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47173" w14:textId="39B09B3C" w:rsidR="000817FC" w:rsidRDefault="0059272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 </w:t>
      </w:r>
      <w:r w:rsidR="004A3A1C" w:rsidRPr="00F878F4">
        <w:rPr>
          <w:rFonts w:ascii="Times New Roman" w:hAnsi="Times New Roman" w:cs="Times New Roman"/>
          <w:b/>
          <w:bCs/>
          <w:sz w:val="24"/>
          <w:szCs w:val="24"/>
        </w:rPr>
        <w:t xml:space="preserve">MACROECONOMIC FACTORS </w:t>
      </w:r>
      <w:r>
        <w:rPr>
          <w:rFonts w:ascii="Times New Roman" w:hAnsi="Times New Roman" w:cs="Times New Roman"/>
          <w:b/>
          <w:bCs/>
          <w:sz w:val="24"/>
          <w:szCs w:val="24"/>
        </w:rPr>
        <w:t>HAVE IMPACT ON</w:t>
      </w:r>
      <w:r w:rsidR="004A3A1C" w:rsidRPr="00F878F4">
        <w:rPr>
          <w:rFonts w:ascii="Times New Roman" w:hAnsi="Times New Roman" w:cs="Times New Roman"/>
          <w:b/>
          <w:bCs/>
          <w:sz w:val="24"/>
          <w:szCs w:val="24"/>
        </w:rPr>
        <w:t xml:space="preserve"> CORPORATE CAPITAL STRUCTURE</w:t>
      </w:r>
      <w:r>
        <w:rPr>
          <w:rFonts w:ascii="Times New Roman" w:hAnsi="Times New Roman" w:cs="Times New Roman"/>
          <w:b/>
          <w:bCs/>
          <w:sz w:val="24"/>
          <w:szCs w:val="24"/>
        </w:rPr>
        <w:t>?</w:t>
      </w:r>
      <w:r w:rsidR="004A3A1C" w:rsidRPr="00F878F4">
        <w:rPr>
          <w:rFonts w:ascii="Times New Roman" w:hAnsi="Times New Roman" w:cs="Times New Roman"/>
          <w:b/>
          <w:bCs/>
          <w:sz w:val="24"/>
          <w:szCs w:val="24"/>
        </w:rPr>
        <w:t xml:space="preserve"> AN EMPIRICAL EVIDENCE FROM SUB-SAHARA AFRICA</w:t>
      </w:r>
      <w:r w:rsidR="00550736">
        <w:rPr>
          <w:rFonts w:ascii="Times New Roman" w:hAnsi="Times New Roman" w:cs="Times New Roman"/>
          <w:b/>
          <w:bCs/>
          <w:sz w:val="24"/>
          <w:szCs w:val="24"/>
        </w:rPr>
        <w:t xml:space="preserve">. </w:t>
      </w:r>
    </w:p>
    <w:p w14:paraId="29A92DD9" w14:textId="4B515A0C" w:rsidR="006924E8" w:rsidRDefault="00DE2A12"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924E8">
        <w:rPr>
          <w:rFonts w:ascii="Times New Roman" w:hAnsi="Times New Roman" w:cs="Times New Roman"/>
          <w:b/>
          <w:bCs/>
          <w:sz w:val="24"/>
          <w:szCs w:val="24"/>
        </w:rPr>
        <w:t>Takyi Kwabena Nsiah</w:t>
      </w:r>
      <w:r w:rsidR="005A3F71">
        <w:rPr>
          <w:rFonts w:ascii="Times New Roman" w:hAnsi="Times New Roman" w:cs="Times New Roman"/>
          <w:b/>
          <w:bCs/>
          <w:sz w:val="24"/>
          <w:szCs w:val="24"/>
          <w:vertAlign w:val="superscript"/>
        </w:rPr>
        <w:t>*</w:t>
      </w:r>
      <w:r>
        <w:rPr>
          <w:rFonts w:ascii="Times New Roman" w:hAnsi="Times New Roman" w:cs="Times New Roman"/>
          <w:b/>
          <w:bCs/>
          <w:sz w:val="24"/>
          <w:szCs w:val="24"/>
        </w:rPr>
        <w:t xml:space="preserve">, Abraham Lincoln </w:t>
      </w:r>
      <w:proofErr w:type="spellStart"/>
      <w:r>
        <w:rPr>
          <w:rFonts w:ascii="Times New Roman" w:hAnsi="Times New Roman" w:cs="Times New Roman"/>
          <w:b/>
          <w:bCs/>
          <w:sz w:val="24"/>
          <w:szCs w:val="24"/>
        </w:rPr>
        <w:t>Ayisi</w:t>
      </w:r>
      <w:proofErr w:type="spellEnd"/>
      <w:r>
        <w:rPr>
          <w:rFonts w:ascii="Times New Roman" w:hAnsi="Times New Roman" w:cs="Times New Roman"/>
          <w:b/>
          <w:bCs/>
          <w:sz w:val="24"/>
          <w:szCs w:val="24"/>
        </w:rPr>
        <w:t>, Ofori Charles</w:t>
      </w:r>
    </w:p>
    <w:p w14:paraId="3736F6ED" w14:textId="24EA145D" w:rsidR="00C34DA7" w:rsidRDefault="00C34DA7"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vertAlign w:val="superscript"/>
        </w:rPr>
        <w:t>1,2,3</w:t>
      </w:r>
      <w:r w:rsidRPr="00C34DA7">
        <w:rPr>
          <w:rFonts w:ascii="Times New Roman" w:hAnsi="Times New Roman" w:cs="Times New Roman"/>
          <w:b/>
          <w:bCs/>
          <w:sz w:val="24"/>
          <w:szCs w:val="24"/>
        </w:rPr>
        <w:t xml:space="preserve">School of Finance and Economics, Jiangsu University, 301 </w:t>
      </w:r>
      <w:proofErr w:type="spellStart"/>
      <w:r w:rsidRPr="00C34DA7">
        <w:rPr>
          <w:rFonts w:ascii="Times New Roman" w:hAnsi="Times New Roman" w:cs="Times New Roman"/>
          <w:b/>
          <w:bCs/>
          <w:sz w:val="24"/>
          <w:szCs w:val="24"/>
        </w:rPr>
        <w:t>Xuefu</w:t>
      </w:r>
      <w:proofErr w:type="spellEnd"/>
      <w:r w:rsidRPr="00C34DA7">
        <w:rPr>
          <w:rFonts w:ascii="Times New Roman" w:hAnsi="Times New Roman" w:cs="Times New Roman"/>
          <w:b/>
          <w:bCs/>
          <w:sz w:val="24"/>
          <w:szCs w:val="24"/>
        </w:rPr>
        <w:t xml:space="preserve"> Road, </w:t>
      </w:r>
      <w:r w:rsidR="00C42FD3" w:rsidRPr="00C34DA7">
        <w:rPr>
          <w:rFonts w:ascii="Times New Roman" w:hAnsi="Times New Roman" w:cs="Times New Roman"/>
          <w:b/>
          <w:bCs/>
          <w:sz w:val="24"/>
          <w:szCs w:val="24"/>
        </w:rPr>
        <w:t>Zhenjiang, Jiangsu</w:t>
      </w:r>
      <w:r w:rsidRPr="00C34DA7">
        <w:rPr>
          <w:rFonts w:ascii="Times New Roman" w:hAnsi="Times New Roman" w:cs="Times New Roman"/>
          <w:b/>
          <w:bCs/>
          <w:sz w:val="24"/>
          <w:szCs w:val="24"/>
        </w:rPr>
        <w:t>, P.R China;</w:t>
      </w:r>
    </w:p>
    <w:p w14:paraId="0721AB59" w14:textId="3C0001E2" w:rsidR="00C34DA7" w:rsidRPr="00F878F4" w:rsidRDefault="00223232" w:rsidP="00BA73D0">
      <w:pPr>
        <w:spacing w:line="360" w:lineRule="auto"/>
        <w:jc w:val="both"/>
        <w:rPr>
          <w:rFonts w:ascii="Times New Roman" w:hAnsi="Times New Roman" w:cs="Times New Roman"/>
          <w:b/>
          <w:bCs/>
          <w:sz w:val="24"/>
          <w:szCs w:val="24"/>
        </w:rPr>
      </w:pPr>
      <w:hyperlink r:id="rId6" w:history="1">
        <w:r w:rsidR="00C42FD3" w:rsidRPr="00565E90">
          <w:rPr>
            <w:rStyle w:val="Hyperlink"/>
            <w:rFonts w:ascii="Times New Roman" w:hAnsi="Times New Roman" w:cs="Times New Roman"/>
            <w:b/>
            <w:bCs/>
            <w:sz w:val="24"/>
            <w:szCs w:val="24"/>
          </w:rPr>
          <w:t>5102191212@stmail.ujs.edu.cn</w:t>
        </w:r>
      </w:hyperlink>
    </w:p>
    <w:p w14:paraId="51D02BDF" w14:textId="3478FFED" w:rsidR="000817FC" w:rsidRPr="00F878F4" w:rsidRDefault="00A13959" w:rsidP="00BA73D0">
      <w:pPr>
        <w:spacing w:line="360" w:lineRule="auto"/>
        <w:jc w:val="both"/>
        <w:rPr>
          <w:rFonts w:ascii="Times New Roman" w:hAnsi="Times New Roman" w:cs="Times New Roman"/>
          <w:b/>
          <w:bCs/>
          <w:sz w:val="24"/>
          <w:szCs w:val="24"/>
        </w:rPr>
      </w:pPr>
      <w:r w:rsidRPr="00F878F4">
        <w:rPr>
          <w:rFonts w:ascii="Times New Roman" w:hAnsi="Times New Roman" w:cs="Times New Roman"/>
          <w:b/>
          <w:bCs/>
          <w:sz w:val="24"/>
          <w:szCs w:val="24"/>
        </w:rPr>
        <w:t>ABSTRACT</w:t>
      </w:r>
    </w:p>
    <w:p w14:paraId="2B137CEE" w14:textId="406A69DE" w:rsidR="000F3C5C" w:rsidRDefault="000F3C5C"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This research aims to evaluate the impact of macroeconomic factors </w:t>
      </w:r>
      <w:r w:rsidR="007F15DC" w:rsidRPr="00F878F4">
        <w:rPr>
          <w:rFonts w:ascii="Times New Roman" w:hAnsi="Times New Roman" w:cs="Times New Roman"/>
          <w:sz w:val="24"/>
          <w:szCs w:val="24"/>
        </w:rPr>
        <w:t>of countries in</w:t>
      </w:r>
      <w:r w:rsidRPr="00F878F4">
        <w:rPr>
          <w:rFonts w:ascii="Times New Roman" w:hAnsi="Times New Roman" w:cs="Times New Roman"/>
          <w:sz w:val="24"/>
          <w:szCs w:val="24"/>
        </w:rPr>
        <w:t xml:space="preserve"> </w:t>
      </w:r>
      <w:r w:rsidR="007F15DC" w:rsidRPr="00F878F4">
        <w:rPr>
          <w:rFonts w:ascii="Times New Roman" w:hAnsi="Times New Roman" w:cs="Times New Roman"/>
          <w:sz w:val="24"/>
          <w:szCs w:val="24"/>
        </w:rPr>
        <w:t>S</w:t>
      </w:r>
      <w:r w:rsidRPr="00F878F4">
        <w:rPr>
          <w:rFonts w:ascii="Times New Roman" w:hAnsi="Times New Roman" w:cs="Times New Roman"/>
          <w:sz w:val="24"/>
          <w:szCs w:val="24"/>
        </w:rPr>
        <w:t>ub-Saharan Africa's capital structure. A samp</w:t>
      </w:r>
      <w:r w:rsidR="009340EB" w:rsidRPr="00F878F4">
        <w:rPr>
          <w:rFonts w:ascii="Times New Roman" w:hAnsi="Times New Roman" w:cs="Times New Roman"/>
          <w:sz w:val="24"/>
          <w:szCs w:val="24"/>
        </w:rPr>
        <w:t>l</w:t>
      </w:r>
      <w:r w:rsidRPr="00F878F4">
        <w:rPr>
          <w:rFonts w:ascii="Times New Roman" w:hAnsi="Times New Roman" w:cs="Times New Roman"/>
          <w:sz w:val="24"/>
          <w:szCs w:val="24"/>
        </w:rPr>
        <w:t>e of 120 companies from 5 countries</w:t>
      </w:r>
      <w:r w:rsidR="009340EB" w:rsidRPr="00F878F4">
        <w:rPr>
          <w:rFonts w:ascii="Times New Roman" w:hAnsi="Times New Roman" w:cs="Times New Roman"/>
          <w:sz w:val="24"/>
          <w:szCs w:val="24"/>
        </w:rPr>
        <w:t xml:space="preserve"> (Ghana, South Africa, Nigeria, Kenya, and Zimbabwe) </w:t>
      </w:r>
      <w:r w:rsidR="00A219A0">
        <w:rPr>
          <w:rFonts w:ascii="Times New Roman" w:hAnsi="Times New Roman" w:cs="Times New Roman"/>
          <w:sz w:val="24"/>
          <w:szCs w:val="24"/>
        </w:rPr>
        <w:t>was</w:t>
      </w:r>
      <w:r w:rsidRPr="00F878F4">
        <w:rPr>
          <w:rFonts w:ascii="Times New Roman" w:hAnsi="Times New Roman" w:cs="Times New Roman"/>
          <w:sz w:val="24"/>
          <w:szCs w:val="24"/>
        </w:rPr>
        <w:t xml:space="preserve"> chosen. </w:t>
      </w:r>
      <w:r w:rsidR="009340EB" w:rsidRPr="00F878F4">
        <w:rPr>
          <w:rFonts w:ascii="Times New Roman" w:hAnsi="Times New Roman" w:cs="Times New Roman"/>
          <w:sz w:val="24"/>
          <w:szCs w:val="24"/>
        </w:rPr>
        <w:t xml:space="preserve">The </w:t>
      </w:r>
      <w:r w:rsidRPr="00F878F4">
        <w:rPr>
          <w:rFonts w:ascii="Times New Roman" w:hAnsi="Times New Roman" w:cs="Times New Roman"/>
          <w:sz w:val="24"/>
          <w:szCs w:val="24"/>
        </w:rPr>
        <w:t xml:space="preserve">Pearson </w:t>
      </w:r>
      <w:r w:rsidR="009340EB" w:rsidRPr="00F878F4">
        <w:rPr>
          <w:rFonts w:ascii="Times New Roman" w:hAnsi="Times New Roman" w:cs="Times New Roman"/>
          <w:sz w:val="24"/>
          <w:szCs w:val="24"/>
        </w:rPr>
        <w:t xml:space="preserve">Product Moment </w:t>
      </w:r>
      <w:r w:rsidRPr="00F878F4">
        <w:rPr>
          <w:rFonts w:ascii="Times New Roman" w:hAnsi="Times New Roman" w:cs="Times New Roman"/>
          <w:sz w:val="24"/>
          <w:szCs w:val="24"/>
        </w:rPr>
        <w:t xml:space="preserve">correlation technique for </w:t>
      </w:r>
      <w:r w:rsidR="009340EB" w:rsidRPr="00F878F4">
        <w:rPr>
          <w:rFonts w:ascii="Times New Roman" w:hAnsi="Times New Roman" w:cs="Times New Roman"/>
          <w:sz w:val="24"/>
          <w:szCs w:val="24"/>
        </w:rPr>
        <w:t xml:space="preserve">analysis </w:t>
      </w:r>
      <w:r w:rsidRPr="00F878F4">
        <w:rPr>
          <w:rFonts w:ascii="Times New Roman" w:hAnsi="Times New Roman" w:cs="Times New Roman"/>
          <w:sz w:val="24"/>
          <w:szCs w:val="24"/>
        </w:rPr>
        <w:t>is used to evaluate the relationship between variables</w:t>
      </w:r>
      <w:r w:rsidR="008E759E" w:rsidRPr="00F878F4">
        <w:rPr>
          <w:rFonts w:ascii="Times New Roman" w:hAnsi="Times New Roman" w:cs="Times New Roman"/>
          <w:sz w:val="24"/>
          <w:szCs w:val="24"/>
        </w:rPr>
        <w:t>.</w:t>
      </w:r>
      <w:r w:rsidR="00441D80">
        <w:rPr>
          <w:rFonts w:ascii="Times New Roman" w:hAnsi="Times New Roman" w:cs="Times New Roman"/>
          <w:sz w:val="24"/>
          <w:szCs w:val="24"/>
        </w:rPr>
        <w:t xml:space="preserve"> The finding of this article indicated that macroeconomic factors as measured by interest rate, inflation rate, government debt, tax revenue, GDP growth rate, unemployment, foreign direct investment, and money supply (M2) </w:t>
      </w:r>
      <w:r w:rsidR="009D4AEA">
        <w:rPr>
          <w:rFonts w:ascii="Times New Roman" w:hAnsi="Times New Roman" w:cs="Times New Roman"/>
          <w:sz w:val="24"/>
          <w:szCs w:val="24"/>
        </w:rPr>
        <w:t>affected</w:t>
      </w:r>
      <w:r w:rsidR="00441D80">
        <w:rPr>
          <w:rFonts w:ascii="Times New Roman" w:hAnsi="Times New Roman" w:cs="Times New Roman"/>
          <w:sz w:val="24"/>
          <w:szCs w:val="24"/>
        </w:rPr>
        <w:t xml:space="preserve"> the capital structure of the firms as prox</w:t>
      </w:r>
      <w:r w:rsidR="009D4AEA">
        <w:rPr>
          <w:rFonts w:ascii="Times New Roman" w:hAnsi="Times New Roman" w:cs="Times New Roman"/>
          <w:sz w:val="24"/>
          <w:szCs w:val="24"/>
        </w:rPr>
        <w:t>ied</w:t>
      </w:r>
      <w:r w:rsidR="00441D80">
        <w:rPr>
          <w:rFonts w:ascii="Times New Roman" w:hAnsi="Times New Roman" w:cs="Times New Roman"/>
          <w:sz w:val="24"/>
          <w:szCs w:val="24"/>
        </w:rPr>
        <w:t xml:space="preserve"> by long-term debt and short-term debt. </w:t>
      </w:r>
    </w:p>
    <w:p w14:paraId="1043B8DA" w14:textId="77777777" w:rsidR="00DB7A55" w:rsidRDefault="0013592A" w:rsidP="00BA73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Monetary policy, Fiscal policy, Macroeconomic factors, capital structure, Sub-Sahara Africa. </w:t>
      </w:r>
    </w:p>
    <w:p w14:paraId="5CCFF95E" w14:textId="7F17E352" w:rsidR="000817FC" w:rsidRPr="00DB7A55" w:rsidRDefault="00DB7A55" w:rsidP="00BA73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13959" w:rsidRPr="00DB7A55">
        <w:rPr>
          <w:rFonts w:ascii="Times New Roman" w:hAnsi="Times New Roman" w:cs="Times New Roman"/>
          <w:b/>
          <w:bCs/>
          <w:sz w:val="24"/>
          <w:szCs w:val="24"/>
        </w:rPr>
        <w:t>INTRODUCTION</w:t>
      </w:r>
    </w:p>
    <w:p w14:paraId="5E7C8FD0" w14:textId="148C3DFD" w:rsidR="00075EAC" w:rsidRPr="00F878F4" w:rsidRDefault="00075EAC"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Decisions on capital structure impact a company in two respects. First, companies of the same risk class with greater leverage could potentially have greater capital costs. Secondly, capital structure may influence the company's valuation, with more leveraged companies being riskier than less leveraged companies being valued. Capital structure is</w:t>
      </w:r>
      <w:r w:rsidR="00592726">
        <w:rPr>
          <w:rFonts w:ascii="Times New Roman" w:hAnsi="Times New Roman" w:cs="Times New Roman"/>
          <w:sz w:val="24"/>
          <w:szCs w:val="24"/>
        </w:rPr>
        <w:t>, therefore,</w:t>
      </w:r>
      <w:r w:rsidRPr="00F878F4">
        <w:rPr>
          <w:rFonts w:ascii="Times New Roman" w:hAnsi="Times New Roman" w:cs="Times New Roman"/>
          <w:sz w:val="24"/>
          <w:szCs w:val="24"/>
        </w:rPr>
        <w:t xml:space="preserve"> an important decision because it could result in an optimal financing mix that could maximize the company's market price (Lim, 2012). </w:t>
      </w:r>
    </w:p>
    <w:p w14:paraId="549C4F0C" w14:textId="776986C6" w:rsidR="00C827B7" w:rsidRPr="00F878F4" w:rsidRDefault="00075EAC" w:rsidP="00BA73D0">
      <w:pPr>
        <w:spacing w:line="360" w:lineRule="auto"/>
        <w:jc w:val="both"/>
        <w:rPr>
          <w:rFonts w:ascii="Times New Roman" w:hAnsi="Times New Roman" w:cs="Times New Roman"/>
          <w:sz w:val="24"/>
          <w:szCs w:val="24"/>
          <w:shd w:val="clear" w:color="auto" w:fill="FFFFFF"/>
        </w:rPr>
      </w:pPr>
      <w:r w:rsidRPr="00F878F4">
        <w:rPr>
          <w:rStyle w:val="word"/>
          <w:rFonts w:ascii="Times New Roman" w:hAnsi="Times New Roman" w:cs="Times New Roman"/>
          <w:sz w:val="24"/>
          <w:szCs w:val="24"/>
          <w:shd w:val="clear" w:color="auto" w:fill="FFFFFF"/>
        </w:rPr>
        <w:t>One of the most important discussions in the financial field, both theoretically and empirically, is the issue of a given capital structure that may increase the shareholder value.</w:t>
      </w:r>
      <w:r w:rsidR="00BB4A6F" w:rsidRPr="00F878F4">
        <w:rPr>
          <w:rStyle w:val="word"/>
          <w:rFonts w:ascii="Times New Roman" w:hAnsi="Times New Roman" w:cs="Times New Roman"/>
          <w:sz w:val="24"/>
          <w:szCs w:val="24"/>
          <w:shd w:val="clear" w:color="auto" w:fill="FFFFFF"/>
        </w:rPr>
        <w:t xml:space="preserve"> </w:t>
      </w:r>
      <w:r w:rsidR="00C827B7" w:rsidRPr="00F878F4">
        <w:rPr>
          <w:rFonts w:ascii="Times New Roman" w:hAnsi="Times New Roman" w:cs="Times New Roman"/>
          <w:sz w:val="24"/>
          <w:szCs w:val="24"/>
        </w:rPr>
        <w:t xml:space="preserve">Frank and Goyal (2003) found that domestic determinants could explain approximately 30% of variations in the capital structure within the nation. This presupposes that </w:t>
      </w:r>
      <w:r w:rsidR="009D4AEA">
        <w:rPr>
          <w:rFonts w:ascii="Times New Roman" w:hAnsi="Times New Roman" w:cs="Times New Roman"/>
          <w:sz w:val="24"/>
          <w:szCs w:val="24"/>
        </w:rPr>
        <w:t>other variables</w:t>
      </w:r>
      <w:r w:rsidR="00C827B7" w:rsidRPr="00F878F4">
        <w:rPr>
          <w:rFonts w:ascii="Times New Roman" w:hAnsi="Times New Roman" w:cs="Times New Roman"/>
          <w:sz w:val="24"/>
          <w:szCs w:val="24"/>
        </w:rPr>
        <w:t xml:space="preserve"> do not account for inner </w:t>
      </w:r>
      <w:r w:rsidR="00C827B7" w:rsidRPr="00F878F4">
        <w:rPr>
          <w:rFonts w:ascii="Times New Roman" w:hAnsi="Times New Roman" w:cs="Times New Roman"/>
          <w:sz w:val="24"/>
          <w:szCs w:val="24"/>
        </w:rPr>
        <w:lastRenderedPageBreak/>
        <w:t>determinants influencing capital structure choices. Thus, financial market interactions, evidence from emerging market economies 137 where companies</w:t>
      </w:r>
      <w:r w:rsidR="00592726">
        <w:rPr>
          <w:rFonts w:ascii="Times New Roman" w:hAnsi="Times New Roman" w:cs="Times New Roman"/>
          <w:sz w:val="24"/>
          <w:szCs w:val="24"/>
        </w:rPr>
        <w:t xml:space="preserve"> </w:t>
      </w:r>
      <w:r w:rsidR="008F6456" w:rsidRPr="00F878F4">
        <w:rPr>
          <w:rFonts w:ascii="Times New Roman" w:hAnsi="Times New Roman" w:cs="Times New Roman"/>
          <w:sz w:val="24"/>
          <w:szCs w:val="24"/>
        </w:rPr>
        <w:t>source their funding, the accessible selection of funding for companies can have tremendous impacts. Therefore, developments in the economic marketplace and the economy</w:t>
      </w:r>
      <w:r w:rsidR="00592726">
        <w:rPr>
          <w:rFonts w:ascii="Times New Roman" w:hAnsi="Times New Roman" w:cs="Times New Roman"/>
          <w:sz w:val="24"/>
          <w:szCs w:val="24"/>
        </w:rPr>
        <w:t>, in particular,</w:t>
      </w:r>
      <w:r w:rsidR="008F6456" w:rsidRPr="00F878F4">
        <w:rPr>
          <w:rFonts w:ascii="Times New Roman" w:hAnsi="Times New Roman" w:cs="Times New Roman"/>
          <w:sz w:val="24"/>
          <w:szCs w:val="24"/>
        </w:rPr>
        <w:t xml:space="preserve"> are a source of concern to financial executives at a casual level. A company's capital structure is a mixture of debt and equity that a company deems appropriate to improve its activities amid multiple limitations that it presents. Berger and </w:t>
      </w:r>
      <w:proofErr w:type="spellStart"/>
      <w:r w:rsidR="008F6456" w:rsidRPr="00F878F4">
        <w:rPr>
          <w:rFonts w:ascii="Times New Roman" w:hAnsi="Times New Roman" w:cs="Times New Roman"/>
          <w:sz w:val="24"/>
          <w:szCs w:val="24"/>
        </w:rPr>
        <w:t>Bonaccorsi</w:t>
      </w:r>
      <w:proofErr w:type="spellEnd"/>
      <w:r w:rsidR="003C4002" w:rsidRPr="00F878F4">
        <w:rPr>
          <w:rFonts w:ascii="Times New Roman" w:hAnsi="Times New Roman" w:cs="Times New Roman"/>
          <w:sz w:val="24"/>
          <w:szCs w:val="24"/>
        </w:rPr>
        <w:t xml:space="preserve"> </w:t>
      </w:r>
      <w:r w:rsidR="008F6456" w:rsidRPr="00F878F4">
        <w:rPr>
          <w:rFonts w:ascii="Times New Roman" w:hAnsi="Times New Roman" w:cs="Times New Roman"/>
          <w:sz w:val="24"/>
          <w:szCs w:val="24"/>
        </w:rPr>
        <w:t xml:space="preserve">(2006) observed that elevated leverage or low equity /asset ratio reduces the agency's external equity costs and therefore improves firm value by forcing managers to behave more in the interests of shareholders. </w:t>
      </w:r>
    </w:p>
    <w:p w14:paraId="28023B53" w14:textId="43D4FC5E" w:rsidR="00F66C38" w:rsidRPr="00F878F4" w:rsidRDefault="001A5041"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For any business organization, a suitable capital structure is an important decision. Designing specific general Optimal Capital Structure for firms that maximize the firm's value is reasonably difficult. If the organizations are financing through </w:t>
      </w:r>
      <w:r w:rsidR="00BB4A6F" w:rsidRPr="00F878F4">
        <w:rPr>
          <w:rFonts w:ascii="Times New Roman" w:hAnsi="Times New Roman" w:cs="Times New Roman"/>
          <w:sz w:val="24"/>
          <w:szCs w:val="24"/>
        </w:rPr>
        <w:t>debt,</w:t>
      </w:r>
      <w:r w:rsidRPr="00F878F4">
        <w:rPr>
          <w:rFonts w:ascii="Times New Roman" w:hAnsi="Times New Roman" w:cs="Times New Roman"/>
          <w:sz w:val="24"/>
          <w:szCs w:val="24"/>
        </w:rPr>
        <w:t xml:space="preserve"> they have to pay the interest to the banks and if they are financing through </w:t>
      </w:r>
      <w:r w:rsidR="00BB4A6F" w:rsidRPr="00F878F4">
        <w:rPr>
          <w:rFonts w:ascii="Times New Roman" w:hAnsi="Times New Roman" w:cs="Times New Roman"/>
          <w:sz w:val="24"/>
          <w:szCs w:val="24"/>
        </w:rPr>
        <w:t>equity,</w:t>
      </w:r>
      <w:r w:rsidRPr="00F878F4">
        <w:rPr>
          <w:rFonts w:ascii="Times New Roman" w:hAnsi="Times New Roman" w:cs="Times New Roman"/>
          <w:sz w:val="24"/>
          <w:szCs w:val="24"/>
        </w:rPr>
        <w:t xml:space="preserve"> they have to give the dividends from their profit to the shareholders and sometimes generate the retained earnings account they did not distribute to the shareholders but reflect their profit. Hence, one of the most fundamental research questions was whether there is a unique combination of debt and equity capital that maximizes the firm's value, known as the optimal capital structure, and if so, what factors might affect the capital structure of a firm. Over the years, </w:t>
      </w:r>
      <w:r w:rsidR="00DD5C6C">
        <w:rPr>
          <w:rFonts w:ascii="Times New Roman" w:hAnsi="Times New Roman" w:cs="Times New Roman"/>
          <w:sz w:val="24"/>
          <w:szCs w:val="24"/>
        </w:rPr>
        <w:t>several</w:t>
      </w:r>
      <w:r w:rsidRPr="00F878F4">
        <w:rPr>
          <w:rFonts w:ascii="Times New Roman" w:hAnsi="Times New Roman" w:cs="Times New Roman"/>
          <w:sz w:val="24"/>
          <w:szCs w:val="24"/>
        </w:rPr>
        <w:t xml:space="preserve"> scientists have been interested in choosing the capital structure and it has been one of the most widely studied fields in corporate finance. With empirical evidence on the determinants of capital structure such as Trade-off Theory, </w:t>
      </w:r>
      <w:r w:rsidR="00592726">
        <w:rPr>
          <w:rFonts w:ascii="Times New Roman" w:hAnsi="Times New Roman" w:cs="Times New Roman"/>
          <w:sz w:val="24"/>
          <w:szCs w:val="24"/>
        </w:rPr>
        <w:t xml:space="preserve">the </w:t>
      </w:r>
      <w:r w:rsidRPr="00F878F4">
        <w:rPr>
          <w:rFonts w:ascii="Times New Roman" w:hAnsi="Times New Roman" w:cs="Times New Roman"/>
          <w:sz w:val="24"/>
          <w:szCs w:val="24"/>
        </w:rPr>
        <w:t>Pecking Order Theory</w:t>
      </w:r>
      <w:r w:rsidR="00592726">
        <w:rPr>
          <w:rFonts w:ascii="Times New Roman" w:hAnsi="Times New Roman" w:cs="Times New Roman"/>
          <w:sz w:val="24"/>
          <w:szCs w:val="24"/>
        </w:rPr>
        <w:t>,</w:t>
      </w:r>
      <w:r w:rsidRPr="00F878F4">
        <w:rPr>
          <w:rFonts w:ascii="Times New Roman" w:hAnsi="Times New Roman" w:cs="Times New Roman"/>
          <w:sz w:val="24"/>
          <w:szCs w:val="24"/>
        </w:rPr>
        <w:t xml:space="preserve"> and Agency Cost Theory, many researchers have contributed to superior theories. Based on these theories, many prior studies have discovered proof of relationships between some determinants and leverage on the determinants of capital structure. In many other nations like Indonesia, Jordan, China, Nigeria, Bangladesh and Ghana, such determinants are well documented. The purpose of this study is to find the macroeconomics factors that affect the capital structure of companies in Sub-Sahara Africa. The research will be purposely based on the monetary and fiscal policy of the countries. Five countries were selected for the study, as these countries have received many research areas on the internal factors that affect the capital structure of their listed companies. </w:t>
      </w:r>
      <w:r w:rsidR="008060BD" w:rsidRPr="00F878F4">
        <w:rPr>
          <w:rFonts w:ascii="Times New Roman" w:hAnsi="Times New Roman" w:cs="Times New Roman"/>
          <w:sz w:val="24"/>
          <w:szCs w:val="24"/>
        </w:rPr>
        <w:t xml:space="preserve">Following the works of </w:t>
      </w:r>
      <w:r w:rsidR="003236BA">
        <w:rPr>
          <w:rFonts w:ascii="Times New Roman" w:hAnsi="Times New Roman" w:cs="Times New Roman"/>
          <w:sz w:val="24"/>
          <w:szCs w:val="24"/>
        </w:rPr>
        <w:t xml:space="preserve"> </w:t>
      </w:r>
      <w:proofErr w:type="spellStart"/>
      <w:r w:rsidR="008060BD" w:rsidRPr="00F878F4">
        <w:rPr>
          <w:rFonts w:ascii="Times New Roman" w:hAnsi="Times New Roman" w:cs="Times New Roman"/>
          <w:sz w:val="24"/>
          <w:szCs w:val="24"/>
        </w:rPr>
        <w:t>Dincergok</w:t>
      </w:r>
      <w:proofErr w:type="spellEnd"/>
      <w:r w:rsidR="008060BD" w:rsidRPr="00F878F4">
        <w:rPr>
          <w:rFonts w:ascii="Times New Roman" w:hAnsi="Times New Roman" w:cs="Times New Roman"/>
          <w:sz w:val="24"/>
          <w:szCs w:val="24"/>
        </w:rPr>
        <w:t xml:space="preserve"> </w:t>
      </w:r>
      <w:r w:rsidR="003236BA">
        <w:rPr>
          <w:rFonts w:ascii="Times New Roman" w:hAnsi="Times New Roman" w:cs="Times New Roman"/>
          <w:sz w:val="24"/>
          <w:szCs w:val="24"/>
        </w:rPr>
        <w:t>and</w:t>
      </w:r>
      <w:r w:rsidR="008060BD" w:rsidRPr="00F878F4">
        <w:rPr>
          <w:rFonts w:ascii="Times New Roman" w:hAnsi="Times New Roman" w:cs="Times New Roman"/>
          <w:sz w:val="24"/>
          <w:szCs w:val="24"/>
        </w:rPr>
        <w:t xml:space="preserve"> </w:t>
      </w:r>
      <w:proofErr w:type="spellStart"/>
      <w:r w:rsidR="008060BD" w:rsidRPr="00F878F4">
        <w:rPr>
          <w:rFonts w:ascii="Times New Roman" w:hAnsi="Times New Roman" w:cs="Times New Roman"/>
          <w:sz w:val="24"/>
          <w:szCs w:val="24"/>
        </w:rPr>
        <w:t>Yalciner</w:t>
      </w:r>
      <w:proofErr w:type="spellEnd"/>
      <w:r w:rsidR="008060BD" w:rsidRPr="00F878F4">
        <w:rPr>
          <w:rFonts w:ascii="Times New Roman" w:hAnsi="Times New Roman" w:cs="Times New Roman"/>
          <w:sz w:val="24"/>
          <w:szCs w:val="24"/>
        </w:rPr>
        <w:t xml:space="preserve">, 2011; </w:t>
      </w:r>
      <w:proofErr w:type="spellStart"/>
      <w:r w:rsidR="008060BD" w:rsidRPr="00F878F4">
        <w:rPr>
          <w:rFonts w:ascii="Times New Roman" w:hAnsi="Times New Roman" w:cs="Times New Roman"/>
          <w:sz w:val="24"/>
          <w:szCs w:val="24"/>
        </w:rPr>
        <w:t>Keshtkar</w:t>
      </w:r>
      <w:proofErr w:type="spellEnd"/>
      <w:r w:rsidR="003236BA">
        <w:rPr>
          <w:rFonts w:ascii="Times New Roman" w:hAnsi="Times New Roman" w:cs="Times New Roman"/>
          <w:sz w:val="24"/>
          <w:szCs w:val="24"/>
        </w:rPr>
        <w:t xml:space="preserve"> et al</w:t>
      </w:r>
      <w:r w:rsidR="008060BD" w:rsidRPr="00F878F4">
        <w:rPr>
          <w:rFonts w:ascii="Times New Roman" w:hAnsi="Times New Roman" w:cs="Times New Roman"/>
          <w:sz w:val="24"/>
          <w:szCs w:val="24"/>
        </w:rPr>
        <w:t xml:space="preserve"> 2012</w:t>
      </w:r>
      <w:r w:rsidR="00781CB4" w:rsidRPr="00F878F4">
        <w:rPr>
          <w:rFonts w:ascii="Times New Roman" w:hAnsi="Times New Roman" w:cs="Times New Roman"/>
          <w:sz w:val="24"/>
          <w:szCs w:val="24"/>
        </w:rPr>
        <w:t xml:space="preserve">; </w:t>
      </w:r>
      <w:r w:rsidR="008060BD" w:rsidRPr="00F878F4">
        <w:rPr>
          <w:rFonts w:ascii="Times New Roman" w:hAnsi="Times New Roman" w:cs="Times New Roman"/>
          <w:sz w:val="24"/>
          <w:szCs w:val="24"/>
        </w:rPr>
        <w:t xml:space="preserve">Nguyen </w:t>
      </w:r>
      <w:r w:rsidR="003236BA">
        <w:rPr>
          <w:rFonts w:ascii="Times New Roman" w:hAnsi="Times New Roman" w:cs="Times New Roman"/>
          <w:sz w:val="24"/>
          <w:szCs w:val="24"/>
        </w:rPr>
        <w:t>and</w:t>
      </w:r>
      <w:r w:rsidR="008060BD" w:rsidRPr="00F878F4">
        <w:rPr>
          <w:rFonts w:ascii="Times New Roman" w:hAnsi="Times New Roman" w:cs="Times New Roman"/>
          <w:sz w:val="24"/>
          <w:szCs w:val="24"/>
        </w:rPr>
        <w:t xml:space="preserve"> Wu 2011;</w:t>
      </w:r>
      <w:r w:rsidR="00781CB4" w:rsidRPr="00F878F4">
        <w:rPr>
          <w:rFonts w:ascii="Times New Roman" w:hAnsi="Times New Roman" w:cs="Times New Roman"/>
          <w:sz w:val="24"/>
          <w:szCs w:val="24"/>
        </w:rPr>
        <w:t xml:space="preserve"> </w:t>
      </w:r>
      <w:r w:rsidR="008060BD" w:rsidRPr="00F878F4">
        <w:rPr>
          <w:rFonts w:ascii="Times New Roman" w:hAnsi="Times New Roman" w:cs="Times New Roman"/>
          <w:sz w:val="24"/>
          <w:szCs w:val="24"/>
        </w:rPr>
        <w:t xml:space="preserve">Kouki </w:t>
      </w:r>
      <w:r w:rsidR="003817E8">
        <w:rPr>
          <w:rFonts w:ascii="Times New Roman" w:hAnsi="Times New Roman" w:cs="Times New Roman"/>
          <w:sz w:val="24"/>
          <w:szCs w:val="24"/>
        </w:rPr>
        <w:t>and</w:t>
      </w:r>
      <w:r w:rsidR="008060BD" w:rsidRPr="00F878F4">
        <w:rPr>
          <w:rFonts w:ascii="Times New Roman" w:hAnsi="Times New Roman" w:cs="Times New Roman"/>
          <w:sz w:val="24"/>
          <w:szCs w:val="24"/>
        </w:rPr>
        <w:t xml:space="preserve"> Said, 2012; Lim, 2012</w:t>
      </w:r>
      <w:r w:rsidR="00781CB4" w:rsidRPr="00F878F4">
        <w:rPr>
          <w:rFonts w:ascii="Times New Roman" w:hAnsi="Times New Roman" w:cs="Times New Roman"/>
          <w:sz w:val="24"/>
          <w:szCs w:val="24"/>
        </w:rPr>
        <w:t xml:space="preserve">; Mohammed </w:t>
      </w:r>
      <w:r w:rsidR="003817E8">
        <w:rPr>
          <w:rFonts w:ascii="Times New Roman" w:hAnsi="Times New Roman" w:cs="Times New Roman"/>
          <w:sz w:val="24"/>
          <w:szCs w:val="24"/>
        </w:rPr>
        <w:t xml:space="preserve">and </w:t>
      </w:r>
      <w:r w:rsidR="00781CB4" w:rsidRPr="00F878F4">
        <w:rPr>
          <w:rFonts w:ascii="Times New Roman" w:hAnsi="Times New Roman" w:cs="Times New Roman"/>
          <w:sz w:val="24"/>
          <w:szCs w:val="24"/>
        </w:rPr>
        <w:t>Yusheng, 2019</w:t>
      </w:r>
      <w:r w:rsidR="00E91357" w:rsidRPr="00F878F4">
        <w:rPr>
          <w:rFonts w:ascii="Times New Roman" w:hAnsi="Times New Roman" w:cs="Times New Roman"/>
          <w:sz w:val="24"/>
          <w:szCs w:val="24"/>
        </w:rPr>
        <w:t>; Takyi</w:t>
      </w:r>
      <w:r w:rsidR="003817E8">
        <w:rPr>
          <w:rFonts w:ascii="Times New Roman" w:hAnsi="Times New Roman" w:cs="Times New Roman"/>
          <w:sz w:val="24"/>
          <w:szCs w:val="24"/>
        </w:rPr>
        <w:t xml:space="preserve">, </w:t>
      </w:r>
      <w:r w:rsidR="00E91357" w:rsidRPr="00F878F4">
        <w:rPr>
          <w:rFonts w:ascii="Times New Roman" w:hAnsi="Times New Roman" w:cs="Times New Roman"/>
          <w:sz w:val="24"/>
          <w:szCs w:val="24"/>
        </w:rPr>
        <w:t>2019)</w:t>
      </w:r>
      <w:r w:rsidR="001F1C56" w:rsidRPr="00F878F4">
        <w:rPr>
          <w:rFonts w:ascii="Times New Roman" w:hAnsi="Times New Roman" w:cs="Times New Roman"/>
          <w:sz w:val="24"/>
          <w:szCs w:val="24"/>
        </w:rPr>
        <w:t xml:space="preserve"> have stated that capital structure is been affected by firm size, growth opportunity, asset tangib</w:t>
      </w:r>
      <w:r w:rsidR="001F5407" w:rsidRPr="00F878F4">
        <w:rPr>
          <w:rFonts w:ascii="Times New Roman" w:hAnsi="Times New Roman" w:cs="Times New Roman"/>
          <w:sz w:val="24"/>
          <w:szCs w:val="24"/>
        </w:rPr>
        <w:t>i</w:t>
      </w:r>
      <w:r w:rsidR="001F1C56" w:rsidRPr="00F878F4">
        <w:rPr>
          <w:rFonts w:ascii="Times New Roman" w:hAnsi="Times New Roman" w:cs="Times New Roman"/>
          <w:sz w:val="24"/>
          <w:szCs w:val="24"/>
        </w:rPr>
        <w:t xml:space="preserve">lity, liquidity, </w:t>
      </w:r>
      <w:r w:rsidR="001F1C56" w:rsidRPr="00F878F4">
        <w:rPr>
          <w:rFonts w:ascii="Times New Roman" w:hAnsi="Times New Roman" w:cs="Times New Roman"/>
          <w:sz w:val="24"/>
          <w:szCs w:val="24"/>
        </w:rPr>
        <w:lastRenderedPageBreak/>
        <w:t>firm performance, and cash flow. However, studies by scholar</w:t>
      </w:r>
      <w:r w:rsidR="007A2062" w:rsidRPr="00F878F4">
        <w:rPr>
          <w:rFonts w:ascii="Times New Roman" w:hAnsi="Times New Roman" w:cs="Times New Roman"/>
          <w:sz w:val="24"/>
          <w:szCs w:val="24"/>
        </w:rPr>
        <w:t>s</w:t>
      </w:r>
      <w:r w:rsidR="001F1C56" w:rsidRPr="00F878F4">
        <w:rPr>
          <w:rFonts w:ascii="Times New Roman" w:hAnsi="Times New Roman" w:cs="Times New Roman"/>
          <w:sz w:val="24"/>
          <w:szCs w:val="24"/>
        </w:rPr>
        <w:t xml:space="preserve"> have also shown that there are external factors that account for the capital structure decision by managers of companies. According to empirical </w:t>
      </w:r>
      <w:r w:rsidR="00592726">
        <w:rPr>
          <w:rFonts w:ascii="Times New Roman" w:hAnsi="Times New Roman" w:cs="Times New Roman"/>
          <w:sz w:val="24"/>
          <w:szCs w:val="24"/>
        </w:rPr>
        <w:t>works of literature</w:t>
      </w:r>
      <w:r w:rsidR="001F1C56" w:rsidRPr="00F878F4">
        <w:rPr>
          <w:rFonts w:ascii="Times New Roman" w:hAnsi="Times New Roman" w:cs="Times New Roman"/>
          <w:sz w:val="24"/>
          <w:szCs w:val="24"/>
        </w:rPr>
        <w:t xml:space="preserve"> monetary and fiscal policies are a great factor that man</w:t>
      </w:r>
      <w:r w:rsidR="00592726">
        <w:rPr>
          <w:rFonts w:ascii="Times New Roman" w:hAnsi="Times New Roman" w:cs="Times New Roman"/>
          <w:sz w:val="24"/>
          <w:szCs w:val="24"/>
        </w:rPr>
        <w:t>a</w:t>
      </w:r>
      <w:r w:rsidR="001F1C56" w:rsidRPr="00F878F4">
        <w:rPr>
          <w:rFonts w:ascii="Times New Roman" w:hAnsi="Times New Roman" w:cs="Times New Roman"/>
          <w:sz w:val="24"/>
          <w:szCs w:val="24"/>
        </w:rPr>
        <w:t xml:space="preserve">gers take into consideration when </w:t>
      </w:r>
      <w:r w:rsidR="007A2062" w:rsidRPr="00F878F4">
        <w:rPr>
          <w:rFonts w:ascii="Times New Roman" w:hAnsi="Times New Roman" w:cs="Times New Roman"/>
          <w:sz w:val="24"/>
          <w:szCs w:val="24"/>
        </w:rPr>
        <w:t xml:space="preserve">making </w:t>
      </w:r>
      <w:r w:rsidR="001F1C56" w:rsidRPr="00F878F4">
        <w:rPr>
          <w:rFonts w:ascii="Times New Roman" w:hAnsi="Times New Roman" w:cs="Times New Roman"/>
          <w:sz w:val="24"/>
          <w:szCs w:val="24"/>
        </w:rPr>
        <w:t>their capital structure decisions.</w:t>
      </w:r>
      <w:r w:rsidR="007A2062" w:rsidRPr="00F878F4">
        <w:rPr>
          <w:rFonts w:ascii="Times New Roman" w:hAnsi="Times New Roman" w:cs="Times New Roman"/>
          <w:sz w:val="24"/>
          <w:szCs w:val="24"/>
        </w:rPr>
        <w:t xml:space="preserve"> </w:t>
      </w:r>
      <w:proofErr w:type="spellStart"/>
      <w:r w:rsidR="007A2062" w:rsidRPr="00F878F4">
        <w:rPr>
          <w:rFonts w:ascii="Times New Roman" w:hAnsi="Times New Roman" w:cs="Times New Roman"/>
          <w:sz w:val="24"/>
          <w:szCs w:val="24"/>
        </w:rPr>
        <w:t>Siddik</w:t>
      </w:r>
      <w:proofErr w:type="spellEnd"/>
      <w:r w:rsidR="003236BA">
        <w:rPr>
          <w:rFonts w:ascii="Times New Roman" w:hAnsi="Times New Roman" w:cs="Times New Roman"/>
          <w:sz w:val="24"/>
          <w:szCs w:val="24"/>
        </w:rPr>
        <w:t xml:space="preserve"> et al </w:t>
      </w:r>
      <w:r w:rsidR="007A2062" w:rsidRPr="00F878F4">
        <w:rPr>
          <w:rFonts w:ascii="Times New Roman" w:hAnsi="Times New Roman" w:cs="Times New Roman"/>
          <w:sz w:val="24"/>
          <w:szCs w:val="24"/>
        </w:rPr>
        <w:t xml:space="preserve"> 2017; </w:t>
      </w:r>
      <w:proofErr w:type="spellStart"/>
      <w:r w:rsidR="007A2062" w:rsidRPr="00F878F4">
        <w:rPr>
          <w:rFonts w:ascii="Times New Roman" w:hAnsi="Times New Roman" w:cs="Times New Roman"/>
          <w:sz w:val="24"/>
          <w:szCs w:val="24"/>
        </w:rPr>
        <w:t>Abaidoo</w:t>
      </w:r>
      <w:proofErr w:type="spellEnd"/>
      <w:r w:rsidR="007A2062" w:rsidRPr="00F878F4">
        <w:rPr>
          <w:rFonts w:ascii="Times New Roman" w:hAnsi="Times New Roman" w:cs="Times New Roman"/>
          <w:sz w:val="24"/>
          <w:szCs w:val="24"/>
        </w:rPr>
        <w:t xml:space="preserve"> </w:t>
      </w:r>
      <w:r w:rsidR="003236BA">
        <w:rPr>
          <w:rFonts w:ascii="Times New Roman" w:hAnsi="Times New Roman" w:cs="Times New Roman"/>
          <w:sz w:val="24"/>
          <w:szCs w:val="24"/>
        </w:rPr>
        <w:t>and</w:t>
      </w:r>
      <w:r w:rsidR="007A2062" w:rsidRPr="00F878F4">
        <w:rPr>
          <w:rFonts w:ascii="Times New Roman" w:hAnsi="Times New Roman" w:cs="Times New Roman"/>
          <w:sz w:val="24"/>
          <w:szCs w:val="24"/>
        </w:rPr>
        <w:t xml:space="preserve"> </w:t>
      </w:r>
      <w:proofErr w:type="spellStart"/>
      <w:r w:rsidR="007A2062" w:rsidRPr="00F878F4">
        <w:rPr>
          <w:rFonts w:ascii="Times New Roman" w:hAnsi="Times New Roman" w:cs="Times New Roman"/>
          <w:sz w:val="24"/>
          <w:szCs w:val="24"/>
        </w:rPr>
        <w:t>Kwenin</w:t>
      </w:r>
      <w:proofErr w:type="spellEnd"/>
      <w:r w:rsidR="007A2062" w:rsidRPr="00F878F4">
        <w:rPr>
          <w:rFonts w:ascii="Times New Roman" w:hAnsi="Times New Roman" w:cs="Times New Roman"/>
          <w:sz w:val="24"/>
          <w:szCs w:val="24"/>
        </w:rPr>
        <w:t xml:space="preserve">, 2013; </w:t>
      </w:r>
      <w:bookmarkStart w:id="0" w:name="_Hlk22629755"/>
      <w:r w:rsidR="007A2062" w:rsidRPr="00F878F4">
        <w:rPr>
          <w:rFonts w:ascii="Times New Roman" w:hAnsi="Times New Roman" w:cs="Times New Roman"/>
          <w:sz w:val="24"/>
          <w:szCs w:val="24"/>
        </w:rPr>
        <w:t>Li</w:t>
      </w:r>
      <w:r w:rsidR="003236BA">
        <w:rPr>
          <w:rFonts w:ascii="Times New Roman" w:hAnsi="Times New Roman" w:cs="Times New Roman"/>
          <w:sz w:val="24"/>
          <w:szCs w:val="24"/>
        </w:rPr>
        <w:t xml:space="preserve"> </w:t>
      </w:r>
      <w:r w:rsidR="007A2062" w:rsidRPr="00F878F4">
        <w:rPr>
          <w:rFonts w:ascii="Times New Roman" w:hAnsi="Times New Roman" w:cs="Times New Roman"/>
          <w:sz w:val="24"/>
          <w:szCs w:val="24"/>
        </w:rPr>
        <w:t xml:space="preserve"> 201</w:t>
      </w:r>
      <w:bookmarkEnd w:id="0"/>
      <w:r w:rsidR="00B71F52" w:rsidRPr="00F878F4">
        <w:rPr>
          <w:rFonts w:ascii="Times New Roman" w:hAnsi="Times New Roman" w:cs="Times New Roman"/>
          <w:sz w:val="24"/>
          <w:szCs w:val="24"/>
        </w:rPr>
        <w:t>0</w:t>
      </w:r>
      <w:r w:rsidR="007A2062" w:rsidRPr="00F878F4">
        <w:rPr>
          <w:rFonts w:ascii="Times New Roman" w:hAnsi="Times New Roman" w:cs="Times New Roman"/>
          <w:sz w:val="24"/>
          <w:szCs w:val="24"/>
        </w:rPr>
        <w:t xml:space="preserve">; </w:t>
      </w:r>
      <w:r w:rsidR="00092E60" w:rsidRPr="00F878F4">
        <w:rPr>
          <w:rFonts w:ascii="Times New Roman" w:hAnsi="Times New Roman" w:cs="Times New Roman"/>
          <w:sz w:val="24"/>
          <w:szCs w:val="24"/>
        </w:rPr>
        <w:t xml:space="preserve">Pal </w:t>
      </w:r>
      <w:r w:rsidR="003236BA">
        <w:rPr>
          <w:rFonts w:ascii="Times New Roman" w:hAnsi="Times New Roman" w:cs="Times New Roman"/>
          <w:sz w:val="24"/>
          <w:szCs w:val="24"/>
        </w:rPr>
        <w:t>and</w:t>
      </w:r>
      <w:r w:rsidR="00092E60" w:rsidRPr="00F878F4">
        <w:rPr>
          <w:rFonts w:ascii="Times New Roman" w:hAnsi="Times New Roman" w:cs="Times New Roman"/>
          <w:sz w:val="24"/>
          <w:szCs w:val="24"/>
        </w:rPr>
        <w:t xml:space="preserve"> </w:t>
      </w:r>
      <w:proofErr w:type="spellStart"/>
      <w:r w:rsidR="00092E60" w:rsidRPr="00F878F4">
        <w:rPr>
          <w:rFonts w:ascii="Times New Roman" w:hAnsi="Times New Roman" w:cs="Times New Roman"/>
          <w:sz w:val="24"/>
          <w:szCs w:val="24"/>
        </w:rPr>
        <w:t>Mital</w:t>
      </w:r>
      <w:proofErr w:type="spellEnd"/>
      <w:r w:rsidR="003236BA">
        <w:rPr>
          <w:rFonts w:ascii="Times New Roman" w:hAnsi="Times New Roman" w:cs="Times New Roman"/>
          <w:sz w:val="24"/>
          <w:szCs w:val="24"/>
        </w:rPr>
        <w:t xml:space="preserve"> </w:t>
      </w:r>
      <w:r w:rsidR="00092E60" w:rsidRPr="00F878F4">
        <w:rPr>
          <w:rFonts w:ascii="Times New Roman" w:hAnsi="Times New Roman" w:cs="Times New Roman"/>
          <w:sz w:val="24"/>
          <w:szCs w:val="24"/>
        </w:rPr>
        <w:t xml:space="preserve"> 2011; Mehta &amp; Varsha, 2011; </w:t>
      </w:r>
      <w:proofErr w:type="spellStart"/>
      <w:r w:rsidR="00092E60" w:rsidRPr="00F878F4">
        <w:rPr>
          <w:rFonts w:ascii="Times New Roman" w:hAnsi="Times New Roman" w:cs="Times New Roman"/>
          <w:sz w:val="24"/>
          <w:szCs w:val="24"/>
          <w:shd w:val="clear" w:color="auto" w:fill="FFFFFF"/>
        </w:rPr>
        <w:t>Amzallag</w:t>
      </w:r>
      <w:proofErr w:type="spellEnd"/>
      <w:r w:rsidR="003236BA">
        <w:rPr>
          <w:rFonts w:ascii="Times New Roman" w:hAnsi="Times New Roman" w:cs="Times New Roman"/>
          <w:sz w:val="24"/>
          <w:szCs w:val="24"/>
          <w:shd w:val="clear" w:color="auto" w:fill="FFFFFF"/>
        </w:rPr>
        <w:t xml:space="preserve"> et al </w:t>
      </w:r>
      <w:r w:rsidR="00092E60" w:rsidRPr="00F878F4">
        <w:rPr>
          <w:rFonts w:ascii="Times New Roman" w:hAnsi="Times New Roman" w:cs="Times New Roman"/>
          <w:sz w:val="24"/>
          <w:szCs w:val="24"/>
          <w:shd w:val="clear" w:color="auto" w:fill="FFFFFF"/>
        </w:rPr>
        <w:t>2019;</w:t>
      </w:r>
      <w:r w:rsidR="003236BA">
        <w:rPr>
          <w:rFonts w:ascii="Times New Roman" w:hAnsi="Times New Roman" w:cs="Times New Roman"/>
          <w:sz w:val="24"/>
          <w:szCs w:val="24"/>
          <w:shd w:val="clear" w:color="auto" w:fill="FFFFFF"/>
        </w:rPr>
        <w:t xml:space="preserve"> </w:t>
      </w:r>
      <w:r w:rsidR="00092E60" w:rsidRPr="00F878F4">
        <w:rPr>
          <w:rFonts w:ascii="Times New Roman" w:hAnsi="Times New Roman" w:cs="Times New Roman"/>
          <w:sz w:val="24"/>
          <w:szCs w:val="24"/>
          <w:shd w:val="clear" w:color="auto" w:fill="FFFFFF"/>
        </w:rPr>
        <w:t>Goodhart</w:t>
      </w:r>
      <w:r w:rsidR="003236BA">
        <w:rPr>
          <w:rFonts w:ascii="Times New Roman" w:hAnsi="Times New Roman" w:cs="Times New Roman"/>
          <w:sz w:val="24"/>
          <w:szCs w:val="24"/>
          <w:shd w:val="clear" w:color="auto" w:fill="FFFFFF"/>
        </w:rPr>
        <w:t xml:space="preserve"> and</w:t>
      </w:r>
      <w:r w:rsidR="00092E60" w:rsidRPr="00F878F4">
        <w:rPr>
          <w:rFonts w:ascii="Times New Roman" w:hAnsi="Times New Roman" w:cs="Times New Roman"/>
          <w:sz w:val="24"/>
          <w:szCs w:val="24"/>
          <w:shd w:val="clear" w:color="auto" w:fill="FFFFFF"/>
        </w:rPr>
        <w:t> </w:t>
      </w:r>
      <w:proofErr w:type="spellStart"/>
      <w:r w:rsidR="00223232">
        <w:fldChar w:fldCharType="begin"/>
      </w:r>
      <w:r w:rsidR="00223232">
        <w:instrText xml:space="preserve"> HYPERLINK "https://scholar.google.no/citations?user=rsRr3jYAAAAJ&amp;hl=en&amp;oi=sra" </w:instrText>
      </w:r>
      <w:r w:rsidR="00223232">
        <w:fldChar w:fldCharType="separate"/>
      </w:r>
      <w:r w:rsidR="00092E60" w:rsidRPr="00F878F4">
        <w:rPr>
          <w:rStyle w:val="Hyperlink"/>
          <w:rFonts w:ascii="Times New Roman" w:hAnsi="Times New Roman" w:cs="Times New Roman"/>
          <w:color w:val="auto"/>
          <w:sz w:val="24"/>
          <w:szCs w:val="24"/>
          <w:u w:val="none"/>
          <w:shd w:val="clear" w:color="auto" w:fill="FFFFFF"/>
        </w:rPr>
        <w:t>Kabiri</w:t>
      </w:r>
      <w:proofErr w:type="spellEnd"/>
      <w:r w:rsidR="00223232">
        <w:rPr>
          <w:rStyle w:val="Hyperlink"/>
          <w:rFonts w:ascii="Times New Roman" w:hAnsi="Times New Roman" w:cs="Times New Roman"/>
          <w:color w:val="auto"/>
          <w:sz w:val="24"/>
          <w:szCs w:val="24"/>
          <w:u w:val="none"/>
          <w:shd w:val="clear" w:color="auto" w:fill="FFFFFF"/>
        </w:rPr>
        <w:fldChar w:fldCharType="end"/>
      </w:r>
      <w:r w:rsidR="00092E60" w:rsidRPr="00F878F4">
        <w:rPr>
          <w:rFonts w:ascii="Times New Roman" w:hAnsi="Times New Roman" w:cs="Times New Roman"/>
          <w:sz w:val="24"/>
          <w:szCs w:val="24"/>
          <w:shd w:val="clear" w:color="auto" w:fill="FFFFFF"/>
        </w:rPr>
        <w:t> 2019,  these researchers have stated</w:t>
      </w:r>
      <w:r w:rsidR="007A2062" w:rsidRPr="00F878F4">
        <w:rPr>
          <w:rFonts w:ascii="Times New Roman" w:hAnsi="Times New Roman" w:cs="Times New Roman"/>
          <w:sz w:val="24"/>
          <w:szCs w:val="24"/>
        </w:rPr>
        <w:t xml:space="preserve"> inflation</w:t>
      </w:r>
      <w:r w:rsidR="00092E60" w:rsidRPr="00F878F4">
        <w:rPr>
          <w:rFonts w:ascii="Times New Roman" w:hAnsi="Times New Roman" w:cs="Times New Roman"/>
          <w:sz w:val="24"/>
          <w:szCs w:val="24"/>
        </w:rPr>
        <w:t>, unemployment, interest rate,</w:t>
      </w:r>
      <w:r w:rsidR="00436963" w:rsidRPr="00F878F4">
        <w:rPr>
          <w:rFonts w:ascii="Times New Roman" w:hAnsi="Times New Roman" w:cs="Times New Roman"/>
          <w:sz w:val="24"/>
          <w:szCs w:val="24"/>
        </w:rPr>
        <w:t xml:space="preserve"> tax revenue, money supply</w:t>
      </w:r>
      <w:r w:rsidR="00DD5C6C">
        <w:rPr>
          <w:rFonts w:ascii="Times New Roman" w:hAnsi="Times New Roman" w:cs="Times New Roman"/>
          <w:sz w:val="24"/>
          <w:szCs w:val="24"/>
        </w:rPr>
        <w:t>,</w:t>
      </w:r>
      <w:r w:rsidR="00436963" w:rsidRPr="00F878F4">
        <w:rPr>
          <w:rFonts w:ascii="Times New Roman" w:hAnsi="Times New Roman" w:cs="Times New Roman"/>
          <w:sz w:val="24"/>
          <w:szCs w:val="24"/>
        </w:rPr>
        <w:t xml:space="preserve"> and GDP growth rate are the macroeconomic variables that mangers consider before any capital stricture decision is made</w:t>
      </w:r>
      <w:r w:rsidR="00436963" w:rsidRPr="00F878F4">
        <w:rPr>
          <w:rFonts w:ascii="Times New Roman" w:hAnsi="Times New Roman" w:cs="Times New Roman"/>
          <w:b/>
          <w:bCs/>
          <w:sz w:val="24"/>
          <w:szCs w:val="24"/>
        </w:rPr>
        <w:t xml:space="preserve">. </w:t>
      </w:r>
      <w:r w:rsidR="00436963" w:rsidRPr="00F878F4">
        <w:rPr>
          <w:rFonts w:ascii="Times New Roman" w:hAnsi="Times New Roman" w:cs="Times New Roman"/>
          <w:sz w:val="24"/>
          <w:szCs w:val="24"/>
        </w:rPr>
        <w:t>The purpose of this research is to fill the gap that exi</w:t>
      </w:r>
      <w:r w:rsidR="00592726">
        <w:rPr>
          <w:rFonts w:ascii="Times New Roman" w:hAnsi="Times New Roman" w:cs="Times New Roman"/>
          <w:sz w:val="24"/>
          <w:szCs w:val="24"/>
        </w:rPr>
        <w:t>s</w:t>
      </w:r>
      <w:r w:rsidR="00436963" w:rsidRPr="00F878F4">
        <w:rPr>
          <w:rFonts w:ascii="Times New Roman" w:hAnsi="Times New Roman" w:cs="Times New Roman"/>
          <w:sz w:val="24"/>
          <w:szCs w:val="24"/>
        </w:rPr>
        <w:t>t</w:t>
      </w:r>
      <w:r w:rsidR="00592726">
        <w:rPr>
          <w:rFonts w:ascii="Times New Roman" w:hAnsi="Times New Roman" w:cs="Times New Roman"/>
          <w:sz w:val="24"/>
          <w:szCs w:val="24"/>
        </w:rPr>
        <w:t>s</w:t>
      </w:r>
      <w:r w:rsidR="00436963" w:rsidRPr="00F878F4">
        <w:rPr>
          <w:rFonts w:ascii="Times New Roman" w:hAnsi="Times New Roman" w:cs="Times New Roman"/>
          <w:sz w:val="24"/>
          <w:szCs w:val="24"/>
        </w:rPr>
        <w:t xml:space="preserve"> in </w:t>
      </w:r>
      <w:r w:rsidR="00592726">
        <w:rPr>
          <w:rFonts w:ascii="Times New Roman" w:hAnsi="Times New Roman" w:cs="Times New Roman"/>
          <w:sz w:val="24"/>
          <w:szCs w:val="24"/>
        </w:rPr>
        <w:t xml:space="preserve">the </w:t>
      </w:r>
      <w:r w:rsidR="00436963" w:rsidRPr="00F878F4">
        <w:rPr>
          <w:rFonts w:ascii="Times New Roman" w:hAnsi="Times New Roman" w:cs="Times New Roman"/>
          <w:sz w:val="24"/>
          <w:szCs w:val="24"/>
        </w:rPr>
        <w:t>literature on capital structure and also provide investors the countries with stable macroeconomic conditions</w:t>
      </w:r>
      <w:r w:rsidR="000D20CD" w:rsidRPr="00F878F4">
        <w:rPr>
          <w:rFonts w:ascii="Times New Roman" w:hAnsi="Times New Roman" w:cs="Times New Roman"/>
          <w:sz w:val="24"/>
          <w:szCs w:val="24"/>
        </w:rPr>
        <w:t>. For managers of these countries</w:t>
      </w:r>
      <w:r w:rsidR="00592726">
        <w:rPr>
          <w:rFonts w:ascii="Times New Roman" w:hAnsi="Times New Roman" w:cs="Times New Roman"/>
          <w:sz w:val="24"/>
          <w:szCs w:val="24"/>
        </w:rPr>
        <w:t>,</w:t>
      </w:r>
      <w:r w:rsidR="000D20CD" w:rsidRPr="00F878F4">
        <w:rPr>
          <w:rFonts w:ascii="Times New Roman" w:hAnsi="Times New Roman" w:cs="Times New Roman"/>
          <w:sz w:val="24"/>
          <w:szCs w:val="24"/>
        </w:rPr>
        <w:t xml:space="preserve"> it will help them to consider critically the macroeconomic factor</w:t>
      </w:r>
      <w:r w:rsidR="00436963" w:rsidRPr="00F878F4">
        <w:rPr>
          <w:rFonts w:ascii="Times New Roman" w:hAnsi="Times New Roman" w:cs="Times New Roman"/>
          <w:sz w:val="24"/>
          <w:szCs w:val="24"/>
        </w:rPr>
        <w:t xml:space="preserve">. </w:t>
      </w:r>
    </w:p>
    <w:p w14:paraId="33C40B06" w14:textId="2DF16DF6" w:rsidR="00D321BC" w:rsidRPr="00DB7A55" w:rsidRDefault="00DB7A55"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00A13959" w:rsidRPr="00DB7A55">
        <w:rPr>
          <w:rFonts w:ascii="Times New Roman" w:hAnsi="Times New Roman" w:cs="Times New Roman"/>
          <w:b/>
          <w:bCs/>
          <w:sz w:val="24"/>
          <w:szCs w:val="24"/>
        </w:rPr>
        <w:t>LITERATURE REVIEW</w:t>
      </w:r>
    </w:p>
    <w:p w14:paraId="467DBAC4" w14:textId="79D7D244" w:rsidR="00D321BC" w:rsidRPr="00F878F4" w:rsidRDefault="00D321BC" w:rsidP="00BA73D0">
      <w:pPr>
        <w:spacing w:line="360" w:lineRule="auto"/>
        <w:jc w:val="both"/>
        <w:rPr>
          <w:rFonts w:ascii="Times New Roman" w:hAnsi="Times New Roman" w:cs="Times New Roman"/>
          <w:b/>
          <w:bCs/>
          <w:sz w:val="24"/>
          <w:szCs w:val="24"/>
        </w:rPr>
      </w:pPr>
      <w:r w:rsidRPr="00F878F4">
        <w:rPr>
          <w:rFonts w:ascii="Times New Roman" w:hAnsi="Times New Roman" w:cs="Times New Roman"/>
          <w:sz w:val="24"/>
          <w:szCs w:val="24"/>
        </w:rPr>
        <w:t xml:space="preserve">Two key theoretical methods </w:t>
      </w:r>
      <w:r w:rsidR="002B1A64" w:rsidRPr="00F878F4">
        <w:rPr>
          <w:rFonts w:ascii="Times New Roman" w:hAnsi="Times New Roman" w:cs="Times New Roman"/>
          <w:sz w:val="24"/>
          <w:szCs w:val="24"/>
        </w:rPr>
        <w:t>that are</w:t>
      </w:r>
      <w:r w:rsidRPr="00F878F4">
        <w:rPr>
          <w:rFonts w:ascii="Times New Roman" w:hAnsi="Times New Roman" w:cs="Times New Roman"/>
          <w:sz w:val="24"/>
          <w:szCs w:val="24"/>
        </w:rPr>
        <w:t xml:space="preserve"> particularly important </w:t>
      </w:r>
      <w:r w:rsidR="00DD5C6C">
        <w:rPr>
          <w:rFonts w:ascii="Times New Roman" w:hAnsi="Times New Roman" w:cs="Times New Roman"/>
          <w:sz w:val="24"/>
          <w:szCs w:val="24"/>
        </w:rPr>
        <w:t>concerning</w:t>
      </w:r>
      <w:r w:rsidRPr="00F878F4">
        <w:rPr>
          <w:rFonts w:ascii="Times New Roman" w:hAnsi="Times New Roman" w:cs="Times New Roman"/>
          <w:sz w:val="24"/>
          <w:szCs w:val="24"/>
        </w:rPr>
        <w:t xml:space="preserve"> firm-level leverage determinants: the trade-off theory and the pecking order theory. They provide several forecasts for firm-specific variables for business decision-making on debt and equity funding structure. Capital structure decisions, according to the trade-off principle, are dictated by a trade-off between debt benefits and costs. The main reasons for this trade-off are based on the effects of restructuring, tax benefits and company costs associated with the replacement of property (Myers, 1977) and investment costs.</w:t>
      </w:r>
      <w:r w:rsidR="000D7C89" w:rsidRPr="00F878F4">
        <w:rPr>
          <w:rFonts w:ascii="Times New Roman" w:hAnsi="Times New Roman" w:cs="Times New Roman"/>
          <w:sz w:val="24"/>
          <w:szCs w:val="24"/>
        </w:rPr>
        <w:t xml:space="preserve"> The pecking order theory by Myers which is also known as the information asymmetry states that firm</w:t>
      </w:r>
      <w:r w:rsidR="00492770" w:rsidRPr="00F878F4">
        <w:rPr>
          <w:rFonts w:ascii="Times New Roman" w:hAnsi="Times New Roman" w:cs="Times New Roman"/>
          <w:sz w:val="24"/>
          <w:szCs w:val="24"/>
        </w:rPr>
        <w:t>s range their funding by first sourcing internal, debts, and equity</w:t>
      </w:r>
      <w:r w:rsidR="00C6475D" w:rsidRPr="00F878F4">
        <w:rPr>
          <w:rFonts w:ascii="Times New Roman" w:hAnsi="Times New Roman" w:cs="Times New Roman"/>
          <w:sz w:val="24"/>
          <w:szCs w:val="24"/>
        </w:rPr>
        <w:t xml:space="preserve"> been the last</w:t>
      </w:r>
      <w:r w:rsidR="00492770" w:rsidRPr="00F878F4">
        <w:rPr>
          <w:rFonts w:ascii="Times New Roman" w:hAnsi="Times New Roman" w:cs="Times New Roman"/>
          <w:sz w:val="24"/>
          <w:szCs w:val="24"/>
        </w:rPr>
        <w:t xml:space="preserve">. This helps </w:t>
      </w:r>
      <w:r w:rsidR="00D200EB" w:rsidRPr="00F878F4">
        <w:rPr>
          <w:rFonts w:ascii="Times New Roman" w:hAnsi="Times New Roman" w:cs="Times New Roman"/>
          <w:sz w:val="24"/>
          <w:szCs w:val="24"/>
        </w:rPr>
        <w:t>firms</w:t>
      </w:r>
      <w:r w:rsidR="00492770" w:rsidRPr="00F878F4">
        <w:rPr>
          <w:rFonts w:ascii="Times New Roman" w:hAnsi="Times New Roman" w:cs="Times New Roman"/>
          <w:sz w:val="24"/>
          <w:szCs w:val="24"/>
        </w:rPr>
        <w:t xml:space="preserve"> to reduce the adverse selection cost associated with their information. </w:t>
      </w:r>
      <w:r w:rsidR="000D7C89" w:rsidRPr="00F878F4">
        <w:rPr>
          <w:rFonts w:ascii="Times New Roman" w:hAnsi="Times New Roman" w:cs="Times New Roman"/>
          <w:sz w:val="24"/>
          <w:szCs w:val="24"/>
        </w:rPr>
        <w:t xml:space="preserve"> </w:t>
      </w:r>
      <w:r w:rsidR="00D200EB" w:rsidRPr="00F878F4">
        <w:rPr>
          <w:rFonts w:ascii="Times New Roman" w:hAnsi="Times New Roman" w:cs="Times New Roman"/>
          <w:sz w:val="24"/>
          <w:szCs w:val="24"/>
        </w:rPr>
        <w:t xml:space="preserve">From </w:t>
      </w:r>
      <w:r w:rsidR="00D229FE" w:rsidRPr="00F878F4">
        <w:rPr>
          <w:rFonts w:ascii="Times New Roman" w:hAnsi="Times New Roman" w:cs="Times New Roman"/>
          <w:sz w:val="24"/>
          <w:szCs w:val="24"/>
        </w:rPr>
        <w:t>these theories</w:t>
      </w:r>
      <w:r w:rsidR="00D200EB" w:rsidRPr="00F878F4">
        <w:rPr>
          <w:rFonts w:ascii="Times New Roman" w:hAnsi="Times New Roman" w:cs="Times New Roman"/>
          <w:sz w:val="24"/>
          <w:szCs w:val="24"/>
        </w:rPr>
        <w:t xml:space="preserve"> and th</w:t>
      </w:r>
      <w:r w:rsidR="00D229FE" w:rsidRPr="00F878F4">
        <w:rPr>
          <w:rFonts w:ascii="Times New Roman" w:hAnsi="Times New Roman" w:cs="Times New Roman"/>
          <w:sz w:val="24"/>
          <w:szCs w:val="24"/>
        </w:rPr>
        <w:t>at</w:t>
      </w:r>
      <w:r w:rsidR="00D200EB" w:rsidRPr="00F878F4">
        <w:rPr>
          <w:rFonts w:ascii="Times New Roman" w:hAnsi="Times New Roman" w:cs="Times New Roman"/>
          <w:sz w:val="24"/>
          <w:szCs w:val="24"/>
        </w:rPr>
        <w:t xml:space="preserve"> of Modigliani and Miller’s (1958) perfect market theory, it can be inferred that there are other factors either internal or external that man</w:t>
      </w:r>
      <w:r w:rsidR="00592726">
        <w:rPr>
          <w:rFonts w:ascii="Times New Roman" w:hAnsi="Times New Roman" w:cs="Times New Roman"/>
          <w:sz w:val="24"/>
          <w:szCs w:val="24"/>
        </w:rPr>
        <w:t>a</w:t>
      </w:r>
      <w:r w:rsidR="00D200EB" w:rsidRPr="00F878F4">
        <w:rPr>
          <w:rFonts w:ascii="Times New Roman" w:hAnsi="Times New Roman" w:cs="Times New Roman"/>
          <w:sz w:val="24"/>
          <w:szCs w:val="24"/>
        </w:rPr>
        <w:t xml:space="preserve">gers take into consideration when making their capital structure decision. </w:t>
      </w:r>
      <w:r w:rsidR="00592726">
        <w:rPr>
          <w:rFonts w:ascii="Times New Roman" w:hAnsi="Times New Roman" w:cs="Times New Roman"/>
          <w:sz w:val="24"/>
          <w:szCs w:val="24"/>
        </w:rPr>
        <w:t>The e</w:t>
      </w:r>
      <w:r w:rsidR="00D200EB" w:rsidRPr="00F878F4">
        <w:rPr>
          <w:rFonts w:ascii="Times New Roman" w:hAnsi="Times New Roman" w:cs="Times New Roman"/>
          <w:sz w:val="24"/>
          <w:szCs w:val="24"/>
        </w:rPr>
        <w:t xml:space="preserve">mpirical literature </w:t>
      </w:r>
      <w:r w:rsidR="00D229FE" w:rsidRPr="00F878F4">
        <w:rPr>
          <w:rFonts w:ascii="Times New Roman" w:hAnsi="Times New Roman" w:cs="Times New Roman"/>
          <w:sz w:val="24"/>
          <w:szCs w:val="24"/>
        </w:rPr>
        <w:t>has</w:t>
      </w:r>
      <w:r w:rsidR="00D200EB" w:rsidRPr="00F878F4">
        <w:rPr>
          <w:rFonts w:ascii="Times New Roman" w:hAnsi="Times New Roman" w:cs="Times New Roman"/>
          <w:sz w:val="24"/>
          <w:szCs w:val="24"/>
        </w:rPr>
        <w:t xml:space="preserve"> proved that these factors can be positive or negative</w:t>
      </w:r>
      <w:r w:rsidR="00D200EB" w:rsidRPr="00F878F4">
        <w:rPr>
          <w:rFonts w:ascii="Times New Roman" w:hAnsi="Times New Roman" w:cs="Times New Roman"/>
          <w:b/>
          <w:bCs/>
          <w:sz w:val="24"/>
          <w:szCs w:val="24"/>
        </w:rPr>
        <w:t xml:space="preserve">.  </w:t>
      </w:r>
    </w:p>
    <w:p w14:paraId="657B894D" w14:textId="5CF9ADA9" w:rsidR="00493495" w:rsidRPr="00F878F4" w:rsidRDefault="00DB7A55"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A13959" w:rsidRPr="00F878F4">
        <w:rPr>
          <w:rFonts w:ascii="Times New Roman" w:hAnsi="Times New Roman" w:cs="Times New Roman"/>
          <w:b/>
          <w:bCs/>
          <w:sz w:val="24"/>
          <w:szCs w:val="24"/>
        </w:rPr>
        <w:t>MACROECONOMIC FACTORS AND CORPORATE CAPITAL STRUCTURE</w:t>
      </w:r>
    </w:p>
    <w:p w14:paraId="2933BB91" w14:textId="110935BD" w:rsidR="007B4681" w:rsidRDefault="0039390D" w:rsidP="00BA73D0">
      <w:pPr>
        <w:spacing w:line="360" w:lineRule="auto"/>
        <w:jc w:val="both"/>
        <w:rPr>
          <w:rFonts w:ascii="Times New Roman" w:hAnsi="Times New Roman" w:cs="Times New Roman"/>
          <w:b/>
          <w:bCs/>
          <w:sz w:val="24"/>
          <w:szCs w:val="24"/>
        </w:rPr>
      </w:pPr>
      <w:r w:rsidRPr="00F878F4">
        <w:rPr>
          <w:rFonts w:ascii="Times New Roman" w:hAnsi="Times New Roman" w:cs="Times New Roman"/>
          <w:sz w:val="24"/>
          <w:szCs w:val="24"/>
        </w:rPr>
        <w:t>The variables of macroeconomic</w:t>
      </w:r>
      <w:r w:rsidR="00493495" w:rsidRPr="00F878F4">
        <w:rPr>
          <w:rFonts w:ascii="Times New Roman" w:hAnsi="Times New Roman" w:cs="Times New Roman"/>
          <w:sz w:val="24"/>
          <w:szCs w:val="24"/>
        </w:rPr>
        <w:t xml:space="preserve"> </w:t>
      </w:r>
      <w:r w:rsidR="00AC1B49" w:rsidRPr="00F878F4">
        <w:rPr>
          <w:rFonts w:ascii="Times New Roman" w:hAnsi="Times New Roman" w:cs="Times New Roman"/>
          <w:sz w:val="24"/>
          <w:szCs w:val="24"/>
        </w:rPr>
        <w:t xml:space="preserve">affect the capital structure target decisions of companies since, according to the trade-off theory, target leverage is determined by balancing debt tax benefits with bankruptcy costs, both of which depend on macroeconomic conditions. Tax benefits depend on </w:t>
      </w:r>
      <w:r w:rsidR="00AC1B49" w:rsidRPr="00F878F4">
        <w:rPr>
          <w:rFonts w:ascii="Times New Roman" w:hAnsi="Times New Roman" w:cs="Times New Roman"/>
          <w:sz w:val="24"/>
          <w:szCs w:val="24"/>
        </w:rPr>
        <w:lastRenderedPageBreak/>
        <w:t xml:space="preserve">taxable earnings that are a function of the economy's state. Similarly, the likelihood of default and losses affecting the cost of bankruptcy </w:t>
      </w:r>
      <w:r w:rsidR="00DD5C6C">
        <w:rPr>
          <w:rFonts w:ascii="Times New Roman" w:hAnsi="Times New Roman" w:cs="Times New Roman"/>
          <w:sz w:val="24"/>
          <w:szCs w:val="24"/>
        </w:rPr>
        <w:t>is</w:t>
      </w:r>
      <w:r w:rsidR="00AC1B49" w:rsidRPr="00F878F4">
        <w:rPr>
          <w:rFonts w:ascii="Times New Roman" w:hAnsi="Times New Roman" w:cs="Times New Roman"/>
          <w:sz w:val="24"/>
          <w:szCs w:val="24"/>
        </w:rPr>
        <w:t xml:space="preserve"> linked to economic conditions. Variations in macroeconomic conditions should</w:t>
      </w:r>
      <w:r w:rsidR="00592726">
        <w:rPr>
          <w:rFonts w:ascii="Times New Roman" w:hAnsi="Times New Roman" w:cs="Times New Roman"/>
          <w:sz w:val="24"/>
          <w:szCs w:val="24"/>
        </w:rPr>
        <w:t>, therefore,</w:t>
      </w:r>
      <w:r w:rsidR="00AC1B49" w:rsidRPr="00F878F4">
        <w:rPr>
          <w:rFonts w:ascii="Times New Roman" w:hAnsi="Times New Roman" w:cs="Times New Roman"/>
          <w:sz w:val="24"/>
          <w:szCs w:val="24"/>
        </w:rPr>
        <w:t xml:space="preserve"> determine variations in the leverage of targets. The macroeconomic factors for this part have been divided into two parts that </w:t>
      </w:r>
      <w:r w:rsidR="00592726">
        <w:rPr>
          <w:rFonts w:ascii="Times New Roman" w:hAnsi="Times New Roman" w:cs="Times New Roman"/>
          <w:sz w:val="24"/>
          <w:szCs w:val="24"/>
        </w:rPr>
        <w:t>are</w:t>
      </w:r>
      <w:r w:rsidR="00AC1B49" w:rsidRPr="00F878F4">
        <w:rPr>
          <w:rFonts w:ascii="Times New Roman" w:hAnsi="Times New Roman" w:cs="Times New Roman"/>
          <w:sz w:val="24"/>
          <w:szCs w:val="24"/>
        </w:rPr>
        <w:t xml:space="preserve"> the monetary policy </w:t>
      </w:r>
      <w:r w:rsidR="00CF07E3" w:rsidRPr="00F878F4">
        <w:rPr>
          <w:rFonts w:ascii="Times New Roman" w:hAnsi="Times New Roman" w:cs="Times New Roman"/>
          <w:sz w:val="24"/>
          <w:szCs w:val="24"/>
        </w:rPr>
        <w:t>a</w:t>
      </w:r>
      <w:r w:rsidR="00AC1B49" w:rsidRPr="00F878F4">
        <w:rPr>
          <w:rFonts w:ascii="Times New Roman" w:hAnsi="Times New Roman" w:cs="Times New Roman"/>
          <w:sz w:val="24"/>
          <w:szCs w:val="24"/>
        </w:rPr>
        <w:t xml:space="preserve"> fiscal policy.</w:t>
      </w:r>
      <w:r w:rsidR="00493495" w:rsidRPr="00F878F4">
        <w:rPr>
          <w:rFonts w:ascii="Times New Roman" w:hAnsi="Times New Roman" w:cs="Times New Roman"/>
          <w:sz w:val="24"/>
          <w:szCs w:val="24"/>
        </w:rPr>
        <w:t xml:space="preserve"> </w:t>
      </w:r>
      <w:r w:rsidR="000D2B1F" w:rsidRPr="00F878F4">
        <w:rPr>
          <w:rFonts w:ascii="Times New Roman" w:hAnsi="Times New Roman" w:cs="Times New Roman"/>
          <w:sz w:val="24"/>
          <w:szCs w:val="24"/>
        </w:rPr>
        <w:t>Monetary policy is a complex of central bank-managed activities. The primary objective is to adjust the supply of cash or interest rates to stabilize the economy. As a rule, profit-motivated banks tend to raise loans to the private industry during the era of economic development, so corporate financial leverage should improve. According to the pecking order theory, businesses should experience higher profit during the peak financial activity era, thus preferring to use inner funding as income. Credit expansion and the amount of cash provided will increase aggregate demand to avoid inflation from rising. Conversely, bank loans also begin to decline during financial downturns and falling interest rates and subsequently corporate capital structure. But monetary policy kinds can be: expansive and contractionary.  The first one, by reducing interest rates, raises the complete supply of cash to adjust unemployment.</w:t>
      </w:r>
      <w:r w:rsidR="004A5369" w:rsidRPr="00F878F4">
        <w:rPr>
          <w:rFonts w:ascii="Times New Roman" w:hAnsi="Times New Roman" w:cs="Times New Roman"/>
          <w:sz w:val="24"/>
          <w:szCs w:val="24"/>
        </w:rPr>
        <w:t xml:space="preserve"> </w:t>
      </w:r>
      <w:proofErr w:type="spellStart"/>
      <w:r w:rsidR="000D2398" w:rsidRPr="00F878F4">
        <w:rPr>
          <w:rFonts w:ascii="Times New Roman" w:hAnsi="Times New Roman" w:cs="Times New Roman"/>
          <w:sz w:val="24"/>
          <w:szCs w:val="24"/>
          <w:shd w:val="clear" w:color="auto" w:fill="FFFFFF"/>
        </w:rPr>
        <w:t>Goodfriend</w:t>
      </w:r>
      <w:proofErr w:type="spellEnd"/>
      <w:r w:rsidR="000D2398" w:rsidRPr="00F878F4">
        <w:rPr>
          <w:rFonts w:ascii="Times New Roman" w:hAnsi="Times New Roman" w:cs="Times New Roman"/>
          <w:sz w:val="24"/>
          <w:szCs w:val="24"/>
          <w:shd w:val="clear" w:color="auto" w:fill="FFFFFF"/>
        </w:rPr>
        <w:t xml:space="preserve"> (1991) </w:t>
      </w:r>
      <w:r w:rsidR="000D2398" w:rsidRPr="00F878F4">
        <w:rPr>
          <w:rFonts w:ascii="Times New Roman" w:hAnsi="Times New Roman" w:cs="Times New Roman"/>
          <w:sz w:val="24"/>
          <w:szCs w:val="24"/>
        </w:rPr>
        <w:t>r</w:t>
      </w:r>
      <w:r w:rsidR="00CF07E3" w:rsidRPr="00F878F4">
        <w:rPr>
          <w:rFonts w:ascii="Times New Roman" w:hAnsi="Times New Roman" w:cs="Times New Roman"/>
          <w:sz w:val="24"/>
          <w:szCs w:val="24"/>
        </w:rPr>
        <w:t>eviews the link between the smoothing rate and the trend-stationarity price level. The studies criticize interest rate targeting as tax smoothing for inflation. It claims that interest-rate targeting stabilization policy may accidentally cause martingale-like conduct in nominal rates and inflation. The article describes why central bankers prefer short rate continuity and indirect targeting of rates.</w:t>
      </w:r>
      <w:r w:rsidR="00036F16" w:rsidRPr="00F878F4">
        <w:rPr>
          <w:rFonts w:ascii="Times New Roman" w:hAnsi="Times New Roman" w:cs="Times New Roman"/>
          <w:sz w:val="24"/>
          <w:szCs w:val="24"/>
        </w:rPr>
        <w:t xml:space="preserve"> Rogers et al. (2016) assess the impacts of unconventional financial policy surprises on both surplus returns on portfolio carriers as well as on a multitude of macroeconomic factors (bond yields, exchange rates, jobs, inflation and interest rate spreads) and foreign risk premiums in a VAR with internal tools.</w:t>
      </w:r>
      <w:r w:rsidR="004962A9" w:rsidRPr="00F878F4">
        <w:rPr>
          <w:rFonts w:ascii="Times New Roman" w:hAnsi="Times New Roman" w:cs="Times New Roman"/>
          <w:sz w:val="24"/>
          <w:szCs w:val="24"/>
        </w:rPr>
        <w:t xml:space="preserve"> </w:t>
      </w:r>
      <w:r w:rsidR="00EB347A" w:rsidRPr="00F878F4">
        <w:rPr>
          <w:rFonts w:ascii="Times New Roman" w:hAnsi="Times New Roman" w:cs="Times New Roman"/>
          <w:sz w:val="24"/>
          <w:szCs w:val="24"/>
        </w:rPr>
        <w:t xml:space="preserve">Fiscal policy is the way a state adjusts its levels of expenditure and tax rates to monitor and impact the economy of a nation. Fiscal policy determined how </w:t>
      </w:r>
      <w:r w:rsidR="00592726">
        <w:rPr>
          <w:rFonts w:ascii="Times New Roman" w:hAnsi="Times New Roman" w:cs="Times New Roman"/>
          <w:sz w:val="24"/>
          <w:szCs w:val="24"/>
        </w:rPr>
        <w:t xml:space="preserve">the </w:t>
      </w:r>
      <w:r w:rsidR="00EB347A" w:rsidRPr="00F878F4">
        <w:rPr>
          <w:rFonts w:ascii="Times New Roman" w:hAnsi="Times New Roman" w:cs="Times New Roman"/>
          <w:sz w:val="24"/>
          <w:szCs w:val="24"/>
        </w:rPr>
        <w:t xml:space="preserve">government had to proactively control unemployment, business cycles, inflation, and cash costs in the economy. The concept is to strike a balance between public spending and tax rates. For instance, by raising expenditure or reducing taxes, stimulating a stagnant economy risks causing inflation to increase. This is because a rise in the economy's quantity of cash, accompanied by </w:t>
      </w:r>
      <w:r w:rsidR="00C7789B" w:rsidRPr="00F878F4">
        <w:rPr>
          <w:rFonts w:ascii="Times New Roman" w:hAnsi="Times New Roman" w:cs="Times New Roman"/>
          <w:sz w:val="24"/>
          <w:szCs w:val="24"/>
        </w:rPr>
        <w:t>a</w:t>
      </w:r>
      <w:r w:rsidR="00EB347A" w:rsidRPr="00F878F4">
        <w:rPr>
          <w:rFonts w:ascii="Times New Roman" w:hAnsi="Times New Roman" w:cs="Times New Roman"/>
          <w:sz w:val="24"/>
          <w:szCs w:val="24"/>
        </w:rPr>
        <w:t xml:space="preserve"> rise in customer demand, can lead to a fall in money value</w:t>
      </w:r>
      <w:r w:rsidR="00EB347A" w:rsidRPr="00F878F4">
        <w:rPr>
          <w:rFonts w:ascii="Times New Roman" w:hAnsi="Times New Roman" w:cs="Times New Roman"/>
          <w:b/>
          <w:bCs/>
          <w:sz w:val="24"/>
          <w:szCs w:val="24"/>
        </w:rPr>
        <w:t>.</w:t>
      </w:r>
      <w:r w:rsidR="004962A9" w:rsidRPr="00F878F4">
        <w:rPr>
          <w:rFonts w:ascii="Times New Roman" w:hAnsi="Times New Roman" w:cs="Times New Roman"/>
          <w:b/>
          <w:bCs/>
          <w:sz w:val="24"/>
          <w:szCs w:val="24"/>
        </w:rPr>
        <w:t xml:space="preserve"> </w:t>
      </w:r>
    </w:p>
    <w:p w14:paraId="7DF18E78" w14:textId="36F38CC7" w:rsidR="00DB7A55" w:rsidRDefault="00DB7A55" w:rsidP="00BA73D0">
      <w:pPr>
        <w:spacing w:line="360" w:lineRule="auto"/>
        <w:jc w:val="both"/>
        <w:rPr>
          <w:rFonts w:ascii="Times New Roman" w:hAnsi="Times New Roman" w:cs="Times New Roman"/>
          <w:b/>
          <w:bCs/>
          <w:sz w:val="24"/>
          <w:szCs w:val="24"/>
        </w:rPr>
      </w:pPr>
    </w:p>
    <w:p w14:paraId="386C7972" w14:textId="77777777" w:rsidR="00DB7A55" w:rsidRPr="001C277C" w:rsidRDefault="00DB7A55" w:rsidP="00BA73D0">
      <w:pPr>
        <w:spacing w:line="360" w:lineRule="auto"/>
        <w:jc w:val="both"/>
        <w:rPr>
          <w:rFonts w:ascii="Times New Roman" w:hAnsi="Times New Roman" w:cs="Times New Roman"/>
          <w:b/>
          <w:bCs/>
          <w:sz w:val="24"/>
          <w:szCs w:val="24"/>
        </w:rPr>
      </w:pPr>
    </w:p>
    <w:p w14:paraId="10CEBCCD" w14:textId="5BD5A395" w:rsidR="00576500" w:rsidRPr="00F878F4" w:rsidRDefault="00DB7A55"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2.2 </w:t>
      </w:r>
      <w:r w:rsidR="00A13959" w:rsidRPr="00F878F4">
        <w:rPr>
          <w:rFonts w:ascii="Times New Roman" w:hAnsi="Times New Roman" w:cs="Times New Roman"/>
          <w:b/>
          <w:bCs/>
          <w:sz w:val="24"/>
          <w:szCs w:val="24"/>
        </w:rPr>
        <w:t>EMPIRICAL REVIEWS</w:t>
      </w:r>
    </w:p>
    <w:p w14:paraId="75FFBAD0" w14:textId="04560BC0" w:rsidR="00B36EAF" w:rsidRPr="00F878F4" w:rsidRDefault="004B39CC" w:rsidP="00BA73D0">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Mokhova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Zinecker</w:t>
      </w:r>
      <w:proofErr w:type="spellEnd"/>
      <w:r>
        <w:rPr>
          <w:rFonts w:ascii="Times New Roman" w:hAnsi="Times New Roman" w:cs="Times New Roman"/>
          <w:sz w:val="24"/>
          <w:szCs w:val="24"/>
        </w:rPr>
        <w:t xml:space="preserve"> (2014) examine the impact of external determinants for the 2006–2010 period on the </w:t>
      </w:r>
      <w:r w:rsidR="007B4681">
        <w:rPr>
          <w:rFonts w:ascii="Times New Roman" w:hAnsi="Times New Roman" w:cs="Times New Roman"/>
          <w:sz w:val="24"/>
          <w:szCs w:val="24"/>
        </w:rPr>
        <w:t>institution’s</w:t>
      </w:r>
      <w:r>
        <w:rPr>
          <w:rFonts w:ascii="Times New Roman" w:hAnsi="Times New Roman" w:cs="Times New Roman"/>
          <w:sz w:val="24"/>
          <w:szCs w:val="24"/>
        </w:rPr>
        <w:t xml:space="preserve"> capital structure of non-financial manufacturing companies in European developed and emerging markets. The techniques of correlation and regression were used to define the relationships between external determinants and capital structure. Macroeconomic variables have been classified into two categories reflecting a country's fiscal and monetary policies. Their results show a positive significance in the decision-making process between macroeconomic factors concerning </w:t>
      </w:r>
      <w:r w:rsidR="00592726">
        <w:rPr>
          <w:rFonts w:ascii="Times New Roman" w:hAnsi="Times New Roman" w:cs="Times New Roman"/>
          <w:sz w:val="24"/>
          <w:szCs w:val="24"/>
        </w:rPr>
        <w:t xml:space="preserve">the </w:t>
      </w:r>
      <w:r>
        <w:rPr>
          <w:rFonts w:ascii="Times New Roman" w:hAnsi="Times New Roman" w:cs="Times New Roman"/>
          <w:sz w:val="24"/>
          <w:szCs w:val="24"/>
        </w:rPr>
        <w:t>capital structure and a company's source of funding. Cook and Tang (2010) use two models of dynamic partial capital adjustment structure to test the impact of multiple macroeconomic variables on capital structure adjustment velocity to target leverage.</w:t>
      </w:r>
      <w:r w:rsidR="001D085C">
        <w:rPr>
          <w:rFonts w:ascii="Times New Roman" w:hAnsi="Times New Roman" w:cs="Times New Roman"/>
          <w:sz w:val="24"/>
          <w:szCs w:val="24"/>
        </w:rPr>
        <w:t xml:space="preserve"> Using a sample consists of 124,466 company-year analysis observations based on the book-assessed leverage ratio and 126,920 company-year analysis observations based on the market-assessed for the year 1997-2006. The findings discover proof that companies adjust their leverage to target more quickly in good macroeconomic states relative to poor states. This proof maintains that companies are subject to economic limitations or not. Fan</w:t>
      </w:r>
      <w:r w:rsidR="003236BA">
        <w:rPr>
          <w:rFonts w:ascii="Times New Roman" w:hAnsi="Times New Roman" w:cs="Times New Roman"/>
          <w:sz w:val="24"/>
          <w:szCs w:val="24"/>
        </w:rPr>
        <w:t xml:space="preserve"> et al</w:t>
      </w:r>
      <w:r w:rsidR="001D085C">
        <w:rPr>
          <w:rFonts w:ascii="Times New Roman" w:hAnsi="Times New Roman" w:cs="Times New Roman"/>
          <w:sz w:val="24"/>
          <w:szCs w:val="24"/>
        </w:rPr>
        <w:t xml:space="preserve"> (2012) in their study of institutional environment impact on capital structure and its influence on debt maturity in thirty-nine developing countries find out that </w:t>
      </w:r>
      <w:r w:rsidR="00592726">
        <w:rPr>
          <w:rFonts w:ascii="Times New Roman" w:hAnsi="Times New Roman" w:cs="Times New Roman"/>
          <w:sz w:val="24"/>
          <w:szCs w:val="24"/>
        </w:rPr>
        <w:t xml:space="preserve">the </w:t>
      </w:r>
      <w:r w:rsidR="001D085C">
        <w:rPr>
          <w:rFonts w:ascii="Times New Roman" w:hAnsi="Times New Roman" w:cs="Times New Roman"/>
          <w:sz w:val="24"/>
          <w:szCs w:val="24"/>
        </w:rPr>
        <w:t xml:space="preserve">country's legal and tax system, corruption, and capital suppliers had a significant variation on leverage and debts maturity. In other studies, in Kenyan, </w:t>
      </w:r>
      <w:proofErr w:type="spellStart"/>
      <w:r w:rsidR="001D085C">
        <w:rPr>
          <w:rFonts w:ascii="Times New Roman" w:hAnsi="Times New Roman" w:cs="Times New Roman"/>
          <w:sz w:val="24"/>
          <w:szCs w:val="24"/>
        </w:rPr>
        <w:t>Muthama</w:t>
      </w:r>
      <w:proofErr w:type="spellEnd"/>
      <w:r w:rsidR="001D085C">
        <w:rPr>
          <w:rFonts w:ascii="Times New Roman" w:hAnsi="Times New Roman" w:cs="Times New Roman"/>
          <w:sz w:val="24"/>
          <w:szCs w:val="24"/>
        </w:rPr>
        <w:t xml:space="preserve"> et al (2013) study on the macroeconomic factors on </w:t>
      </w:r>
      <w:r w:rsidR="00592726">
        <w:rPr>
          <w:rFonts w:ascii="Times New Roman" w:hAnsi="Times New Roman" w:cs="Times New Roman"/>
          <w:sz w:val="24"/>
          <w:szCs w:val="24"/>
        </w:rPr>
        <w:t xml:space="preserve">the </w:t>
      </w:r>
      <w:r w:rsidR="001D085C">
        <w:rPr>
          <w:rFonts w:ascii="Times New Roman" w:hAnsi="Times New Roman" w:cs="Times New Roman"/>
          <w:sz w:val="24"/>
          <w:szCs w:val="24"/>
        </w:rPr>
        <w:t>capital structure of companies in Kenyan.</w:t>
      </w:r>
      <w:r w:rsidR="00E26FA0">
        <w:rPr>
          <w:rFonts w:ascii="Times New Roman" w:hAnsi="Times New Roman" w:cs="Times New Roman"/>
          <w:sz w:val="24"/>
          <w:szCs w:val="24"/>
        </w:rPr>
        <w:t xml:space="preserve"> </w:t>
      </w:r>
      <w:r w:rsidR="001D085C">
        <w:rPr>
          <w:rFonts w:ascii="Times New Roman" w:hAnsi="Times New Roman" w:cs="Times New Roman"/>
          <w:sz w:val="24"/>
          <w:szCs w:val="24"/>
        </w:rPr>
        <w:t xml:space="preserve">The finding of this study indicated that </w:t>
      </w:r>
      <w:r w:rsidR="00592726">
        <w:rPr>
          <w:rFonts w:ascii="Times New Roman" w:hAnsi="Times New Roman" w:cs="Times New Roman"/>
          <w:sz w:val="24"/>
          <w:szCs w:val="24"/>
        </w:rPr>
        <w:t xml:space="preserve">the </w:t>
      </w:r>
      <w:r w:rsidR="001D085C">
        <w:rPr>
          <w:rFonts w:ascii="Times New Roman" w:hAnsi="Times New Roman" w:cs="Times New Roman"/>
          <w:sz w:val="24"/>
          <w:szCs w:val="24"/>
        </w:rPr>
        <w:t>GDP growth rate was positively link</w:t>
      </w:r>
      <w:r w:rsidR="00592726">
        <w:rPr>
          <w:rFonts w:ascii="Times New Roman" w:hAnsi="Times New Roman" w:cs="Times New Roman"/>
          <w:sz w:val="24"/>
          <w:szCs w:val="24"/>
        </w:rPr>
        <w:t>ed</w:t>
      </w:r>
      <w:r w:rsidR="001D085C">
        <w:rPr>
          <w:rFonts w:ascii="Times New Roman" w:hAnsi="Times New Roman" w:cs="Times New Roman"/>
          <w:sz w:val="24"/>
          <w:szCs w:val="24"/>
        </w:rPr>
        <w:t xml:space="preserve"> with long term debt and negatively associated with short term debt and total debt. Inflation had a negative influence on the short -term debt while interest rates as measured by the treasury bills have a positive influence on the long- term debt ratio and total debt ratio and a negative influence on the short-term debt ratio. </w:t>
      </w:r>
      <w:proofErr w:type="spellStart"/>
      <w:r w:rsidR="001D085C">
        <w:rPr>
          <w:rFonts w:ascii="Times New Roman" w:hAnsi="Times New Roman" w:cs="Times New Roman"/>
          <w:sz w:val="24"/>
          <w:szCs w:val="24"/>
        </w:rPr>
        <w:t>Pindado</w:t>
      </w:r>
      <w:proofErr w:type="spellEnd"/>
      <w:r w:rsidR="001D085C">
        <w:rPr>
          <w:rFonts w:ascii="Times New Roman" w:hAnsi="Times New Roman" w:cs="Times New Roman"/>
          <w:sz w:val="24"/>
          <w:szCs w:val="24"/>
        </w:rPr>
        <w:t xml:space="preserve"> et al (2014) investigated the monetary policy and excepted corporate debts from </w:t>
      </w:r>
      <w:r w:rsidR="00592726">
        <w:rPr>
          <w:rFonts w:ascii="Times New Roman" w:hAnsi="Times New Roman" w:cs="Times New Roman"/>
          <w:sz w:val="24"/>
          <w:szCs w:val="24"/>
        </w:rPr>
        <w:t xml:space="preserve">an </w:t>
      </w:r>
      <w:r w:rsidR="001D085C">
        <w:rPr>
          <w:rFonts w:ascii="Times New Roman" w:hAnsi="Times New Roman" w:cs="Times New Roman"/>
          <w:sz w:val="24"/>
          <w:szCs w:val="24"/>
        </w:rPr>
        <w:t xml:space="preserve">international sample. The results of </w:t>
      </w:r>
      <w:r w:rsidR="00592726">
        <w:rPr>
          <w:rFonts w:ascii="Times New Roman" w:hAnsi="Times New Roman" w:cs="Times New Roman"/>
          <w:sz w:val="24"/>
          <w:szCs w:val="24"/>
        </w:rPr>
        <w:t xml:space="preserve">the </w:t>
      </w:r>
      <w:r w:rsidR="001D085C">
        <w:rPr>
          <w:rFonts w:ascii="Times New Roman" w:hAnsi="Times New Roman" w:cs="Times New Roman"/>
          <w:sz w:val="24"/>
          <w:szCs w:val="24"/>
        </w:rPr>
        <w:t>study indicated that monetary policy enables firms' access to debt irrespective of their level of financial restrictions and the level of availability of information about the debtors. The results further confirm that financially constrained companies borrow in a pro-repeated way, while unconstrained institutions increase their leverage levels counter-cyclically.</w:t>
      </w:r>
      <w:r w:rsidR="007B4681">
        <w:rPr>
          <w:rFonts w:ascii="Times New Roman" w:hAnsi="Times New Roman" w:cs="Times New Roman"/>
          <w:sz w:val="24"/>
          <w:szCs w:val="24"/>
        </w:rPr>
        <w:t xml:space="preserve"> </w:t>
      </w:r>
      <w:r w:rsidR="001C277C">
        <w:rPr>
          <w:rFonts w:ascii="Times New Roman" w:hAnsi="Times New Roman" w:cs="Times New Roman"/>
          <w:sz w:val="24"/>
          <w:szCs w:val="24"/>
        </w:rPr>
        <w:t xml:space="preserve"> </w:t>
      </w:r>
      <w:r w:rsidR="00E26FA0">
        <w:rPr>
          <w:rFonts w:ascii="Times New Roman" w:hAnsi="Times New Roman" w:cs="Times New Roman"/>
          <w:sz w:val="24"/>
          <w:szCs w:val="24"/>
        </w:rPr>
        <w:t xml:space="preserve">In turkey, </w:t>
      </w:r>
      <w:proofErr w:type="spellStart"/>
      <w:r w:rsidR="00E26FA0">
        <w:rPr>
          <w:rFonts w:ascii="Times New Roman TUR" w:hAnsi="Times New Roman TUR" w:cs="Times New Roman TUR"/>
          <w:sz w:val="24"/>
          <w:szCs w:val="24"/>
        </w:rPr>
        <w:t>Baltacı</w:t>
      </w:r>
      <w:proofErr w:type="spellEnd"/>
      <w:r w:rsidR="00E26FA0">
        <w:rPr>
          <w:rFonts w:ascii="Times New Roman TUR" w:hAnsi="Times New Roman TUR" w:cs="Times New Roman TUR"/>
          <w:sz w:val="24"/>
          <w:szCs w:val="24"/>
        </w:rPr>
        <w:t xml:space="preserve"> and Hasan (2014)</w:t>
      </w:r>
      <w:r w:rsidR="00E26FA0">
        <w:rPr>
          <w:rFonts w:ascii="Times New Roman" w:hAnsi="Times New Roman" w:cs="Times New Roman"/>
          <w:sz w:val="24"/>
          <w:szCs w:val="24"/>
        </w:rPr>
        <w:t xml:space="preserve"> discover the implication of firm-specific, country, and macroeconomic factors in testing variation in leverage of selected banks. For the period 2002-2012 based on </w:t>
      </w:r>
      <w:r w:rsidR="00592726">
        <w:rPr>
          <w:rFonts w:ascii="Times New Roman" w:hAnsi="Times New Roman" w:cs="Times New Roman"/>
          <w:sz w:val="24"/>
          <w:szCs w:val="24"/>
        </w:rPr>
        <w:t xml:space="preserve">the </w:t>
      </w:r>
      <w:r w:rsidR="00E26FA0">
        <w:rPr>
          <w:rFonts w:ascii="Times New Roman" w:hAnsi="Times New Roman" w:cs="Times New Roman"/>
          <w:sz w:val="24"/>
          <w:szCs w:val="24"/>
        </w:rPr>
        <w:t xml:space="preserve">quarterly analysis. Employing the </w:t>
      </w:r>
      <w:r w:rsidR="00E26FA0">
        <w:rPr>
          <w:rFonts w:ascii="Times New Roman" w:hAnsi="Times New Roman" w:cs="Times New Roman"/>
          <w:sz w:val="24"/>
          <w:szCs w:val="24"/>
        </w:rPr>
        <w:lastRenderedPageBreak/>
        <w:t>Generalized Methods of Moment technique in the panel data analysis results shows that debt was positively and significant</w:t>
      </w:r>
      <w:r w:rsidR="00592726">
        <w:rPr>
          <w:rFonts w:ascii="Times New Roman" w:hAnsi="Times New Roman" w:cs="Times New Roman"/>
          <w:sz w:val="24"/>
          <w:szCs w:val="24"/>
        </w:rPr>
        <w:t>ly</w:t>
      </w:r>
      <w:r w:rsidR="00E26FA0">
        <w:rPr>
          <w:rFonts w:ascii="Times New Roman" w:hAnsi="Times New Roman" w:cs="Times New Roman"/>
          <w:sz w:val="24"/>
          <w:szCs w:val="24"/>
        </w:rPr>
        <w:t xml:space="preserve"> connected with institutional debt, firm size</w:t>
      </w:r>
      <w:r w:rsidR="00592726">
        <w:rPr>
          <w:rFonts w:ascii="Times New Roman" w:hAnsi="Times New Roman" w:cs="Times New Roman"/>
          <w:sz w:val="24"/>
          <w:szCs w:val="24"/>
        </w:rPr>
        <w:t>,</w:t>
      </w:r>
      <w:r w:rsidR="00E26FA0">
        <w:rPr>
          <w:rFonts w:ascii="Times New Roman" w:hAnsi="Times New Roman" w:cs="Times New Roman"/>
          <w:sz w:val="24"/>
          <w:szCs w:val="24"/>
        </w:rPr>
        <w:t xml:space="preserve"> and G</w:t>
      </w:r>
      <w:r w:rsidR="00DB7A55">
        <w:rPr>
          <w:rFonts w:ascii="Times New Roman" w:hAnsi="Times New Roman" w:cs="Times New Roman"/>
          <w:sz w:val="24"/>
          <w:szCs w:val="24"/>
        </w:rPr>
        <w:t>D</w:t>
      </w:r>
      <w:r w:rsidR="00E26FA0">
        <w:rPr>
          <w:rFonts w:ascii="Times New Roman" w:hAnsi="Times New Roman" w:cs="Times New Roman"/>
          <w:sz w:val="24"/>
          <w:szCs w:val="24"/>
        </w:rPr>
        <w:t>P growth. The findings also show that leverage was negatively link</w:t>
      </w:r>
      <w:r w:rsidR="00592726">
        <w:rPr>
          <w:rFonts w:ascii="Times New Roman" w:hAnsi="Times New Roman" w:cs="Times New Roman"/>
          <w:sz w:val="24"/>
          <w:szCs w:val="24"/>
        </w:rPr>
        <w:t>ed</w:t>
      </w:r>
      <w:r w:rsidR="00E26FA0">
        <w:rPr>
          <w:rFonts w:ascii="Times New Roman" w:hAnsi="Times New Roman" w:cs="Times New Roman"/>
          <w:sz w:val="24"/>
          <w:szCs w:val="24"/>
        </w:rPr>
        <w:t xml:space="preserve"> with assets tangibility, profitability, and inflation and financial risk. In Europe, </w:t>
      </w:r>
      <w:proofErr w:type="spellStart"/>
      <w:r w:rsidR="00E26FA0">
        <w:rPr>
          <w:rFonts w:ascii="Times New Roman" w:hAnsi="Times New Roman" w:cs="Times New Roman"/>
          <w:sz w:val="24"/>
          <w:szCs w:val="24"/>
        </w:rPr>
        <w:t>Mokhova</w:t>
      </w:r>
      <w:proofErr w:type="spellEnd"/>
      <w:r w:rsidR="00E26FA0">
        <w:rPr>
          <w:rFonts w:ascii="Times New Roman" w:hAnsi="Times New Roman" w:cs="Times New Roman"/>
          <w:sz w:val="24"/>
          <w:szCs w:val="24"/>
        </w:rPr>
        <w:t xml:space="preserve"> and </w:t>
      </w:r>
      <w:proofErr w:type="spellStart"/>
      <w:r w:rsidR="00E26FA0">
        <w:rPr>
          <w:rFonts w:ascii="Times New Roman" w:hAnsi="Times New Roman" w:cs="Times New Roman"/>
          <w:sz w:val="24"/>
          <w:szCs w:val="24"/>
        </w:rPr>
        <w:t>Zinecker</w:t>
      </w:r>
      <w:proofErr w:type="spellEnd"/>
      <w:r w:rsidR="00E26FA0">
        <w:rPr>
          <w:rFonts w:ascii="Times New Roman" w:hAnsi="Times New Roman" w:cs="Times New Roman"/>
          <w:sz w:val="24"/>
          <w:szCs w:val="24"/>
        </w:rPr>
        <w:t xml:space="preserve"> (2014) research the macroeconomic factors and corporate capital structure of countries in Europe. Five European countries were sampled for the study for the period 2006-2010. The macroeconomic factors were divided into fiscal and monetary policies. Through the use of regression and correlation techniques</w:t>
      </w:r>
      <w:r w:rsidR="00592726">
        <w:rPr>
          <w:rFonts w:ascii="Times New Roman" w:hAnsi="Times New Roman" w:cs="Times New Roman"/>
          <w:sz w:val="24"/>
          <w:szCs w:val="24"/>
        </w:rPr>
        <w:t>,</w:t>
      </w:r>
      <w:r w:rsidR="00E26FA0">
        <w:rPr>
          <w:rFonts w:ascii="Times New Roman" w:hAnsi="Times New Roman" w:cs="Times New Roman"/>
          <w:sz w:val="24"/>
          <w:szCs w:val="24"/>
        </w:rPr>
        <w:t xml:space="preserve"> the findings of this research suggested a macroeconomic factor </w:t>
      </w:r>
      <w:r w:rsidR="00592726">
        <w:rPr>
          <w:rFonts w:ascii="Times New Roman" w:hAnsi="Times New Roman" w:cs="Times New Roman"/>
          <w:sz w:val="24"/>
          <w:szCs w:val="24"/>
        </w:rPr>
        <w:t>that has</w:t>
      </w:r>
      <w:r w:rsidR="00E26FA0">
        <w:rPr>
          <w:rFonts w:ascii="Times New Roman" w:hAnsi="Times New Roman" w:cs="Times New Roman"/>
          <w:sz w:val="24"/>
          <w:szCs w:val="24"/>
        </w:rPr>
        <w:t xml:space="preserve"> a significant impact on the capital structure decision and funding of the selected countries. </w:t>
      </w:r>
    </w:p>
    <w:p w14:paraId="4C8072BB" w14:textId="2992EB35" w:rsidR="000817FC" w:rsidRPr="00F878F4" w:rsidRDefault="0079458A"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7F363F" w:rsidRPr="00F878F4">
        <w:rPr>
          <w:rFonts w:ascii="Times New Roman" w:hAnsi="Times New Roman" w:cs="Times New Roman"/>
          <w:b/>
          <w:bCs/>
          <w:sz w:val="24"/>
          <w:szCs w:val="24"/>
        </w:rPr>
        <w:t>HYPOTHESIS DEVELOPMENT</w:t>
      </w:r>
    </w:p>
    <w:p w14:paraId="5B40FD49" w14:textId="4A6C1687" w:rsidR="004A65DE" w:rsidRPr="00F878F4" w:rsidRDefault="00B36EAF" w:rsidP="00BA73D0">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4A65DE" w:rsidRPr="00F878F4">
        <w:rPr>
          <w:rFonts w:ascii="Times New Roman" w:hAnsi="Times New Roman" w:cs="Times New Roman"/>
          <w:sz w:val="24"/>
          <w:szCs w:val="24"/>
        </w:rPr>
        <w:t xml:space="preserve">rom the </w:t>
      </w:r>
      <w:r w:rsidR="00592726">
        <w:rPr>
          <w:rFonts w:ascii="Times New Roman" w:hAnsi="Times New Roman" w:cs="Times New Roman"/>
          <w:sz w:val="24"/>
          <w:szCs w:val="24"/>
        </w:rPr>
        <w:t xml:space="preserve">review of </w:t>
      </w:r>
      <w:r w:rsidR="00DD5C6C">
        <w:rPr>
          <w:rFonts w:ascii="Times New Roman" w:hAnsi="Times New Roman" w:cs="Times New Roman"/>
          <w:sz w:val="24"/>
          <w:szCs w:val="24"/>
        </w:rPr>
        <w:t>pieces of literature</w:t>
      </w:r>
      <w:r w:rsidR="004A65DE" w:rsidRPr="00F878F4">
        <w:rPr>
          <w:rFonts w:ascii="Times New Roman" w:hAnsi="Times New Roman" w:cs="Times New Roman"/>
          <w:sz w:val="24"/>
          <w:szCs w:val="24"/>
        </w:rPr>
        <w:t xml:space="preserve"> on the effects of macroeconomic factors on the capital structure of firms, the following hypothesis was developed </w:t>
      </w:r>
    </w:p>
    <w:p w14:paraId="2152C860" w14:textId="002AB1C0" w:rsidR="000817FC" w:rsidRPr="00F878F4" w:rsidRDefault="000817FC"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H1: There is </w:t>
      </w:r>
      <w:r w:rsidR="00592726">
        <w:rPr>
          <w:rFonts w:ascii="Times New Roman" w:hAnsi="Times New Roman" w:cs="Times New Roman"/>
          <w:sz w:val="24"/>
          <w:szCs w:val="24"/>
        </w:rPr>
        <w:t xml:space="preserve">a </w:t>
      </w:r>
      <w:r w:rsidR="00CC0402" w:rsidRPr="00F878F4">
        <w:rPr>
          <w:rFonts w:ascii="Times New Roman" w:hAnsi="Times New Roman" w:cs="Times New Roman"/>
          <w:sz w:val="24"/>
          <w:szCs w:val="24"/>
        </w:rPr>
        <w:t>statistically significant</w:t>
      </w:r>
      <w:r w:rsidR="004A65DE" w:rsidRPr="00F878F4">
        <w:rPr>
          <w:rFonts w:ascii="Times New Roman" w:hAnsi="Times New Roman" w:cs="Times New Roman"/>
          <w:sz w:val="24"/>
          <w:szCs w:val="24"/>
        </w:rPr>
        <w:t xml:space="preserve"> </w:t>
      </w:r>
      <w:r w:rsidRPr="00F878F4">
        <w:rPr>
          <w:rFonts w:ascii="Times New Roman" w:hAnsi="Times New Roman" w:cs="Times New Roman"/>
          <w:sz w:val="24"/>
          <w:szCs w:val="24"/>
        </w:rPr>
        <w:t>association between macroeconomic factors a</w:t>
      </w:r>
      <w:r w:rsidR="00CC0402" w:rsidRPr="00F878F4">
        <w:rPr>
          <w:rFonts w:ascii="Times New Roman" w:hAnsi="Times New Roman" w:cs="Times New Roman"/>
          <w:sz w:val="24"/>
          <w:szCs w:val="24"/>
        </w:rPr>
        <w:t>nd corporate capital structure.</w:t>
      </w:r>
    </w:p>
    <w:p w14:paraId="68279BD9" w14:textId="77777777" w:rsidR="0079458A" w:rsidRDefault="00CC0402"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H2: There is no statistically significant connection between macroeconomic factors and corporate capital structure.</w:t>
      </w:r>
    </w:p>
    <w:p w14:paraId="0F41051B" w14:textId="5B1FF165" w:rsidR="00097B40" w:rsidRPr="0079458A" w:rsidRDefault="0079458A" w:rsidP="00BA73D0">
      <w:pPr>
        <w:spacing w:line="360" w:lineRule="auto"/>
        <w:jc w:val="both"/>
        <w:rPr>
          <w:rFonts w:ascii="Times New Roman" w:hAnsi="Times New Roman" w:cs="Times New Roman"/>
          <w:b/>
          <w:bCs/>
          <w:sz w:val="24"/>
          <w:szCs w:val="24"/>
        </w:rPr>
      </w:pPr>
      <w:r w:rsidRPr="0079458A">
        <w:rPr>
          <w:rFonts w:ascii="Times New Roman" w:hAnsi="Times New Roman" w:cs="Times New Roman"/>
          <w:b/>
          <w:bCs/>
          <w:sz w:val="24"/>
          <w:szCs w:val="24"/>
        </w:rPr>
        <w:t xml:space="preserve">3.0 </w:t>
      </w:r>
      <w:r w:rsidR="007F363F" w:rsidRPr="0079458A">
        <w:rPr>
          <w:rFonts w:ascii="Times New Roman" w:hAnsi="Times New Roman" w:cs="Times New Roman"/>
          <w:b/>
          <w:bCs/>
          <w:sz w:val="24"/>
          <w:szCs w:val="24"/>
        </w:rPr>
        <w:t>METHODOLOGY</w:t>
      </w:r>
    </w:p>
    <w:p w14:paraId="0CD2B5CC" w14:textId="08056D47" w:rsidR="00C62117" w:rsidRPr="00C62117" w:rsidRDefault="00E974EA" w:rsidP="00BA73D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paper is based on evidence in sub-Saharan Africa and emerging markets from five nations. Ghana, South Africa, Nigeria, Kenya, and Zimbabwe are among the states. Those countries were selected </w:t>
      </w:r>
      <w:r w:rsidR="00DD5C6C">
        <w:rPr>
          <w:rFonts w:ascii="Times New Roman" w:hAnsi="Times New Roman" w:cs="Times New Roman"/>
          <w:sz w:val="24"/>
          <w:szCs w:val="24"/>
        </w:rPr>
        <w:t>based on</w:t>
      </w:r>
      <w:r>
        <w:rPr>
          <w:rFonts w:ascii="Times New Roman" w:hAnsi="Times New Roman" w:cs="Times New Roman"/>
          <w:sz w:val="24"/>
          <w:szCs w:val="24"/>
        </w:rPr>
        <w:t xml:space="preserve"> their economic environment and </w:t>
      </w:r>
      <w:r w:rsidR="00592726">
        <w:rPr>
          <w:rFonts w:ascii="Times New Roman" w:hAnsi="Times New Roman" w:cs="Times New Roman"/>
          <w:sz w:val="24"/>
          <w:szCs w:val="24"/>
        </w:rPr>
        <w:t xml:space="preserve">the </w:t>
      </w:r>
      <w:r>
        <w:rPr>
          <w:rFonts w:ascii="Times New Roman" w:hAnsi="Times New Roman" w:cs="Times New Roman"/>
          <w:sz w:val="24"/>
          <w:szCs w:val="24"/>
        </w:rPr>
        <w:t>same accounting practices as International Financial Reporting Standards (IFRS) are adopted in preparing and filing financial reports. A total of 720 observation was considered for this study. Companies that were listed on the stock exchanges of these companies w</w:t>
      </w:r>
      <w:r w:rsidR="00DD5C6C">
        <w:rPr>
          <w:rFonts w:ascii="Times New Roman" w:hAnsi="Times New Roman" w:cs="Times New Roman"/>
          <w:sz w:val="24"/>
          <w:szCs w:val="24"/>
        </w:rPr>
        <w:t>ere</w:t>
      </w:r>
      <w:r>
        <w:rPr>
          <w:rFonts w:ascii="Times New Roman" w:hAnsi="Times New Roman" w:cs="Times New Roman"/>
          <w:sz w:val="24"/>
          <w:szCs w:val="24"/>
        </w:rPr>
        <w:t xml:space="preserve"> taken into consideration. However, financial firms were excluded. Also, companies with reporting laps, unaudited accounts, and suspended were not considered for this study. All data on macroeconomic variables were collected from the website of </w:t>
      </w:r>
      <w:r w:rsidR="00DD5C6C">
        <w:rPr>
          <w:rFonts w:ascii="Times New Roman" w:hAnsi="Times New Roman" w:cs="Times New Roman"/>
          <w:sz w:val="24"/>
          <w:szCs w:val="24"/>
        </w:rPr>
        <w:t xml:space="preserve">the </w:t>
      </w:r>
      <w:r>
        <w:rPr>
          <w:rFonts w:ascii="Times New Roman" w:hAnsi="Times New Roman" w:cs="Times New Roman"/>
          <w:sz w:val="24"/>
          <w:szCs w:val="24"/>
        </w:rPr>
        <w:t>World development indicators database. Data capital structure variables w</w:t>
      </w:r>
      <w:r w:rsidR="00DD5C6C">
        <w:rPr>
          <w:rFonts w:ascii="Times New Roman" w:hAnsi="Times New Roman" w:cs="Times New Roman"/>
          <w:sz w:val="24"/>
          <w:szCs w:val="24"/>
        </w:rPr>
        <w:t>ere</w:t>
      </w:r>
      <w:r>
        <w:rPr>
          <w:rFonts w:ascii="Times New Roman" w:hAnsi="Times New Roman" w:cs="Times New Roman"/>
          <w:sz w:val="24"/>
          <w:szCs w:val="24"/>
        </w:rPr>
        <w:t xml:space="preserve"> taken from the annual financial statements report of the companies. The period of study was 2012-2017. </w:t>
      </w:r>
      <w:r w:rsidR="002D6702">
        <w:rPr>
          <w:rFonts w:ascii="Times New Roman" w:hAnsi="Times New Roman" w:cs="Times New Roman"/>
          <w:sz w:val="24"/>
          <w:szCs w:val="24"/>
        </w:rPr>
        <w:t xml:space="preserve">The macroeconomic factors were identified by monetary and fiscal policy measures, as well as several key economic growth and stability determinants. Monetary policy variables are long term interest </w:t>
      </w:r>
      <w:r w:rsidR="002D6702">
        <w:rPr>
          <w:rFonts w:ascii="Times New Roman" w:hAnsi="Times New Roman" w:cs="Times New Roman"/>
          <w:sz w:val="24"/>
          <w:szCs w:val="24"/>
        </w:rPr>
        <w:lastRenderedPageBreak/>
        <w:t xml:space="preserve">rate (LTIR), short term interest rate (STIR), GDP deflator (IR) inflation rate, and money and quasi-money (M2) as a percentage of GDP, which is a monetary state in general. Fiscal policy is defined by variables of government debt to GDP (CGD), tax revenue as GDP percentage (TR), income tax as revenue percentage (IT). Macroeconomic progress and prosperity are defined by the variables unemployment rate (UR) and GDP growth (GDP). The distribution of corporate capital can be calculated in various ways. One of the main classifications of capital structure proxies is debt structure.  </w:t>
      </w:r>
      <w:r w:rsidR="00C62117" w:rsidRPr="00C62117">
        <w:rPr>
          <w:rFonts w:ascii="Times New Roman" w:hAnsi="Times New Roman" w:cs="Times New Roman"/>
          <w:sz w:val="24"/>
          <w:szCs w:val="24"/>
        </w:rPr>
        <w:t xml:space="preserve">Foreign direct investment is net investment inflows to gain a permanent stake in management (10% or more of voting stock) in a company working in </w:t>
      </w:r>
      <w:r w:rsidR="002D6702" w:rsidRPr="00C62117">
        <w:rPr>
          <w:rFonts w:ascii="Times New Roman" w:hAnsi="Times New Roman" w:cs="Times New Roman"/>
          <w:sz w:val="24"/>
          <w:szCs w:val="24"/>
        </w:rPr>
        <w:t>a</w:t>
      </w:r>
      <w:r w:rsidR="00C62117" w:rsidRPr="00C62117">
        <w:rPr>
          <w:rFonts w:ascii="Times New Roman" w:hAnsi="Times New Roman" w:cs="Times New Roman"/>
          <w:sz w:val="24"/>
          <w:szCs w:val="24"/>
        </w:rPr>
        <w:t xml:space="preserve"> nation other than the </w:t>
      </w:r>
      <w:r w:rsidR="002D6702" w:rsidRPr="00C62117">
        <w:rPr>
          <w:rFonts w:ascii="Times New Roman" w:hAnsi="Times New Roman" w:cs="Times New Roman"/>
          <w:sz w:val="24"/>
          <w:szCs w:val="24"/>
        </w:rPr>
        <w:t>investors</w:t>
      </w:r>
      <w:r w:rsidR="00C62117" w:rsidRPr="00C62117">
        <w:rPr>
          <w:rFonts w:ascii="Times New Roman" w:hAnsi="Times New Roman" w:cs="Times New Roman"/>
          <w:sz w:val="24"/>
          <w:szCs w:val="24"/>
        </w:rPr>
        <w:t>. It is the amount of capital resources, income reinvestment, other long-term funds, and short-term funds as shown in the payment balance.</w:t>
      </w:r>
      <w:r w:rsidR="007D0EDB">
        <w:rPr>
          <w:rFonts w:ascii="Times New Roman" w:hAnsi="Times New Roman" w:cs="Times New Roman"/>
          <w:sz w:val="24"/>
          <w:szCs w:val="24"/>
        </w:rPr>
        <w:t xml:space="preserve"> </w:t>
      </w:r>
      <w:r w:rsidR="00C62117" w:rsidRPr="00C62117">
        <w:rPr>
          <w:rFonts w:ascii="Times New Roman" w:hAnsi="Times New Roman" w:cs="Times New Roman"/>
          <w:sz w:val="24"/>
          <w:szCs w:val="24"/>
        </w:rPr>
        <w:t>The FDI included full gross, i.e. net FDI from foreign sources in the reporting economy less net FDI from the reporting economy to the rest of the world. Investment in the fund includes investments of equity and leverage</w:t>
      </w:r>
      <w:r w:rsidR="00592726">
        <w:rPr>
          <w:rFonts w:ascii="Times New Roman" w:hAnsi="Times New Roman" w:cs="Times New Roman"/>
          <w:sz w:val="24"/>
          <w:szCs w:val="24"/>
        </w:rPr>
        <w:t>d</w:t>
      </w:r>
      <w:r w:rsidR="00C62117" w:rsidRPr="00C62117">
        <w:rPr>
          <w:rFonts w:ascii="Times New Roman" w:hAnsi="Times New Roman" w:cs="Times New Roman"/>
          <w:sz w:val="24"/>
          <w:szCs w:val="24"/>
        </w:rPr>
        <w:t xml:space="preserve"> securities.</w:t>
      </w:r>
    </w:p>
    <w:p w14:paraId="4FFF168A" w14:textId="7F3BE2AC" w:rsidR="003C444B" w:rsidRPr="00EB2D21" w:rsidRDefault="00097B40"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For our research we have chosen t</w:t>
      </w:r>
      <w:r w:rsidR="00733A4D" w:rsidRPr="00F878F4">
        <w:rPr>
          <w:rFonts w:ascii="Times New Roman" w:hAnsi="Times New Roman" w:cs="Times New Roman"/>
          <w:sz w:val="24"/>
          <w:szCs w:val="24"/>
        </w:rPr>
        <w:t>wo</w:t>
      </w:r>
      <w:r w:rsidRPr="00F878F4">
        <w:rPr>
          <w:rFonts w:ascii="Times New Roman" w:hAnsi="Times New Roman" w:cs="Times New Roman"/>
          <w:sz w:val="24"/>
          <w:szCs w:val="24"/>
        </w:rPr>
        <w:t xml:space="preserve"> capital structure measures: total leverage represented by</w:t>
      </w:r>
      <w:r w:rsidR="00733A4D" w:rsidRPr="00F878F4">
        <w:rPr>
          <w:rFonts w:ascii="Times New Roman" w:hAnsi="Times New Roman" w:cs="Times New Roman"/>
          <w:sz w:val="24"/>
          <w:szCs w:val="24"/>
        </w:rPr>
        <w:t xml:space="preserve"> </w:t>
      </w:r>
      <w:r w:rsidRPr="00F878F4">
        <w:rPr>
          <w:rFonts w:ascii="Times New Roman" w:hAnsi="Times New Roman" w:cs="Times New Roman"/>
          <w:sz w:val="24"/>
          <w:szCs w:val="24"/>
        </w:rPr>
        <w:t>long-term debt ratio represented by long-term liabilities to total assets (LTD) and short-term debt ratio represented by short-term liabilities to total assets (STD), to take into consideration structure of debt. In our research</w:t>
      </w:r>
      <w:r w:rsidR="00592726">
        <w:rPr>
          <w:rFonts w:ascii="Times New Roman" w:hAnsi="Times New Roman" w:cs="Times New Roman"/>
          <w:sz w:val="24"/>
          <w:szCs w:val="24"/>
        </w:rPr>
        <w:t>,</w:t>
      </w:r>
      <w:r w:rsidRPr="00F878F4">
        <w:rPr>
          <w:rFonts w:ascii="Times New Roman" w:hAnsi="Times New Roman" w:cs="Times New Roman"/>
          <w:sz w:val="24"/>
          <w:szCs w:val="24"/>
        </w:rPr>
        <w:t xml:space="preserve"> as a first step</w:t>
      </w:r>
      <w:r w:rsidR="00592726">
        <w:rPr>
          <w:rFonts w:ascii="Times New Roman" w:hAnsi="Times New Roman" w:cs="Times New Roman"/>
          <w:sz w:val="24"/>
          <w:szCs w:val="24"/>
        </w:rPr>
        <w:t>,</w:t>
      </w:r>
      <w:r w:rsidRPr="00F878F4">
        <w:rPr>
          <w:rFonts w:ascii="Times New Roman" w:hAnsi="Times New Roman" w:cs="Times New Roman"/>
          <w:sz w:val="24"/>
          <w:szCs w:val="24"/>
        </w:rPr>
        <w:t xml:space="preserve"> we provide Pearson </w:t>
      </w:r>
      <w:r w:rsidR="006C3329">
        <w:rPr>
          <w:rFonts w:ascii="Times New Roman" w:hAnsi="Times New Roman" w:cs="Times New Roman"/>
          <w:sz w:val="24"/>
          <w:szCs w:val="24"/>
        </w:rPr>
        <w:t>Product Moment C</w:t>
      </w:r>
      <w:r w:rsidRPr="00F878F4">
        <w:rPr>
          <w:rFonts w:ascii="Times New Roman" w:hAnsi="Times New Roman" w:cs="Times New Roman"/>
          <w:sz w:val="24"/>
          <w:szCs w:val="24"/>
        </w:rPr>
        <w:t xml:space="preserve">orrelation analysis, to investigate the influence </w:t>
      </w:r>
      <w:r w:rsidR="00592726">
        <w:rPr>
          <w:rFonts w:ascii="Times New Roman" w:hAnsi="Times New Roman" w:cs="Times New Roman"/>
          <w:sz w:val="24"/>
          <w:szCs w:val="24"/>
        </w:rPr>
        <w:t xml:space="preserve">of </w:t>
      </w:r>
      <w:r w:rsidRPr="00F878F4">
        <w:rPr>
          <w:rFonts w:ascii="Times New Roman" w:hAnsi="Times New Roman" w:cs="Times New Roman"/>
          <w:sz w:val="24"/>
          <w:szCs w:val="24"/>
        </w:rPr>
        <w:t>macroeconomic factors on capital structure</w:t>
      </w:r>
      <w:r w:rsidR="006C3329">
        <w:rPr>
          <w:rFonts w:ascii="Times New Roman" w:hAnsi="Times New Roman" w:cs="Times New Roman"/>
          <w:sz w:val="24"/>
          <w:szCs w:val="24"/>
        </w:rPr>
        <w:t xml:space="preserve">. </w:t>
      </w:r>
      <w:r w:rsidR="00B57B27">
        <w:rPr>
          <w:rFonts w:ascii="Times New Roman" w:hAnsi="Times New Roman" w:cs="Times New Roman"/>
          <w:sz w:val="24"/>
          <w:szCs w:val="24"/>
        </w:rPr>
        <w:t xml:space="preserve">Sampling composition </w:t>
      </w:r>
      <w:r w:rsidR="007C7B7E">
        <w:rPr>
          <w:rFonts w:ascii="Times New Roman" w:hAnsi="Times New Roman" w:cs="Times New Roman"/>
          <w:sz w:val="24"/>
          <w:szCs w:val="24"/>
        </w:rPr>
        <w:t>of the article include</w:t>
      </w:r>
      <w:r w:rsidR="004241D3">
        <w:rPr>
          <w:rFonts w:ascii="Times New Roman" w:hAnsi="Times New Roman" w:cs="Times New Roman"/>
          <w:sz w:val="24"/>
          <w:szCs w:val="24"/>
        </w:rPr>
        <w:t>s</w:t>
      </w:r>
      <w:r w:rsidR="007C7B7E">
        <w:rPr>
          <w:rFonts w:ascii="Times New Roman" w:hAnsi="Times New Roman" w:cs="Times New Roman"/>
          <w:sz w:val="24"/>
          <w:szCs w:val="24"/>
        </w:rPr>
        <w:t xml:space="preserve"> Ghana-23; Nigeria-46; South Africa-123; Kanya-</w:t>
      </w:r>
      <w:r w:rsidR="005D6906">
        <w:rPr>
          <w:rFonts w:ascii="Times New Roman" w:hAnsi="Times New Roman" w:cs="Times New Roman"/>
          <w:sz w:val="24"/>
          <w:szCs w:val="24"/>
        </w:rPr>
        <w:t>34</w:t>
      </w:r>
      <w:r w:rsidR="007C7B7E">
        <w:rPr>
          <w:rFonts w:ascii="Times New Roman" w:hAnsi="Times New Roman" w:cs="Times New Roman"/>
          <w:sz w:val="24"/>
          <w:szCs w:val="24"/>
        </w:rPr>
        <w:t xml:space="preserve">; Zimbabwe- 36. </w:t>
      </w:r>
    </w:p>
    <w:p w14:paraId="73D489F3" w14:textId="6EDF508A" w:rsidR="00FA5271" w:rsidRPr="007B53DE" w:rsidRDefault="00FA5271" w:rsidP="00BA73D0">
      <w:pPr>
        <w:spacing w:line="360" w:lineRule="auto"/>
        <w:jc w:val="both"/>
        <w:rPr>
          <w:rFonts w:ascii="Times New Roman" w:hAnsi="Times New Roman" w:cs="Times New Roman"/>
          <w:b/>
          <w:bCs/>
          <w:sz w:val="24"/>
          <w:szCs w:val="24"/>
        </w:rPr>
      </w:pPr>
      <w:r w:rsidRPr="007B53DE">
        <w:rPr>
          <w:rFonts w:ascii="Times New Roman" w:hAnsi="Times New Roman" w:cs="Times New Roman"/>
          <w:b/>
          <w:bCs/>
          <w:sz w:val="24"/>
          <w:szCs w:val="24"/>
        </w:rPr>
        <w:t>Table 1: variable</w:t>
      </w:r>
      <w:r w:rsidR="007D0EDB">
        <w:rPr>
          <w:rFonts w:ascii="Times New Roman" w:hAnsi="Times New Roman" w:cs="Times New Roman"/>
          <w:b/>
          <w:bCs/>
          <w:sz w:val="24"/>
          <w:szCs w:val="24"/>
        </w:rPr>
        <w:t>s</w:t>
      </w:r>
      <w:r w:rsidR="007B53DE" w:rsidRPr="007B53DE">
        <w:rPr>
          <w:rFonts w:ascii="Times New Roman" w:hAnsi="Times New Roman" w:cs="Times New Roman"/>
          <w:b/>
          <w:bCs/>
          <w:sz w:val="24"/>
          <w:szCs w:val="24"/>
        </w:rPr>
        <w:t xml:space="preserve"> </w:t>
      </w:r>
      <w:r w:rsidR="007D0EDB">
        <w:rPr>
          <w:rFonts w:ascii="Times New Roman" w:hAnsi="Times New Roman" w:cs="Times New Roman"/>
          <w:b/>
          <w:bCs/>
          <w:sz w:val="24"/>
          <w:szCs w:val="24"/>
        </w:rPr>
        <w:t>description</w:t>
      </w:r>
      <w:r w:rsidR="007B53DE" w:rsidRPr="007B53DE">
        <w:rPr>
          <w:rFonts w:ascii="Times New Roman" w:hAnsi="Times New Roman" w:cs="Times New Roman"/>
          <w:b/>
          <w:bCs/>
          <w:sz w:val="24"/>
          <w:szCs w:val="24"/>
        </w:rPr>
        <w:t xml:space="preserve"> and measurement </w:t>
      </w:r>
    </w:p>
    <w:tbl>
      <w:tblPr>
        <w:tblStyle w:val="TableGrid"/>
        <w:tblW w:w="9709" w:type="dxa"/>
        <w:tblLook w:val="04A0" w:firstRow="1" w:lastRow="0" w:firstColumn="1" w:lastColumn="0" w:noHBand="0" w:noVBand="1"/>
      </w:tblPr>
      <w:tblGrid>
        <w:gridCol w:w="3236"/>
        <w:gridCol w:w="3236"/>
        <w:gridCol w:w="3237"/>
      </w:tblGrid>
      <w:tr w:rsidR="00F91BC3" w:rsidRPr="00F878F4" w14:paraId="2D391D62" w14:textId="77777777" w:rsidTr="00F91BC3">
        <w:trPr>
          <w:trHeight w:val="263"/>
        </w:trPr>
        <w:tc>
          <w:tcPr>
            <w:tcW w:w="3236" w:type="dxa"/>
          </w:tcPr>
          <w:p w14:paraId="01A30946" w14:textId="3E9DB428"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Variables </w:t>
            </w:r>
          </w:p>
        </w:tc>
        <w:tc>
          <w:tcPr>
            <w:tcW w:w="3236" w:type="dxa"/>
          </w:tcPr>
          <w:p w14:paraId="66A76139" w14:textId="6B60E9E6"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Measurement </w:t>
            </w:r>
          </w:p>
        </w:tc>
        <w:tc>
          <w:tcPr>
            <w:tcW w:w="3237" w:type="dxa"/>
          </w:tcPr>
          <w:p w14:paraId="3E49BAA6" w14:textId="4B9FDB43"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Data sources </w:t>
            </w:r>
          </w:p>
        </w:tc>
      </w:tr>
      <w:tr w:rsidR="00F91BC3" w:rsidRPr="00F878F4" w14:paraId="2D313B0F" w14:textId="77777777" w:rsidTr="00F91BC3">
        <w:trPr>
          <w:trHeight w:val="559"/>
        </w:trPr>
        <w:tc>
          <w:tcPr>
            <w:tcW w:w="3236" w:type="dxa"/>
          </w:tcPr>
          <w:p w14:paraId="03290089" w14:textId="57E9F244"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Long term debts </w:t>
            </w:r>
          </w:p>
        </w:tc>
        <w:tc>
          <w:tcPr>
            <w:tcW w:w="3236" w:type="dxa"/>
          </w:tcPr>
          <w:p w14:paraId="570649A1" w14:textId="1574738E"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Long term debt to total assets</w:t>
            </w:r>
          </w:p>
        </w:tc>
        <w:tc>
          <w:tcPr>
            <w:tcW w:w="3237" w:type="dxa"/>
          </w:tcPr>
          <w:p w14:paraId="274398BB" w14:textId="70B77D63"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Firm’s annual reports</w:t>
            </w:r>
          </w:p>
        </w:tc>
      </w:tr>
      <w:tr w:rsidR="00F91BC3" w:rsidRPr="00F878F4" w14:paraId="0468F7BA" w14:textId="77777777" w:rsidTr="00F91BC3">
        <w:trPr>
          <w:trHeight w:val="543"/>
        </w:trPr>
        <w:tc>
          <w:tcPr>
            <w:tcW w:w="3236" w:type="dxa"/>
          </w:tcPr>
          <w:p w14:paraId="54B38969" w14:textId="64B52B7A"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Short term debts</w:t>
            </w:r>
          </w:p>
        </w:tc>
        <w:tc>
          <w:tcPr>
            <w:tcW w:w="3236" w:type="dxa"/>
          </w:tcPr>
          <w:p w14:paraId="06AB6E9E" w14:textId="27B4C0C8"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Short term </w:t>
            </w:r>
            <w:r w:rsidR="003E4816">
              <w:rPr>
                <w:rFonts w:ascii="Times New Roman" w:hAnsi="Times New Roman" w:cs="Times New Roman"/>
                <w:sz w:val="24"/>
                <w:szCs w:val="24"/>
              </w:rPr>
              <w:t xml:space="preserve">debt </w:t>
            </w:r>
            <w:r w:rsidRPr="00F878F4">
              <w:rPr>
                <w:rFonts w:ascii="Times New Roman" w:hAnsi="Times New Roman" w:cs="Times New Roman"/>
                <w:sz w:val="24"/>
                <w:szCs w:val="24"/>
              </w:rPr>
              <w:t xml:space="preserve">to total assets </w:t>
            </w:r>
          </w:p>
        </w:tc>
        <w:tc>
          <w:tcPr>
            <w:tcW w:w="3237" w:type="dxa"/>
          </w:tcPr>
          <w:p w14:paraId="79BF6555" w14:textId="3A47C4AA"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Firm’s annual reports </w:t>
            </w:r>
          </w:p>
        </w:tc>
      </w:tr>
      <w:tr w:rsidR="00F91BC3" w:rsidRPr="00F878F4" w14:paraId="11A90ED9" w14:textId="77777777" w:rsidTr="00F91BC3">
        <w:trPr>
          <w:trHeight w:val="543"/>
        </w:trPr>
        <w:tc>
          <w:tcPr>
            <w:tcW w:w="3236" w:type="dxa"/>
          </w:tcPr>
          <w:p w14:paraId="49F444FB" w14:textId="6E68B071"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Inflation </w:t>
            </w:r>
          </w:p>
        </w:tc>
        <w:tc>
          <w:tcPr>
            <w:tcW w:w="3236" w:type="dxa"/>
          </w:tcPr>
          <w:p w14:paraId="3B0723AE" w14:textId="78DACE02"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Inflation rate as GDP deflator</w:t>
            </w:r>
          </w:p>
        </w:tc>
        <w:tc>
          <w:tcPr>
            <w:tcW w:w="3237" w:type="dxa"/>
          </w:tcPr>
          <w:p w14:paraId="1BF0A387" w14:textId="3C4EF162"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World </w:t>
            </w:r>
            <w:r>
              <w:rPr>
                <w:rFonts w:ascii="Times New Roman" w:hAnsi="Times New Roman" w:cs="Times New Roman"/>
                <w:sz w:val="24"/>
                <w:szCs w:val="24"/>
              </w:rPr>
              <w:t xml:space="preserve">development </w:t>
            </w:r>
            <w:r w:rsidRPr="00F878F4">
              <w:rPr>
                <w:rFonts w:ascii="Times New Roman" w:hAnsi="Times New Roman" w:cs="Times New Roman"/>
                <w:sz w:val="24"/>
                <w:szCs w:val="24"/>
              </w:rPr>
              <w:t xml:space="preserve">indicator </w:t>
            </w:r>
            <w:r>
              <w:rPr>
                <w:rFonts w:ascii="Times New Roman" w:hAnsi="Times New Roman" w:cs="Times New Roman"/>
                <w:sz w:val="24"/>
                <w:szCs w:val="24"/>
              </w:rPr>
              <w:t>database</w:t>
            </w:r>
          </w:p>
        </w:tc>
      </w:tr>
      <w:tr w:rsidR="00F91BC3" w:rsidRPr="00F878F4" w14:paraId="02A199C1" w14:textId="77777777" w:rsidTr="00F91BC3">
        <w:trPr>
          <w:trHeight w:val="559"/>
        </w:trPr>
        <w:tc>
          <w:tcPr>
            <w:tcW w:w="3236" w:type="dxa"/>
          </w:tcPr>
          <w:p w14:paraId="1DAB6696" w14:textId="2A3C1581"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Money and quasi money (M2)</w:t>
            </w:r>
          </w:p>
        </w:tc>
        <w:tc>
          <w:tcPr>
            <w:tcW w:w="3236" w:type="dxa"/>
          </w:tcPr>
          <w:p w14:paraId="538B5478" w14:textId="05ACF17A"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As a percentage of GDP</w:t>
            </w:r>
          </w:p>
        </w:tc>
        <w:tc>
          <w:tcPr>
            <w:tcW w:w="3237" w:type="dxa"/>
          </w:tcPr>
          <w:p w14:paraId="2334607A" w14:textId="150A3BD7"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World </w:t>
            </w:r>
            <w:r>
              <w:rPr>
                <w:rFonts w:ascii="Times New Roman" w:hAnsi="Times New Roman" w:cs="Times New Roman"/>
                <w:sz w:val="24"/>
                <w:szCs w:val="24"/>
              </w:rPr>
              <w:t xml:space="preserve">development </w:t>
            </w:r>
            <w:r w:rsidRPr="00F878F4">
              <w:rPr>
                <w:rFonts w:ascii="Times New Roman" w:hAnsi="Times New Roman" w:cs="Times New Roman"/>
                <w:sz w:val="24"/>
                <w:szCs w:val="24"/>
              </w:rPr>
              <w:t xml:space="preserve">indicator </w:t>
            </w:r>
            <w:r>
              <w:rPr>
                <w:rFonts w:ascii="Times New Roman" w:hAnsi="Times New Roman" w:cs="Times New Roman"/>
                <w:sz w:val="24"/>
                <w:szCs w:val="24"/>
              </w:rPr>
              <w:t>database</w:t>
            </w:r>
          </w:p>
        </w:tc>
      </w:tr>
      <w:tr w:rsidR="00F91BC3" w:rsidRPr="00F878F4" w14:paraId="23BECE94" w14:textId="77777777" w:rsidTr="00F91BC3">
        <w:trPr>
          <w:trHeight w:val="543"/>
        </w:trPr>
        <w:tc>
          <w:tcPr>
            <w:tcW w:w="3236" w:type="dxa"/>
          </w:tcPr>
          <w:p w14:paraId="0C9425D5" w14:textId="02434E8E"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Unemployment </w:t>
            </w:r>
          </w:p>
        </w:tc>
        <w:tc>
          <w:tcPr>
            <w:tcW w:w="3236" w:type="dxa"/>
          </w:tcPr>
          <w:p w14:paraId="2A7C1002" w14:textId="22547A35" w:rsidR="00F91BC3" w:rsidRPr="00F878F4" w:rsidRDefault="0010335F" w:rsidP="00BA73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percentage of the labor force. </w:t>
            </w:r>
          </w:p>
        </w:tc>
        <w:tc>
          <w:tcPr>
            <w:tcW w:w="3237" w:type="dxa"/>
          </w:tcPr>
          <w:p w14:paraId="747EECF6" w14:textId="3E6386FD"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World </w:t>
            </w:r>
            <w:r>
              <w:rPr>
                <w:rFonts w:ascii="Times New Roman" w:hAnsi="Times New Roman" w:cs="Times New Roman"/>
                <w:sz w:val="24"/>
                <w:szCs w:val="24"/>
              </w:rPr>
              <w:t xml:space="preserve">development </w:t>
            </w:r>
            <w:r w:rsidRPr="00F878F4">
              <w:rPr>
                <w:rFonts w:ascii="Times New Roman" w:hAnsi="Times New Roman" w:cs="Times New Roman"/>
                <w:sz w:val="24"/>
                <w:szCs w:val="24"/>
              </w:rPr>
              <w:t xml:space="preserve">indicator </w:t>
            </w:r>
            <w:r>
              <w:rPr>
                <w:rFonts w:ascii="Times New Roman" w:hAnsi="Times New Roman" w:cs="Times New Roman"/>
                <w:sz w:val="24"/>
                <w:szCs w:val="24"/>
              </w:rPr>
              <w:t>database</w:t>
            </w:r>
          </w:p>
        </w:tc>
      </w:tr>
      <w:tr w:rsidR="00F91BC3" w:rsidRPr="00F878F4" w14:paraId="52B4B6E8" w14:textId="77777777" w:rsidTr="00F91BC3">
        <w:trPr>
          <w:trHeight w:val="822"/>
        </w:trPr>
        <w:tc>
          <w:tcPr>
            <w:tcW w:w="3236" w:type="dxa"/>
          </w:tcPr>
          <w:p w14:paraId="6A07CD7E" w14:textId="4AEE6EEC"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lastRenderedPageBreak/>
              <w:t>Central government debts</w:t>
            </w:r>
          </w:p>
        </w:tc>
        <w:tc>
          <w:tcPr>
            <w:tcW w:w="3236" w:type="dxa"/>
          </w:tcPr>
          <w:p w14:paraId="486350C9" w14:textId="2AC4CB14"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Total central government debt to GDP</w:t>
            </w:r>
          </w:p>
        </w:tc>
        <w:tc>
          <w:tcPr>
            <w:tcW w:w="3237" w:type="dxa"/>
          </w:tcPr>
          <w:p w14:paraId="251F0C15" w14:textId="1756A138"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World </w:t>
            </w:r>
            <w:r>
              <w:rPr>
                <w:rFonts w:ascii="Times New Roman" w:hAnsi="Times New Roman" w:cs="Times New Roman"/>
                <w:sz w:val="24"/>
                <w:szCs w:val="24"/>
              </w:rPr>
              <w:t xml:space="preserve">development </w:t>
            </w:r>
            <w:r w:rsidRPr="00F878F4">
              <w:rPr>
                <w:rFonts w:ascii="Times New Roman" w:hAnsi="Times New Roman" w:cs="Times New Roman"/>
                <w:sz w:val="24"/>
                <w:szCs w:val="24"/>
              </w:rPr>
              <w:t xml:space="preserve">indicator </w:t>
            </w:r>
            <w:r>
              <w:rPr>
                <w:rFonts w:ascii="Times New Roman" w:hAnsi="Times New Roman" w:cs="Times New Roman"/>
                <w:sz w:val="24"/>
                <w:szCs w:val="24"/>
              </w:rPr>
              <w:t>database</w:t>
            </w:r>
          </w:p>
        </w:tc>
      </w:tr>
      <w:tr w:rsidR="00F91BC3" w:rsidRPr="00F878F4" w14:paraId="1B66AAEE" w14:textId="77777777" w:rsidTr="00F91BC3">
        <w:trPr>
          <w:trHeight w:val="543"/>
        </w:trPr>
        <w:tc>
          <w:tcPr>
            <w:tcW w:w="3236" w:type="dxa"/>
          </w:tcPr>
          <w:p w14:paraId="79D9C09D" w14:textId="26A67DE6"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Tax revenue </w:t>
            </w:r>
          </w:p>
        </w:tc>
        <w:tc>
          <w:tcPr>
            <w:tcW w:w="3236" w:type="dxa"/>
          </w:tcPr>
          <w:p w14:paraId="31BF3B2D" w14:textId="7B226780"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As a percentage of GDP </w:t>
            </w:r>
          </w:p>
        </w:tc>
        <w:tc>
          <w:tcPr>
            <w:tcW w:w="3237" w:type="dxa"/>
          </w:tcPr>
          <w:p w14:paraId="104DF5CE" w14:textId="0B3E72A7"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World </w:t>
            </w:r>
            <w:r>
              <w:rPr>
                <w:rFonts w:ascii="Times New Roman" w:hAnsi="Times New Roman" w:cs="Times New Roman"/>
                <w:sz w:val="24"/>
                <w:szCs w:val="24"/>
              </w:rPr>
              <w:t xml:space="preserve">development </w:t>
            </w:r>
            <w:r w:rsidRPr="00F878F4">
              <w:rPr>
                <w:rFonts w:ascii="Times New Roman" w:hAnsi="Times New Roman" w:cs="Times New Roman"/>
                <w:sz w:val="24"/>
                <w:szCs w:val="24"/>
              </w:rPr>
              <w:t xml:space="preserve">indicator </w:t>
            </w:r>
            <w:r>
              <w:rPr>
                <w:rFonts w:ascii="Times New Roman" w:hAnsi="Times New Roman" w:cs="Times New Roman"/>
                <w:sz w:val="24"/>
                <w:szCs w:val="24"/>
              </w:rPr>
              <w:t>database</w:t>
            </w:r>
          </w:p>
        </w:tc>
      </w:tr>
      <w:tr w:rsidR="00F91BC3" w:rsidRPr="00F878F4" w14:paraId="389AC85A" w14:textId="77777777" w:rsidTr="00F91BC3">
        <w:trPr>
          <w:trHeight w:val="543"/>
        </w:trPr>
        <w:tc>
          <w:tcPr>
            <w:tcW w:w="3236" w:type="dxa"/>
          </w:tcPr>
          <w:p w14:paraId="7DD96E0E" w14:textId="5F7BE130"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GPD growth rate </w:t>
            </w:r>
          </w:p>
        </w:tc>
        <w:tc>
          <w:tcPr>
            <w:tcW w:w="3236" w:type="dxa"/>
          </w:tcPr>
          <w:p w14:paraId="195FFA03" w14:textId="76C7BB01" w:rsidR="00F91BC3" w:rsidRPr="00F878F4" w:rsidRDefault="00592726" w:rsidP="00BA73D0">
            <w:pPr>
              <w:spacing w:line="360" w:lineRule="auto"/>
              <w:jc w:val="both"/>
              <w:rPr>
                <w:rFonts w:ascii="Times New Roman" w:hAnsi="Times New Roman" w:cs="Times New Roman"/>
                <w:sz w:val="24"/>
                <w:szCs w:val="24"/>
              </w:rPr>
            </w:pPr>
            <w:r>
              <w:rPr>
                <w:rFonts w:ascii="Times New Roman" w:hAnsi="Times New Roman" w:cs="Times New Roman"/>
                <w:sz w:val="24"/>
                <w:szCs w:val="24"/>
              </w:rPr>
              <w:t>The a</w:t>
            </w:r>
            <w:r w:rsidR="0010335F" w:rsidRPr="0010335F">
              <w:rPr>
                <w:rFonts w:ascii="Times New Roman" w:hAnsi="Times New Roman" w:cs="Times New Roman"/>
                <w:sz w:val="24"/>
                <w:szCs w:val="24"/>
              </w:rPr>
              <w:t>nnual percentage growth rate of GDP per capita</w:t>
            </w:r>
          </w:p>
        </w:tc>
        <w:tc>
          <w:tcPr>
            <w:tcW w:w="3237" w:type="dxa"/>
          </w:tcPr>
          <w:p w14:paraId="1207005C" w14:textId="75C122DE"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World </w:t>
            </w:r>
            <w:r>
              <w:rPr>
                <w:rFonts w:ascii="Times New Roman" w:hAnsi="Times New Roman" w:cs="Times New Roman"/>
                <w:sz w:val="24"/>
                <w:szCs w:val="24"/>
              </w:rPr>
              <w:t xml:space="preserve">development </w:t>
            </w:r>
            <w:r w:rsidRPr="00F878F4">
              <w:rPr>
                <w:rFonts w:ascii="Times New Roman" w:hAnsi="Times New Roman" w:cs="Times New Roman"/>
                <w:sz w:val="24"/>
                <w:szCs w:val="24"/>
              </w:rPr>
              <w:t xml:space="preserve">indicator </w:t>
            </w:r>
            <w:r>
              <w:rPr>
                <w:rFonts w:ascii="Times New Roman" w:hAnsi="Times New Roman" w:cs="Times New Roman"/>
                <w:sz w:val="24"/>
                <w:szCs w:val="24"/>
              </w:rPr>
              <w:t>database</w:t>
            </w:r>
          </w:p>
        </w:tc>
      </w:tr>
      <w:tr w:rsidR="00F91BC3" w:rsidRPr="00F878F4" w14:paraId="6D3256A2" w14:textId="77777777" w:rsidTr="00F91BC3">
        <w:trPr>
          <w:trHeight w:val="559"/>
        </w:trPr>
        <w:tc>
          <w:tcPr>
            <w:tcW w:w="3236" w:type="dxa"/>
          </w:tcPr>
          <w:p w14:paraId="14A5034A" w14:textId="7C9E0F46"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Interest rate </w:t>
            </w:r>
          </w:p>
        </w:tc>
        <w:tc>
          <w:tcPr>
            <w:tcW w:w="3236" w:type="dxa"/>
          </w:tcPr>
          <w:p w14:paraId="197BDD04" w14:textId="53E04CB1"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Annual interest rate </w:t>
            </w:r>
          </w:p>
        </w:tc>
        <w:tc>
          <w:tcPr>
            <w:tcW w:w="3237" w:type="dxa"/>
          </w:tcPr>
          <w:p w14:paraId="3FDA9F98" w14:textId="0D639351"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World </w:t>
            </w:r>
            <w:r>
              <w:rPr>
                <w:rFonts w:ascii="Times New Roman" w:hAnsi="Times New Roman" w:cs="Times New Roman"/>
                <w:sz w:val="24"/>
                <w:szCs w:val="24"/>
              </w:rPr>
              <w:t xml:space="preserve">development </w:t>
            </w:r>
            <w:r w:rsidRPr="00F878F4">
              <w:rPr>
                <w:rFonts w:ascii="Times New Roman" w:hAnsi="Times New Roman" w:cs="Times New Roman"/>
                <w:sz w:val="24"/>
                <w:szCs w:val="24"/>
              </w:rPr>
              <w:t xml:space="preserve">indicator </w:t>
            </w:r>
            <w:r>
              <w:rPr>
                <w:rFonts w:ascii="Times New Roman" w:hAnsi="Times New Roman" w:cs="Times New Roman"/>
                <w:sz w:val="24"/>
                <w:szCs w:val="24"/>
              </w:rPr>
              <w:t>database</w:t>
            </w:r>
          </w:p>
        </w:tc>
      </w:tr>
      <w:tr w:rsidR="00F91BC3" w:rsidRPr="00F878F4" w14:paraId="31CBCC5A" w14:textId="77777777" w:rsidTr="00F91BC3">
        <w:trPr>
          <w:trHeight w:val="807"/>
        </w:trPr>
        <w:tc>
          <w:tcPr>
            <w:tcW w:w="3236" w:type="dxa"/>
          </w:tcPr>
          <w:p w14:paraId="7BB67F91" w14:textId="22811AC5"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Foreign direct investment </w:t>
            </w:r>
          </w:p>
        </w:tc>
        <w:tc>
          <w:tcPr>
            <w:tcW w:w="3236" w:type="dxa"/>
          </w:tcPr>
          <w:p w14:paraId="2348D7D0" w14:textId="3DF5FEA0"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Direct investment from external countries</w:t>
            </w:r>
          </w:p>
        </w:tc>
        <w:tc>
          <w:tcPr>
            <w:tcW w:w="3237" w:type="dxa"/>
          </w:tcPr>
          <w:p w14:paraId="3C8BFD09" w14:textId="401736DC" w:rsidR="00F91BC3" w:rsidRPr="00F878F4" w:rsidRDefault="00F91BC3"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World </w:t>
            </w:r>
            <w:r>
              <w:rPr>
                <w:rFonts w:ascii="Times New Roman" w:hAnsi="Times New Roman" w:cs="Times New Roman"/>
                <w:sz w:val="24"/>
                <w:szCs w:val="24"/>
              </w:rPr>
              <w:t xml:space="preserve">development </w:t>
            </w:r>
            <w:r w:rsidRPr="00F878F4">
              <w:rPr>
                <w:rFonts w:ascii="Times New Roman" w:hAnsi="Times New Roman" w:cs="Times New Roman"/>
                <w:sz w:val="24"/>
                <w:szCs w:val="24"/>
              </w:rPr>
              <w:t xml:space="preserve">indicator </w:t>
            </w:r>
            <w:r>
              <w:rPr>
                <w:rFonts w:ascii="Times New Roman" w:hAnsi="Times New Roman" w:cs="Times New Roman"/>
                <w:sz w:val="24"/>
                <w:szCs w:val="24"/>
              </w:rPr>
              <w:t>database</w:t>
            </w:r>
          </w:p>
        </w:tc>
      </w:tr>
    </w:tbl>
    <w:p w14:paraId="12F05886" w14:textId="0C67717D" w:rsidR="008E0D70" w:rsidRDefault="00326AD4" w:rsidP="00BA73D0">
      <w:pPr>
        <w:spacing w:line="360" w:lineRule="auto"/>
        <w:jc w:val="both"/>
        <w:rPr>
          <w:rFonts w:ascii="Times New Roman" w:hAnsi="Times New Roman" w:cs="Times New Roman"/>
          <w:b/>
          <w:bCs/>
          <w:sz w:val="24"/>
          <w:szCs w:val="24"/>
        </w:rPr>
      </w:pPr>
      <w:r w:rsidRPr="00326AD4">
        <w:rPr>
          <w:rFonts w:ascii="Times New Roman" w:hAnsi="Times New Roman" w:cs="Times New Roman"/>
          <w:b/>
          <w:bCs/>
          <w:sz w:val="24"/>
          <w:szCs w:val="24"/>
        </w:rPr>
        <w:t xml:space="preserve">Authors source 2019. </w:t>
      </w:r>
    </w:p>
    <w:p w14:paraId="777976F0" w14:textId="77777777" w:rsidR="007C7B7E" w:rsidRDefault="007C7B7E" w:rsidP="00BA73D0">
      <w:pPr>
        <w:spacing w:line="360" w:lineRule="auto"/>
        <w:jc w:val="both"/>
        <w:rPr>
          <w:rFonts w:ascii="Times New Roman" w:hAnsi="Times New Roman" w:cs="Times New Roman"/>
          <w:b/>
          <w:bCs/>
          <w:sz w:val="24"/>
          <w:szCs w:val="24"/>
        </w:rPr>
      </w:pPr>
    </w:p>
    <w:p w14:paraId="3D7C48BD" w14:textId="0372F80E" w:rsidR="000356E4" w:rsidRDefault="0079458A"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4.0 </w:t>
      </w:r>
      <w:r w:rsidR="000356E4">
        <w:rPr>
          <w:rFonts w:ascii="Times New Roman" w:hAnsi="Times New Roman" w:cs="Times New Roman"/>
          <w:b/>
          <w:bCs/>
          <w:sz w:val="24"/>
          <w:szCs w:val="24"/>
        </w:rPr>
        <w:t>DATA ANALYSIS</w:t>
      </w:r>
    </w:p>
    <w:p w14:paraId="21C77C63" w14:textId="6E247D5F" w:rsidR="00F30E8A" w:rsidRDefault="00F30E8A" w:rsidP="00BA73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conducted the Pearson correlation </w:t>
      </w:r>
      <w:r w:rsidR="009A38C0">
        <w:rPr>
          <w:rFonts w:ascii="Times New Roman" w:hAnsi="Times New Roman" w:cs="Times New Roman"/>
          <w:sz w:val="24"/>
          <w:szCs w:val="24"/>
        </w:rPr>
        <w:t>coefficient analysis to test the connection between capital structure variable</w:t>
      </w:r>
      <w:r w:rsidR="0012412D">
        <w:rPr>
          <w:rFonts w:ascii="Times New Roman" w:hAnsi="Times New Roman" w:cs="Times New Roman"/>
          <w:sz w:val="24"/>
          <w:szCs w:val="24"/>
        </w:rPr>
        <w:t>s</w:t>
      </w:r>
      <w:r w:rsidR="009A38C0">
        <w:rPr>
          <w:rFonts w:ascii="Times New Roman" w:hAnsi="Times New Roman" w:cs="Times New Roman"/>
          <w:sz w:val="24"/>
          <w:szCs w:val="24"/>
        </w:rPr>
        <w:t xml:space="preserve"> and the macroeconomic variables. </w:t>
      </w:r>
      <w:r w:rsidR="00851956">
        <w:rPr>
          <w:rFonts w:ascii="Times New Roman" w:hAnsi="Times New Roman" w:cs="Times New Roman"/>
          <w:sz w:val="24"/>
          <w:szCs w:val="24"/>
        </w:rPr>
        <w:t xml:space="preserve">Table 2 shows the results of the South Africa capital structure variables with its macroeconomic variables. </w:t>
      </w:r>
      <w:r w:rsidR="0012412D">
        <w:rPr>
          <w:rFonts w:ascii="Times New Roman" w:hAnsi="Times New Roman" w:cs="Times New Roman"/>
          <w:sz w:val="24"/>
          <w:szCs w:val="24"/>
        </w:rPr>
        <w:t>The i</w:t>
      </w:r>
      <w:r w:rsidR="00851956">
        <w:rPr>
          <w:rFonts w:ascii="Times New Roman" w:hAnsi="Times New Roman" w:cs="Times New Roman"/>
          <w:sz w:val="24"/>
          <w:szCs w:val="24"/>
        </w:rPr>
        <w:t xml:space="preserve">nterest rate had a mean of 3.995 and a standard deviation of 1.364. The relationship between </w:t>
      </w:r>
      <w:r w:rsidR="0012412D">
        <w:rPr>
          <w:rFonts w:ascii="Times New Roman" w:hAnsi="Times New Roman" w:cs="Times New Roman"/>
          <w:sz w:val="24"/>
          <w:szCs w:val="24"/>
        </w:rPr>
        <w:t xml:space="preserve">the </w:t>
      </w:r>
      <w:r w:rsidR="00851956">
        <w:rPr>
          <w:rFonts w:ascii="Times New Roman" w:hAnsi="Times New Roman" w:cs="Times New Roman"/>
          <w:sz w:val="24"/>
          <w:szCs w:val="24"/>
        </w:rPr>
        <w:t xml:space="preserve">interest rate and long-term debt had a coefficient of -0.713 and p&lt;0.001. This means when </w:t>
      </w:r>
      <w:r w:rsidR="0012412D">
        <w:rPr>
          <w:rFonts w:ascii="Times New Roman" w:hAnsi="Times New Roman" w:cs="Times New Roman"/>
          <w:sz w:val="24"/>
          <w:szCs w:val="24"/>
        </w:rPr>
        <w:t xml:space="preserve">an </w:t>
      </w:r>
      <w:r w:rsidR="00851956">
        <w:rPr>
          <w:rFonts w:ascii="Times New Roman" w:hAnsi="Times New Roman" w:cs="Times New Roman"/>
          <w:sz w:val="24"/>
          <w:szCs w:val="24"/>
        </w:rPr>
        <w:t>interest rate increase</w:t>
      </w:r>
      <w:r w:rsidR="0012412D">
        <w:rPr>
          <w:rFonts w:ascii="Times New Roman" w:hAnsi="Times New Roman" w:cs="Times New Roman"/>
          <w:sz w:val="24"/>
          <w:szCs w:val="24"/>
        </w:rPr>
        <w:t>s</w:t>
      </w:r>
      <w:r w:rsidR="00851956">
        <w:rPr>
          <w:rFonts w:ascii="Times New Roman" w:hAnsi="Times New Roman" w:cs="Times New Roman"/>
          <w:sz w:val="24"/>
          <w:szCs w:val="24"/>
        </w:rPr>
        <w:t xml:space="preserve"> </w:t>
      </w:r>
      <w:r w:rsidR="0012412D">
        <w:rPr>
          <w:rFonts w:ascii="Times New Roman" w:hAnsi="Times New Roman" w:cs="Times New Roman"/>
          <w:sz w:val="24"/>
          <w:szCs w:val="24"/>
        </w:rPr>
        <w:t xml:space="preserve">lead to a propositional </w:t>
      </w:r>
      <w:r w:rsidR="00851956">
        <w:rPr>
          <w:rFonts w:ascii="Times New Roman" w:hAnsi="Times New Roman" w:cs="Times New Roman"/>
          <w:sz w:val="24"/>
          <w:szCs w:val="24"/>
        </w:rPr>
        <w:t>Long-term debt decrease</w:t>
      </w:r>
      <w:r w:rsidR="0012412D">
        <w:rPr>
          <w:rFonts w:ascii="Times New Roman" w:hAnsi="Times New Roman" w:cs="Times New Roman"/>
          <w:sz w:val="24"/>
          <w:szCs w:val="24"/>
        </w:rPr>
        <w:t>s</w:t>
      </w:r>
      <w:r w:rsidR="00851956">
        <w:rPr>
          <w:rFonts w:ascii="Times New Roman" w:hAnsi="Times New Roman" w:cs="Times New Roman"/>
          <w:sz w:val="24"/>
          <w:szCs w:val="24"/>
        </w:rPr>
        <w:t xml:space="preserve"> significantly.</w:t>
      </w:r>
      <w:r w:rsidR="008C7EB1">
        <w:rPr>
          <w:rFonts w:ascii="Times New Roman" w:hAnsi="Times New Roman" w:cs="Times New Roman"/>
          <w:sz w:val="24"/>
          <w:szCs w:val="24"/>
        </w:rPr>
        <w:t xml:space="preserve"> On the part of short-term debt, </w:t>
      </w:r>
      <w:r w:rsidR="0012412D">
        <w:rPr>
          <w:rFonts w:ascii="Times New Roman" w:hAnsi="Times New Roman" w:cs="Times New Roman"/>
          <w:sz w:val="24"/>
          <w:szCs w:val="24"/>
        </w:rPr>
        <w:t xml:space="preserve">the </w:t>
      </w:r>
      <w:r w:rsidR="008C7EB1">
        <w:rPr>
          <w:rFonts w:ascii="Times New Roman" w:hAnsi="Times New Roman" w:cs="Times New Roman"/>
          <w:sz w:val="24"/>
          <w:szCs w:val="24"/>
        </w:rPr>
        <w:t xml:space="preserve">interest rate had a positive coefficient and it was insignificant (0.497, p=0.075&gt;0.05). </w:t>
      </w:r>
      <w:r w:rsidR="0012412D">
        <w:rPr>
          <w:rFonts w:ascii="Times New Roman" w:hAnsi="Times New Roman" w:cs="Times New Roman"/>
          <w:sz w:val="24"/>
          <w:szCs w:val="24"/>
        </w:rPr>
        <w:t>The i</w:t>
      </w:r>
      <w:r w:rsidR="008C7EB1">
        <w:rPr>
          <w:rFonts w:ascii="Times New Roman" w:hAnsi="Times New Roman" w:cs="Times New Roman"/>
          <w:sz w:val="24"/>
          <w:szCs w:val="24"/>
        </w:rPr>
        <w:t xml:space="preserve">nflation rate, government debt, and tax revenue had a mean of 5.452, 2.771, and 14.655 </w:t>
      </w:r>
      <w:r w:rsidR="00AB48D3">
        <w:rPr>
          <w:rFonts w:ascii="Times New Roman" w:hAnsi="Times New Roman" w:cs="Times New Roman"/>
          <w:sz w:val="24"/>
          <w:szCs w:val="24"/>
        </w:rPr>
        <w:t>with a</w:t>
      </w:r>
      <w:r w:rsidR="008C7EB1">
        <w:rPr>
          <w:rFonts w:ascii="Times New Roman" w:hAnsi="Times New Roman" w:cs="Times New Roman"/>
          <w:sz w:val="24"/>
          <w:szCs w:val="24"/>
        </w:rPr>
        <w:t xml:space="preserve"> standard deviation of 1.364, 0.865, and 0.826. On the link with long-term debt, had a </w:t>
      </w:r>
      <w:r w:rsidR="00AB48D3">
        <w:rPr>
          <w:rFonts w:ascii="Times New Roman" w:hAnsi="Times New Roman" w:cs="Times New Roman"/>
          <w:sz w:val="24"/>
          <w:szCs w:val="24"/>
        </w:rPr>
        <w:t>negative coefficient</w:t>
      </w:r>
      <w:r w:rsidR="008C7EB1">
        <w:rPr>
          <w:rFonts w:ascii="Times New Roman" w:hAnsi="Times New Roman" w:cs="Times New Roman"/>
          <w:sz w:val="24"/>
          <w:szCs w:val="24"/>
        </w:rPr>
        <w:t xml:space="preserve"> of -0.528, p=0.</w:t>
      </w:r>
      <w:r w:rsidR="00AB48D3">
        <w:rPr>
          <w:rFonts w:ascii="Times New Roman" w:hAnsi="Times New Roman" w:cs="Times New Roman"/>
          <w:sz w:val="24"/>
          <w:szCs w:val="24"/>
        </w:rPr>
        <w:t>021;</w:t>
      </w:r>
      <w:r w:rsidR="008C7EB1">
        <w:rPr>
          <w:rFonts w:ascii="Times New Roman" w:hAnsi="Times New Roman" w:cs="Times New Roman"/>
          <w:sz w:val="24"/>
          <w:szCs w:val="24"/>
        </w:rPr>
        <w:t xml:space="preserve"> -0.657,</w:t>
      </w:r>
      <w:r w:rsidR="00AB48D3">
        <w:rPr>
          <w:rFonts w:ascii="Times New Roman" w:hAnsi="Times New Roman" w:cs="Times New Roman"/>
          <w:sz w:val="24"/>
          <w:szCs w:val="24"/>
        </w:rPr>
        <w:t xml:space="preserve"> </w:t>
      </w:r>
      <w:r w:rsidR="008C7EB1">
        <w:rPr>
          <w:rFonts w:ascii="Times New Roman" w:hAnsi="Times New Roman" w:cs="Times New Roman"/>
          <w:sz w:val="24"/>
          <w:szCs w:val="24"/>
        </w:rPr>
        <w:t xml:space="preserve">p=0.000, and -0.039, p=0.000. </w:t>
      </w:r>
      <w:r w:rsidR="0000689A">
        <w:rPr>
          <w:rFonts w:ascii="Times New Roman" w:hAnsi="Times New Roman" w:cs="Times New Roman"/>
          <w:sz w:val="24"/>
          <w:szCs w:val="24"/>
        </w:rPr>
        <w:t>The i</w:t>
      </w:r>
      <w:r w:rsidR="00C35B67">
        <w:rPr>
          <w:rFonts w:ascii="Times New Roman" w:hAnsi="Times New Roman" w:cs="Times New Roman"/>
          <w:sz w:val="24"/>
          <w:szCs w:val="24"/>
        </w:rPr>
        <w:t xml:space="preserve">nflation rate, government debt, tax revenue, unemployment, and GDP growth rate all had a positive coefficient and with short-term dents. </w:t>
      </w:r>
      <w:r w:rsidR="00042F46">
        <w:rPr>
          <w:rFonts w:ascii="Times New Roman" w:hAnsi="Times New Roman" w:cs="Times New Roman"/>
          <w:sz w:val="24"/>
          <w:szCs w:val="24"/>
        </w:rPr>
        <w:t xml:space="preserve">Furthermore, Unemployment and GDP growth rate had a mean and of 25.860 and -0.148 and </w:t>
      </w:r>
      <w:r w:rsidR="0000689A">
        <w:rPr>
          <w:rFonts w:ascii="Times New Roman" w:hAnsi="Times New Roman" w:cs="Times New Roman"/>
          <w:sz w:val="24"/>
          <w:szCs w:val="24"/>
        </w:rPr>
        <w:t xml:space="preserve">a </w:t>
      </w:r>
      <w:r w:rsidR="00042F46">
        <w:rPr>
          <w:rFonts w:ascii="Times New Roman" w:hAnsi="Times New Roman" w:cs="Times New Roman"/>
          <w:sz w:val="24"/>
          <w:szCs w:val="24"/>
        </w:rPr>
        <w:t>standard deviation</w:t>
      </w:r>
      <w:r w:rsidR="0000689A">
        <w:rPr>
          <w:rFonts w:ascii="Times New Roman" w:hAnsi="Times New Roman" w:cs="Times New Roman"/>
          <w:sz w:val="24"/>
          <w:szCs w:val="24"/>
        </w:rPr>
        <w:t xml:space="preserve"> of</w:t>
      </w:r>
      <w:r w:rsidR="00042F46">
        <w:rPr>
          <w:rFonts w:ascii="Times New Roman" w:hAnsi="Times New Roman" w:cs="Times New Roman"/>
          <w:sz w:val="24"/>
          <w:szCs w:val="24"/>
        </w:rPr>
        <w:t xml:space="preserve"> 1.109 and 0.644. On the link with long -term debt unemployment and GDP growth rate were -0.809, p=0.010&lt;0.05 and 0.856, p=0.000&lt;0.05. </w:t>
      </w:r>
      <w:r w:rsidR="00CB5679">
        <w:rPr>
          <w:rFonts w:ascii="Times New Roman" w:hAnsi="Times New Roman" w:cs="Times New Roman"/>
          <w:sz w:val="24"/>
          <w:szCs w:val="24"/>
        </w:rPr>
        <w:t xml:space="preserve">Finally, </w:t>
      </w:r>
      <w:r w:rsidR="00AA2434">
        <w:rPr>
          <w:rFonts w:ascii="Times New Roman" w:hAnsi="Times New Roman" w:cs="Times New Roman"/>
          <w:sz w:val="24"/>
          <w:szCs w:val="24"/>
        </w:rPr>
        <w:t>FDI and money in supply (M2) indicated a negative link with long-term debt (-0.607, p=0.091&gt;0.05; -0.914, p=0.000). On the other hand, FDI and M2 showed a positive connection with short-term debt and both were significant at α=0.05%</w:t>
      </w:r>
      <w:r w:rsidR="00AB48D3">
        <w:rPr>
          <w:rFonts w:ascii="Times New Roman" w:hAnsi="Times New Roman" w:cs="Times New Roman"/>
          <w:sz w:val="24"/>
          <w:szCs w:val="24"/>
        </w:rPr>
        <w:t xml:space="preserve">. </w:t>
      </w:r>
    </w:p>
    <w:p w14:paraId="6238FFF5" w14:textId="1AD9CB60" w:rsidR="00AB48D3" w:rsidRDefault="00AB48D3" w:rsidP="00BA73D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3 indicates the association between capital structure and macroeconomic variables in Nigeria. Interest rate, inflation, tax revenue, and GDP growth rate all established a negative connection with long-term debt.  Whiles, </w:t>
      </w:r>
      <w:r w:rsidR="004A2676">
        <w:rPr>
          <w:rFonts w:ascii="Times New Roman" w:hAnsi="Times New Roman" w:cs="Times New Roman"/>
          <w:sz w:val="24"/>
          <w:szCs w:val="24"/>
        </w:rPr>
        <w:t xml:space="preserve">the </w:t>
      </w:r>
      <w:r>
        <w:rPr>
          <w:rFonts w:ascii="Times New Roman" w:hAnsi="Times New Roman" w:cs="Times New Roman"/>
          <w:sz w:val="24"/>
          <w:szCs w:val="24"/>
        </w:rPr>
        <w:t xml:space="preserve">government total debt rate, unemployment, foreign direct investment, and money supply (M2) had a positive link with long-term debts. As depleted, in table 3, interest rate, tax revenue, FDI, and money supply all established a negative and significant association with short-term debt. However, </w:t>
      </w:r>
      <w:r w:rsidR="004A2676">
        <w:rPr>
          <w:rFonts w:ascii="Times New Roman" w:hAnsi="Times New Roman" w:cs="Times New Roman"/>
          <w:sz w:val="24"/>
          <w:szCs w:val="24"/>
        </w:rPr>
        <w:t xml:space="preserve">the </w:t>
      </w:r>
      <w:r>
        <w:rPr>
          <w:rFonts w:ascii="Times New Roman" w:hAnsi="Times New Roman" w:cs="Times New Roman"/>
          <w:sz w:val="24"/>
          <w:szCs w:val="24"/>
        </w:rPr>
        <w:t>inflation rate, government debts, and unemployment had an insignificant connection with short-term debt. The mean and the standard deviation of the macroeconomic variables are shown in table 4. The relationship among interest rate</w:t>
      </w:r>
      <w:r w:rsidR="004A2676">
        <w:rPr>
          <w:rFonts w:ascii="Times New Roman" w:hAnsi="Times New Roman" w:cs="Times New Roman"/>
          <w:sz w:val="24"/>
          <w:szCs w:val="24"/>
        </w:rPr>
        <w:t>s</w:t>
      </w:r>
      <w:r>
        <w:rPr>
          <w:rFonts w:ascii="Times New Roman" w:hAnsi="Times New Roman" w:cs="Times New Roman"/>
          <w:sz w:val="24"/>
          <w:szCs w:val="24"/>
        </w:rPr>
        <w:t xml:space="preserve">, inflation rate, gov-debt, and FDI had a positive coefficient and a significant connection with long-term debt. However, tax revenue, unemployment, GDP growth rate, and money supply all indicated a negative and insignificant relationship. On the part of </w:t>
      </w:r>
      <w:r w:rsidR="004A2676">
        <w:rPr>
          <w:rFonts w:ascii="Times New Roman" w:hAnsi="Times New Roman" w:cs="Times New Roman"/>
          <w:sz w:val="24"/>
          <w:szCs w:val="24"/>
        </w:rPr>
        <w:t xml:space="preserve">the </w:t>
      </w:r>
      <w:r>
        <w:rPr>
          <w:rFonts w:ascii="Times New Roman" w:hAnsi="Times New Roman" w:cs="Times New Roman"/>
          <w:sz w:val="24"/>
          <w:szCs w:val="24"/>
        </w:rPr>
        <w:t xml:space="preserve">short-term debt interest rate, </w:t>
      </w:r>
      <w:r w:rsidR="004A2676">
        <w:rPr>
          <w:rFonts w:ascii="Times New Roman" w:hAnsi="Times New Roman" w:cs="Times New Roman"/>
          <w:sz w:val="24"/>
          <w:szCs w:val="24"/>
        </w:rPr>
        <w:t xml:space="preserve">the </w:t>
      </w:r>
      <w:r>
        <w:rPr>
          <w:rFonts w:ascii="Times New Roman" w:hAnsi="Times New Roman" w:cs="Times New Roman"/>
          <w:sz w:val="24"/>
          <w:szCs w:val="24"/>
        </w:rPr>
        <w:t>inflation rate, government debts, and FDI show</w:t>
      </w:r>
      <w:r w:rsidR="004A2676">
        <w:rPr>
          <w:rFonts w:ascii="Times New Roman" w:hAnsi="Times New Roman" w:cs="Times New Roman"/>
          <w:sz w:val="24"/>
          <w:szCs w:val="24"/>
        </w:rPr>
        <w:t>ed</w:t>
      </w:r>
      <w:r>
        <w:rPr>
          <w:rFonts w:ascii="Times New Roman" w:hAnsi="Times New Roman" w:cs="Times New Roman"/>
          <w:sz w:val="24"/>
          <w:szCs w:val="24"/>
        </w:rPr>
        <w:t xml:space="preserve"> a negative coefficient. Similarly, in Ghana, interest rate, inflation rate, unemployment, and FDI all indicated a positive and significant link with long-term debt. On the part of </w:t>
      </w:r>
      <w:r w:rsidR="004A2676">
        <w:rPr>
          <w:rFonts w:ascii="Times New Roman" w:hAnsi="Times New Roman" w:cs="Times New Roman"/>
          <w:sz w:val="24"/>
          <w:szCs w:val="24"/>
        </w:rPr>
        <w:t xml:space="preserve">the </w:t>
      </w:r>
      <w:r>
        <w:rPr>
          <w:rFonts w:ascii="Times New Roman" w:hAnsi="Times New Roman" w:cs="Times New Roman"/>
          <w:sz w:val="24"/>
          <w:szCs w:val="24"/>
        </w:rPr>
        <w:t xml:space="preserve">short-term, the relationship was different. Concluding on Kenya, </w:t>
      </w:r>
      <w:r w:rsidR="004A2676">
        <w:rPr>
          <w:rFonts w:ascii="Times New Roman" w:hAnsi="Times New Roman" w:cs="Times New Roman"/>
          <w:sz w:val="24"/>
          <w:szCs w:val="24"/>
        </w:rPr>
        <w:t xml:space="preserve">the </w:t>
      </w:r>
      <w:r>
        <w:rPr>
          <w:rFonts w:ascii="Times New Roman" w:hAnsi="Times New Roman" w:cs="Times New Roman"/>
          <w:sz w:val="24"/>
          <w:szCs w:val="24"/>
        </w:rPr>
        <w:t xml:space="preserve">inflation rate, government debt, and GDP growth rate indicated a negative connection. </w:t>
      </w:r>
      <w:r w:rsidR="004A2676">
        <w:rPr>
          <w:rFonts w:ascii="Times New Roman" w:hAnsi="Times New Roman" w:cs="Times New Roman"/>
          <w:sz w:val="24"/>
          <w:szCs w:val="24"/>
        </w:rPr>
        <w:t>The s</w:t>
      </w:r>
      <w:r>
        <w:rPr>
          <w:rFonts w:ascii="Times New Roman" w:hAnsi="Times New Roman" w:cs="Times New Roman"/>
          <w:sz w:val="24"/>
          <w:szCs w:val="24"/>
        </w:rPr>
        <w:t xml:space="preserve">hort-term debt had a positive relationship with </w:t>
      </w:r>
      <w:r w:rsidR="004A2676">
        <w:rPr>
          <w:rFonts w:ascii="Times New Roman" w:hAnsi="Times New Roman" w:cs="Times New Roman"/>
          <w:sz w:val="24"/>
          <w:szCs w:val="24"/>
        </w:rPr>
        <w:t xml:space="preserve">the </w:t>
      </w:r>
      <w:r>
        <w:rPr>
          <w:rFonts w:ascii="Times New Roman" w:hAnsi="Times New Roman" w:cs="Times New Roman"/>
          <w:sz w:val="24"/>
          <w:szCs w:val="24"/>
        </w:rPr>
        <w:t>interest rate, tax revenue, unemployment, FDI, and money supply.</w:t>
      </w:r>
    </w:p>
    <w:p w14:paraId="4ED3BF36" w14:textId="19CC7222" w:rsidR="00B32A1B" w:rsidRPr="00B32A1B" w:rsidRDefault="0085195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2: Descriptive and correlation analysis (</w:t>
      </w:r>
      <w:r w:rsidR="00AD7D1A">
        <w:rPr>
          <w:rFonts w:ascii="Times New Roman" w:hAnsi="Times New Roman" w:cs="Times New Roman"/>
          <w:b/>
          <w:bCs/>
          <w:sz w:val="24"/>
          <w:szCs w:val="24"/>
        </w:rPr>
        <w:t>SOUTH AFRICA</w:t>
      </w:r>
      <w:r>
        <w:rPr>
          <w:rFonts w:ascii="Times New Roman" w:hAnsi="Times New Roman" w:cs="Times New Roman"/>
          <w:b/>
          <w:bCs/>
          <w:sz w:val="24"/>
          <w:szCs w:val="24"/>
        </w:rPr>
        <w:t>)</w:t>
      </w:r>
    </w:p>
    <w:tbl>
      <w:tblPr>
        <w:tblStyle w:val="TableGrid"/>
        <w:tblW w:w="10498" w:type="dxa"/>
        <w:tblLook w:val="04A0" w:firstRow="1" w:lastRow="0" w:firstColumn="1" w:lastColumn="0" w:noHBand="0" w:noVBand="1"/>
      </w:tblPr>
      <w:tblGrid>
        <w:gridCol w:w="869"/>
        <w:gridCol w:w="1105"/>
        <w:gridCol w:w="1201"/>
        <w:gridCol w:w="1296"/>
        <w:gridCol w:w="1371"/>
        <w:gridCol w:w="1119"/>
        <w:gridCol w:w="1150"/>
        <w:gridCol w:w="1154"/>
        <w:gridCol w:w="1233"/>
      </w:tblGrid>
      <w:tr w:rsidR="00AA2434" w14:paraId="1D06BEFB" w14:textId="25391983" w:rsidTr="00AA2434">
        <w:trPr>
          <w:trHeight w:val="827"/>
        </w:trPr>
        <w:tc>
          <w:tcPr>
            <w:tcW w:w="869" w:type="dxa"/>
          </w:tcPr>
          <w:p w14:paraId="3082BFE3" w14:textId="77777777" w:rsidR="00E2355D" w:rsidRDefault="00E2355D" w:rsidP="00BA73D0">
            <w:pPr>
              <w:spacing w:line="360" w:lineRule="auto"/>
              <w:jc w:val="both"/>
              <w:rPr>
                <w:rFonts w:ascii="Times New Roman" w:hAnsi="Times New Roman" w:cs="Times New Roman"/>
                <w:b/>
                <w:bCs/>
                <w:sz w:val="24"/>
                <w:szCs w:val="24"/>
              </w:rPr>
            </w:pPr>
          </w:p>
        </w:tc>
        <w:tc>
          <w:tcPr>
            <w:tcW w:w="1105" w:type="dxa"/>
          </w:tcPr>
          <w:p w14:paraId="23083C83" w14:textId="70FC3567"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Interest rate</w:t>
            </w:r>
          </w:p>
        </w:tc>
        <w:tc>
          <w:tcPr>
            <w:tcW w:w="1201" w:type="dxa"/>
          </w:tcPr>
          <w:p w14:paraId="0E06274A" w14:textId="7F6F90D8"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Inflation</w:t>
            </w:r>
          </w:p>
        </w:tc>
        <w:tc>
          <w:tcPr>
            <w:tcW w:w="1296" w:type="dxa"/>
          </w:tcPr>
          <w:p w14:paraId="1D1DF01E" w14:textId="745A9F21" w:rsidR="00E2355D" w:rsidRDefault="008C7EB1"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Govt_debt</w:t>
            </w:r>
            <w:proofErr w:type="spellEnd"/>
          </w:p>
        </w:tc>
        <w:tc>
          <w:tcPr>
            <w:tcW w:w="1371" w:type="dxa"/>
          </w:tcPr>
          <w:p w14:paraId="20916526" w14:textId="201C7FA5" w:rsidR="00E2355D" w:rsidRDefault="00E2355D"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Tax_</w:t>
            </w:r>
            <w:r w:rsidR="008C7EB1">
              <w:rPr>
                <w:rFonts w:ascii="Times New Roman" w:hAnsi="Times New Roman" w:cs="Times New Roman"/>
                <w:b/>
                <w:bCs/>
                <w:sz w:val="24"/>
                <w:szCs w:val="24"/>
              </w:rPr>
              <w:t>Rev</w:t>
            </w:r>
            <w:proofErr w:type="spellEnd"/>
          </w:p>
        </w:tc>
        <w:tc>
          <w:tcPr>
            <w:tcW w:w="1119" w:type="dxa"/>
          </w:tcPr>
          <w:p w14:paraId="04E229C4" w14:textId="0689ACAD" w:rsidR="00E2355D" w:rsidRDefault="00E2355D"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Unempl</w:t>
            </w:r>
            <w:proofErr w:type="spellEnd"/>
          </w:p>
        </w:tc>
        <w:tc>
          <w:tcPr>
            <w:tcW w:w="1150" w:type="dxa"/>
          </w:tcPr>
          <w:p w14:paraId="7368F833" w14:textId="04C098DF" w:rsidR="00E2355D" w:rsidRDefault="00E2355D"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GDP_grt</w:t>
            </w:r>
            <w:proofErr w:type="spellEnd"/>
          </w:p>
        </w:tc>
        <w:tc>
          <w:tcPr>
            <w:tcW w:w="1154" w:type="dxa"/>
          </w:tcPr>
          <w:p w14:paraId="44472185" w14:textId="5DFF679E"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FDI</w:t>
            </w:r>
          </w:p>
        </w:tc>
        <w:tc>
          <w:tcPr>
            <w:tcW w:w="1233" w:type="dxa"/>
          </w:tcPr>
          <w:p w14:paraId="1A947276" w14:textId="3426227B"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M2</w:t>
            </w:r>
          </w:p>
        </w:tc>
      </w:tr>
      <w:tr w:rsidR="00AA2434" w14:paraId="4D1E9020" w14:textId="4BF7D15D" w:rsidTr="00AA2434">
        <w:trPr>
          <w:trHeight w:val="413"/>
        </w:trPr>
        <w:tc>
          <w:tcPr>
            <w:tcW w:w="869" w:type="dxa"/>
          </w:tcPr>
          <w:p w14:paraId="26D95FCD" w14:textId="278CA3B1"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LTD</w:t>
            </w:r>
          </w:p>
        </w:tc>
        <w:tc>
          <w:tcPr>
            <w:tcW w:w="1105" w:type="dxa"/>
          </w:tcPr>
          <w:p w14:paraId="7C3D1349" w14:textId="55EAF397" w:rsidR="00D57136" w:rsidRPr="008C7EB1" w:rsidRDefault="00E2355D" w:rsidP="00BA73D0">
            <w:pPr>
              <w:spacing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-0.713</w:t>
            </w:r>
            <w:r w:rsidR="008C7EB1">
              <w:rPr>
                <w:rFonts w:ascii="Times New Roman" w:hAnsi="Times New Roman" w:cs="Times New Roman"/>
                <w:b/>
                <w:bCs/>
                <w:sz w:val="24"/>
                <w:szCs w:val="24"/>
                <w:vertAlign w:val="superscript"/>
              </w:rPr>
              <w:t>***</w:t>
            </w:r>
          </w:p>
        </w:tc>
        <w:tc>
          <w:tcPr>
            <w:tcW w:w="1201" w:type="dxa"/>
          </w:tcPr>
          <w:p w14:paraId="4E19D33A" w14:textId="228804B1"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-0.528</w:t>
            </w:r>
            <w:r w:rsidR="00C35B67">
              <w:rPr>
                <w:rFonts w:ascii="Times New Roman" w:hAnsi="Times New Roman" w:cs="Times New Roman"/>
                <w:b/>
                <w:bCs/>
                <w:sz w:val="24"/>
                <w:szCs w:val="24"/>
              </w:rPr>
              <w:t>**</w:t>
            </w:r>
          </w:p>
        </w:tc>
        <w:tc>
          <w:tcPr>
            <w:tcW w:w="1296" w:type="dxa"/>
          </w:tcPr>
          <w:p w14:paraId="4FC92DB6" w14:textId="0D7FD662" w:rsidR="00E2355D" w:rsidRDefault="00D5713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-0.657</w:t>
            </w:r>
          </w:p>
        </w:tc>
        <w:tc>
          <w:tcPr>
            <w:tcW w:w="1371" w:type="dxa"/>
          </w:tcPr>
          <w:p w14:paraId="73EB908E" w14:textId="512F7C61" w:rsidR="00E2355D" w:rsidRPr="00042F46" w:rsidRDefault="00D57136" w:rsidP="00BA73D0">
            <w:pPr>
              <w:spacing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-0.039</w:t>
            </w:r>
            <w:r w:rsidR="00C35B67">
              <w:rPr>
                <w:rFonts w:ascii="Times New Roman" w:hAnsi="Times New Roman" w:cs="Times New Roman"/>
                <w:b/>
                <w:bCs/>
                <w:sz w:val="24"/>
                <w:szCs w:val="24"/>
                <w:vertAlign w:val="superscript"/>
              </w:rPr>
              <w:t>***</w:t>
            </w:r>
          </w:p>
        </w:tc>
        <w:tc>
          <w:tcPr>
            <w:tcW w:w="1119" w:type="dxa"/>
          </w:tcPr>
          <w:p w14:paraId="2F1597F1" w14:textId="4EF9E31D" w:rsidR="00E2355D" w:rsidRPr="00042F46" w:rsidRDefault="00D57136" w:rsidP="00BA73D0">
            <w:pPr>
              <w:spacing w:line="360" w:lineRule="auto"/>
              <w:jc w:val="both"/>
              <w:rPr>
                <w:rFonts w:ascii="Times New Roman" w:hAnsi="Times New Roman" w:cs="Times New Roman"/>
                <w:sz w:val="24"/>
                <w:szCs w:val="24"/>
                <w:vertAlign w:val="superscript"/>
              </w:rPr>
            </w:pPr>
            <w:r>
              <w:rPr>
                <w:rFonts w:ascii="Times New Roman" w:hAnsi="Times New Roman" w:cs="Times New Roman"/>
                <w:b/>
                <w:bCs/>
                <w:sz w:val="24"/>
                <w:szCs w:val="24"/>
              </w:rPr>
              <w:t>-0.809</w:t>
            </w:r>
            <w:r w:rsidR="00042F46">
              <w:rPr>
                <w:rFonts w:ascii="Times New Roman" w:hAnsi="Times New Roman" w:cs="Times New Roman"/>
                <w:sz w:val="24"/>
                <w:szCs w:val="24"/>
                <w:vertAlign w:val="superscript"/>
              </w:rPr>
              <w:t>***</w:t>
            </w:r>
          </w:p>
        </w:tc>
        <w:tc>
          <w:tcPr>
            <w:tcW w:w="1150" w:type="dxa"/>
          </w:tcPr>
          <w:p w14:paraId="6A72B1DE" w14:textId="2D5316D1" w:rsidR="00E2355D" w:rsidRPr="00042F46" w:rsidRDefault="00D57136" w:rsidP="00BA73D0">
            <w:pPr>
              <w:spacing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0.856</w:t>
            </w:r>
            <w:r w:rsidR="00042F46">
              <w:rPr>
                <w:rFonts w:ascii="Times New Roman" w:hAnsi="Times New Roman" w:cs="Times New Roman"/>
                <w:b/>
                <w:bCs/>
                <w:sz w:val="24"/>
                <w:szCs w:val="24"/>
                <w:vertAlign w:val="superscript"/>
              </w:rPr>
              <w:t>***</w:t>
            </w:r>
          </w:p>
        </w:tc>
        <w:tc>
          <w:tcPr>
            <w:tcW w:w="1154" w:type="dxa"/>
          </w:tcPr>
          <w:p w14:paraId="1179E5DD" w14:textId="0EA94C4E" w:rsidR="00E2355D" w:rsidRDefault="00D5713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-0.607</w:t>
            </w:r>
            <w:r w:rsidR="00AA2434">
              <w:rPr>
                <w:rFonts w:ascii="Times New Roman" w:hAnsi="Times New Roman" w:cs="Times New Roman"/>
                <w:b/>
                <w:bCs/>
                <w:sz w:val="24"/>
                <w:szCs w:val="24"/>
              </w:rPr>
              <w:t>**</w:t>
            </w:r>
          </w:p>
        </w:tc>
        <w:tc>
          <w:tcPr>
            <w:tcW w:w="1233" w:type="dxa"/>
          </w:tcPr>
          <w:p w14:paraId="7D27B4F9" w14:textId="0BB6B985"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-0.914</w:t>
            </w:r>
            <w:r w:rsidR="00AA2434">
              <w:rPr>
                <w:rFonts w:ascii="Times New Roman" w:hAnsi="Times New Roman" w:cs="Times New Roman"/>
                <w:b/>
                <w:bCs/>
                <w:sz w:val="24"/>
                <w:szCs w:val="24"/>
              </w:rPr>
              <w:t>***</w:t>
            </w:r>
          </w:p>
        </w:tc>
      </w:tr>
      <w:tr w:rsidR="00AA2434" w14:paraId="23C5C941" w14:textId="7756ACA4" w:rsidTr="00AA2434">
        <w:trPr>
          <w:trHeight w:val="414"/>
        </w:trPr>
        <w:tc>
          <w:tcPr>
            <w:tcW w:w="869" w:type="dxa"/>
          </w:tcPr>
          <w:p w14:paraId="288C0CD8" w14:textId="4E2BFAB3"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STD</w:t>
            </w:r>
          </w:p>
        </w:tc>
        <w:tc>
          <w:tcPr>
            <w:tcW w:w="1105" w:type="dxa"/>
          </w:tcPr>
          <w:p w14:paraId="1FD57F8E" w14:textId="3FDBD8E8" w:rsidR="00E2355D" w:rsidRPr="008C7EB1" w:rsidRDefault="00E2355D" w:rsidP="00BA73D0">
            <w:pPr>
              <w:spacing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0.497</w:t>
            </w:r>
            <w:r w:rsidR="008C7EB1">
              <w:rPr>
                <w:rFonts w:ascii="Times New Roman" w:hAnsi="Times New Roman" w:cs="Times New Roman"/>
                <w:b/>
                <w:bCs/>
                <w:sz w:val="24"/>
                <w:szCs w:val="24"/>
                <w:vertAlign w:val="superscript"/>
              </w:rPr>
              <w:t>**</w:t>
            </w:r>
          </w:p>
        </w:tc>
        <w:tc>
          <w:tcPr>
            <w:tcW w:w="1201" w:type="dxa"/>
          </w:tcPr>
          <w:p w14:paraId="5C8B3031" w14:textId="5728C108"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0.595</w:t>
            </w:r>
            <w:r w:rsidR="00C35B67">
              <w:rPr>
                <w:rFonts w:ascii="Times New Roman" w:hAnsi="Times New Roman" w:cs="Times New Roman"/>
                <w:b/>
                <w:bCs/>
                <w:sz w:val="24"/>
                <w:szCs w:val="24"/>
              </w:rPr>
              <w:t>***</w:t>
            </w:r>
          </w:p>
        </w:tc>
        <w:tc>
          <w:tcPr>
            <w:tcW w:w="1296" w:type="dxa"/>
          </w:tcPr>
          <w:p w14:paraId="62C4BE30" w14:textId="408E2531" w:rsidR="00E2355D" w:rsidRDefault="00D5713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0.369</w:t>
            </w:r>
            <w:r w:rsidR="00C35B67">
              <w:rPr>
                <w:rFonts w:ascii="Times New Roman" w:hAnsi="Times New Roman" w:cs="Times New Roman"/>
                <w:b/>
                <w:bCs/>
                <w:sz w:val="24"/>
                <w:szCs w:val="24"/>
              </w:rPr>
              <w:t>***</w:t>
            </w:r>
          </w:p>
        </w:tc>
        <w:tc>
          <w:tcPr>
            <w:tcW w:w="1371" w:type="dxa"/>
          </w:tcPr>
          <w:p w14:paraId="30C110FA" w14:textId="09B1A89F" w:rsidR="00E2355D" w:rsidRDefault="00D5713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0.022</w:t>
            </w:r>
            <w:r w:rsidR="00C35B67">
              <w:rPr>
                <w:rFonts w:ascii="Times New Roman" w:hAnsi="Times New Roman" w:cs="Times New Roman"/>
                <w:b/>
                <w:bCs/>
                <w:sz w:val="24"/>
                <w:szCs w:val="24"/>
              </w:rPr>
              <w:t>***</w:t>
            </w:r>
          </w:p>
        </w:tc>
        <w:tc>
          <w:tcPr>
            <w:tcW w:w="1119" w:type="dxa"/>
          </w:tcPr>
          <w:p w14:paraId="79B522FB" w14:textId="02FAD10A" w:rsidR="00E2355D" w:rsidRDefault="00D5713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0.642</w:t>
            </w:r>
            <w:r w:rsidR="00C35B67">
              <w:rPr>
                <w:rFonts w:ascii="Times New Roman" w:hAnsi="Times New Roman" w:cs="Times New Roman"/>
                <w:b/>
                <w:bCs/>
                <w:sz w:val="24"/>
                <w:szCs w:val="24"/>
              </w:rPr>
              <w:t>**</w:t>
            </w:r>
          </w:p>
        </w:tc>
        <w:tc>
          <w:tcPr>
            <w:tcW w:w="1150" w:type="dxa"/>
          </w:tcPr>
          <w:p w14:paraId="350BE10F" w14:textId="7E5414D7" w:rsidR="00E2355D" w:rsidRDefault="00D5713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-0.727</w:t>
            </w:r>
            <w:r w:rsidR="00C35B67">
              <w:rPr>
                <w:rFonts w:ascii="Times New Roman" w:hAnsi="Times New Roman" w:cs="Times New Roman"/>
                <w:b/>
                <w:bCs/>
                <w:sz w:val="24"/>
                <w:szCs w:val="24"/>
              </w:rPr>
              <w:t>**</w:t>
            </w:r>
          </w:p>
        </w:tc>
        <w:tc>
          <w:tcPr>
            <w:tcW w:w="1154" w:type="dxa"/>
          </w:tcPr>
          <w:p w14:paraId="58CBCDD2" w14:textId="2E47A6A2" w:rsidR="00E2355D" w:rsidRDefault="00D5713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0.681</w:t>
            </w:r>
            <w:r w:rsidR="00C35B67">
              <w:rPr>
                <w:rFonts w:ascii="Times New Roman" w:hAnsi="Times New Roman" w:cs="Times New Roman"/>
                <w:b/>
                <w:bCs/>
                <w:sz w:val="24"/>
                <w:szCs w:val="24"/>
              </w:rPr>
              <w:t>***</w:t>
            </w:r>
          </w:p>
        </w:tc>
        <w:tc>
          <w:tcPr>
            <w:tcW w:w="1233" w:type="dxa"/>
          </w:tcPr>
          <w:p w14:paraId="5329F6E7" w14:textId="5942EE12"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0.872</w:t>
            </w:r>
            <w:r w:rsidR="00C35B67">
              <w:rPr>
                <w:rFonts w:ascii="Times New Roman" w:hAnsi="Times New Roman" w:cs="Times New Roman"/>
                <w:b/>
                <w:bCs/>
                <w:sz w:val="24"/>
                <w:szCs w:val="24"/>
              </w:rPr>
              <w:t>**</w:t>
            </w:r>
            <w:r w:rsidR="00AA2434">
              <w:rPr>
                <w:rFonts w:ascii="Times New Roman" w:hAnsi="Times New Roman" w:cs="Times New Roman"/>
                <w:b/>
                <w:bCs/>
                <w:sz w:val="24"/>
                <w:szCs w:val="24"/>
              </w:rPr>
              <w:t>*</w:t>
            </w:r>
          </w:p>
        </w:tc>
      </w:tr>
      <w:tr w:rsidR="00AA2434" w14:paraId="0FDF6B33" w14:textId="0BF1E858" w:rsidTr="00AA2434">
        <w:trPr>
          <w:trHeight w:val="414"/>
        </w:trPr>
        <w:tc>
          <w:tcPr>
            <w:tcW w:w="869" w:type="dxa"/>
          </w:tcPr>
          <w:p w14:paraId="75C67D0E" w14:textId="3F76017E"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Mean</w:t>
            </w:r>
          </w:p>
        </w:tc>
        <w:tc>
          <w:tcPr>
            <w:tcW w:w="1105" w:type="dxa"/>
          </w:tcPr>
          <w:p w14:paraId="5AB87600" w14:textId="2809B042"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3.995</w:t>
            </w:r>
          </w:p>
        </w:tc>
        <w:tc>
          <w:tcPr>
            <w:tcW w:w="1201" w:type="dxa"/>
          </w:tcPr>
          <w:p w14:paraId="7193B7D6" w14:textId="701D1704"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5.45</w:t>
            </w:r>
            <w:r w:rsidR="008C7EB1">
              <w:rPr>
                <w:rFonts w:ascii="Times New Roman" w:hAnsi="Times New Roman" w:cs="Times New Roman"/>
                <w:b/>
                <w:bCs/>
                <w:sz w:val="24"/>
                <w:szCs w:val="24"/>
              </w:rPr>
              <w:t>2</w:t>
            </w:r>
          </w:p>
        </w:tc>
        <w:tc>
          <w:tcPr>
            <w:tcW w:w="1296" w:type="dxa"/>
          </w:tcPr>
          <w:p w14:paraId="4B0084C7" w14:textId="4CCF8BFA"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2.771</w:t>
            </w:r>
          </w:p>
        </w:tc>
        <w:tc>
          <w:tcPr>
            <w:tcW w:w="1371" w:type="dxa"/>
          </w:tcPr>
          <w:p w14:paraId="6DF29FD4" w14:textId="50591516"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14.655</w:t>
            </w:r>
          </w:p>
        </w:tc>
        <w:tc>
          <w:tcPr>
            <w:tcW w:w="1119" w:type="dxa"/>
          </w:tcPr>
          <w:p w14:paraId="0FEA8A8B" w14:textId="69AF39B9"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25.860</w:t>
            </w:r>
          </w:p>
        </w:tc>
        <w:tc>
          <w:tcPr>
            <w:tcW w:w="1150" w:type="dxa"/>
          </w:tcPr>
          <w:p w14:paraId="33D1BA28" w14:textId="0E2BDC5C"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-0.148</w:t>
            </w:r>
          </w:p>
        </w:tc>
        <w:tc>
          <w:tcPr>
            <w:tcW w:w="1154" w:type="dxa"/>
          </w:tcPr>
          <w:p w14:paraId="33DC12D0" w14:textId="6543BBB5"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1.034</w:t>
            </w:r>
          </w:p>
        </w:tc>
        <w:tc>
          <w:tcPr>
            <w:tcW w:w="1233" w:type="dxa"/>
          </w:tcPr>
          <w:p w14:paraId="5A6B2513" w14:textId="475444AD" w:rsidR="00E2355D"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15.231</w:t>
            </w:r>
          </w:p>
        </w:tc>
      </w:tr>
      <w:tr w:rsidR="00AA2434" w14:paraId="79EA525A" w14:textId="5B7A3114" w:rsidTr="00AA2434">
        <w:trPr>
          <w:trHeight w:val="414"/>
        </w:trPr>
        <w:tc>
          <w:tcPr>
            <w:tcW w:w="869" w:type="dxa"/>
          </w:tcPr>
          <w:p w14:paraId="09202EC4" w14:textId="35F5BA82" w:rsidR="00E2355D" w:rsidRDefault="00E2355D"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w:t>
            </w:r>
            <w:r w:rsidR="00C10BC3">
              <w:rPr>
                <w:rFonts w:ascii="Times New Roman" w:hAnsi="Times New Roman" w:cs="Times New Roman"/>
                <w:b/>
                <w:bCs/>
                <w:sz w:val="24"/>
                <w:szCs w:val="24"/>
              </w:rPr>
              <w:t>t</w:t>
            </w:r>
            <w:r>
              <w:rPr>
                <w:rFonts w:ascii="Times New Roman" w:hAnsi="Times New Roman" w:cs="Times New Roman"/>
                <w:b/>
                <w:bCs/>
                <w:sz w:val="24"/>
                <w:szCs w:val="24"/>
              </w:rPr>
              <w:t>dv</w:t>
            </w:r>
            <w:proofErr w:type="spellEnd"/>
          </w:p>
        </w:tc>
        <w:tc>
          <w:tcPr>
            <w:tcW w:w="1105" w:type="dxa"/>
          </w:tcPr>
          <w:p w14:paraId="32AEC143" w14:textId="6DD9EF1C"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1.364</w:t>
            </w:r>
          </w:p>
        </w:tc>
        <w:tc>
          <w:tcPr>
            <w:tcW w:w="1201" w:type="dxa"/>
          </w:tcPr>
          <w:p w14:paraId="7538F9AF" w14:textId="22BAC883"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0.865</w:t>
            </w:r>
          </w:p>
        </w:tc>
        <w:tc>
          <w:tcPr>
            <w:tcW w:w="1296" w:type="dxa"/>
          </w:tcPr>
          <w:p w14:paraId="25CFA051" w14:textId="4725518D"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2.157</w:t>
            </w:r>
          </w:p>
        </w:tc>
        <w:tc>
          <w:tcPr>
            <w:tcW w:w="1371" w:type="dxa"/>
          </w:tcPr>
          <w:p w14:paraId="29461314" w14:textId="0506E0AE"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0.826</w:t>
            </w:r>
          </w:p>
        </w:tc>
        <w:tc>
          <w:tcPr>
            <w:tcW w:w="1119" w:type="dxa"/>
          </w:tcPr>
          <w:p w14:paraId="00569CF8" w14:textId="60BDCCC4"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1.109</w:t>
            </w:r>
          </w:p>
        </w:tc>
        <w:tc>
          <w:tcPr>
            <w:tcW w:w="1150" w:type="dxa"/>
          </w:tcPr>
          <w:p w14:paraId="15D07A23" w14:textId="5499D80D"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0.644</w:t>
            </w:r>
          </w:p>
        </w:tc>
        <w:tc>
          <w:tcPr>
            <w:tcW w:w="1154" w:type="dxa"/>
          </w:tcPr>
          <w:p w14:paraId="1D90E645" w14:textId="4CBD3D7C" w:rsidR="00E2355D" w:rsidRDefault="00E2355D"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2.136</w:t>
            </w:r>
          </w:p>
        </w:tc>
        <w:tc>
          <w:tcPr>
            <w:tcW w:w="1233" w:type="dxa"/>
          </w:tcPr>
          <w:p w14:paraId="79B9AAAC" w14:textId="50488FD0" w:rsidR="00E2355D"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24.692</w:t>
            </w:r>
          </w:p>
        </w:tc>
      </w:tr>
    </w:tbl>
    <w:p w14:paraId="16F582EB" w14:textId="6147AF54" w:rsidR="000E1EBF" w:rsidRDefault="000E1EBF" w:rsidP="00BA73D0">
      <w:pPr>
        <w:spacing w:line="360" w:lineRule="auto"/>
        <w:jc w:val="both"/>
        <w:rPr>
          <w:rFonts w:ascii="Times New Roman" w:hAnsi="Times New Roman" w:cs="Times New Roman"/>
          <w:b/>
          <w:bCs/>
          <w:sz w:val="24"/>
          <w:szCs w:val="24"/>
        </w:rPr>
      </w:pPr>
    </w:p>
    <w:p w14:paraId="161E2646" w14:textId="1DAF0F78" w:rsidR="00A5644F" w:rsidRDefault="00A5644F" w:rsidP="00BA73D0">
      <w:pPr>
        <w:spacing w:line="360" w:lineRule="auto"/>
        <w:jc w:val="both"/>
        <w:rPr>
          <w:rFonts w:ascii="Times New Roman" w:hAnsi="Times New Roman" w:cs="Times New Roman"/>
          <w:b/>
          <w:bCs/>
          <w:sz w:val="24"/>
          <w:szCs w:val="24"/>
        </w:rPr>
      </w:pPr>
    </w:p>
    <w:p w14:paraId="5FF11F5F" w14:textId="404D62DE" w:rsidR="00A5644F" w:rsidRDefault="00A5644F" w:rsidP="00BA73D0">
      <w:pPr>
        <w:spacing w:line="360" w:lineRule="auto"/>
        <w:jc w:val="both"/>
        <w:rPr>
          <w:rFonts w:ascii="Times New Roman" w:hAnsi="Times New Roman" w:cs="Times New Roman"/>
          <w:b/>
          <w:bCs/>
          <w:sz w:val="24"/>
          <w:szCs w:val="24"/>
        </w:rPr>
      </w:pPr>
    </w:p>
    <w:p w14:paraId="73D6B2F1" w14:textId="77777777" w:rsidR="00A5644F" w:rsidRDefault="00A5644F" w:rsidP="00BA73D0">
      <w:pPr>
        <w:spacing w:line="360" w:lineRule="auto"/>
        <w:jc w:val="both"/>
        <w:rPr>
          <w:rFonts w:ascii="Times New Roman" w:hAnsi="Times New Roman" w:cs="Times New Roman"/>
          <w:b/>
          <w:bCs/>
          <w:sz w:val="24"/>
          <w:szCs w:val="24"/>
        </w:rPr>
      </w:pPr>
    </w:p>
    <w:p w14:paraId="176D7D13" w14:textId="1D0EA111" w:rsidR="00B32A1B" w:rsidRDefault="00156D12"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7310B0">
        <w:rPr>
          <w:rFonts w:ascii="Times New Roman" w:hAnsi="Times New Roman" w:cs="Times New Roman"/>
          <w:b/>
          <w:bCs/>
          <w:sz w:val="24"/>
          <w:szCs w:val="24"/>
        </w:rPr>
        <w:t>3</w:t>
      </w:r>
      <w:r>
        <w:rPr>
          <w:rFonts w:ascii="Times New Roman" w:hAnsi="Times New Roman" w:cs="Times New Roman"/>
          <w:b/>
          <w:bCs/>
          <w:sz w:val="24"/>
          <w:szCs w:val="24"/>
        </w:rPr>
        <w:t>: Descriptive and correlation analysis (</w:t>
      </w:r>
      <w:r w:rsidR="00F80CEA">
        <w:rPr>
          <w:rFonts w:ascii="Times New Roman" w:hAnsi="Times New Roman" w:cs="Times New Roman"/>
          <w:b/>
          <w:bCs/>
          <w:sz w:val="24"/>
          <w:szCs w:val="24"/>
        </w:rPr>
        <w:t>NIGERIA</w:t>
      </w:r>
      <w:r>
        <w:rPr>
          <w:rFonts w:ascii="Times New Roman" w:hAnsi="Times New Roman" w:cs="Times New Roman"/>
          <w:b/>
          <w:bCs/>
          <w:sz w:val="24"/>
          <w:szCs w:val="24"/>
        </w:rPr>
        <w:t>)</w:t>
      </w:r>
    </w:p>
    <w:tbl>
      <w:tblPr>
        <w:tblStyle w:val="TableGrid"/>
        <w:tblW w:w="10305" w:type="dxa"/>
        <w:tblInd w:w="-5" w:type="dxa"/>
        <w:tblLook w:val="04A0" w:firstRow="1" w:lastRow="0" w:firstColumn="1" w:lastColumn="0" w:noHBand="0" w:noVBand="1"/>
      </w:tblPr>
      <w:tblGrid>
        <w:gridCol w:w="804"/>
        <w:gridCol w:w="1189"/>
        <w:gridCol w:w="1182"/>
        <w:gridCol w:w="1259"/>
        <w:gridCol w:w="1170"/>
        <w:gridCol w:w="1099"/>
        <w:gridCol w:w="1205"/>
        <w:gridCol w:w="1187"/>
        <w:gridCol w:w="1210"/>
      </w:tblGrid>
      <w:tr w:rsidR="000E1EBF" w14:paraId="08440C47" w14:textId="77777777" w:rsidTr="00A5644F">
        <w:trPr>
          <w:trHeight w:val="852"/>
        </w:trPr>
        <w:tc>
          <w:tcPr>
            <w:tcW w:w="290" w:type="dxa"/>
          </w:tcPr>
          <w:p w14:paraId="3CE9336A" w14:textId="77777777" w:rsidR="00246CBB" w:rsidRDefault="00246CBB" w:rsidP="00BA73D0">
            <w:pPr>
              <w:spacing w:line="360" w:lineRule="auto"/>
              <w:jc w:val="both"/>
              <w:rPr>
                <w:rFonts w:ascii="Times New Roman" w:hAnsi="Times New Roman" w:cs="Times New Roman"/>
                <w:b/>
                <w:bCs/>
                <w:sz w:val="24"/>
                <w:szCs w:val="24"/>
              </w:rPr>
            </w:pPr>
          </w:p>
        </w:tc>
        <w:tc>
          <w:tcPr>
            <w:tcW w:w="1264" w:type="dxa"/>
          </w:tcPr>
          <w:p w14:paraId="59662C0B" w14:textId="77777777" w:rsidR="00246CBB"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Interest rate</w:t>
            </w:r>
          </w:p>
        </w:tc>
        <w:tc>
          <w:tcPr>
            <w:tcW w:w="1250" w:type="dxa"/>
          </w:tcPr>
          <w:p w14:paraId="3FB48739" w14:textId="77777777" w:rsidR="00246CBB"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Inflation</w:t>
            </w:r>
          </w:p>
        </w:tc>
        <w:tc>
          <w:tcPr>
            <w:tcW w:w="1302" w:type="dxa"/>
          </w:tcPr>
          <w:p w14:paraId="0BB47EC3" w14:textId="0C14854C" w:rsidR="00246CBB" w:rsidRDefault="000E1EBF"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Gov_debt</w:t>
            </w:r>
            <w:proofErr w:type="spellEnd"/>
          </w:p>
        </w:tc>
        <w:tc>
          <w:tcPr>
            <w:tcW w:w="1204" w:type="dxa"/>
          </w:tcPr>
          <w:p w14:paraId="266FA548" w14:textId="22960703" w:rsidR="00246CBB" w:rsidRDefault="00246CBB"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Tax_</w:t>
            </w:r>
            <w:r w:rsidR="000E1EBF">
              <w:rPr>
                <w:rFonts w:ascii="Times New Roman" w:hAnsi="Times New Roman" w:cs="Times New Roman"/>
                <w:b/>
                <w:bCs/>
                <w:sz w:val="24"/>
                <w:szCs w:val="24"/>
              </w:rPr>
              <w:t>Rev</w:t>
            </w:r>
            <w:proofErr w:type="spellEnd"/>
          </w:p>
        </w:tc>
        <w:tc>
          <w:tcPr>
            <w:tcW w:w="1170" w:type="dxa"/>
          </w:tcPr>
          <w:p w14:paraId="2424759A" w14:textId="77777777" w:rsidR="00246CBB" w:rsidRDefault="00246CBB"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Unempl</w:t>
            </w:r>
            <w:proofErr w:type="spellEnd"/>
          </w:p>
        </w:tc>
        <w:tc>
          <w:tcPr>
            <w:tcW w:w="1260" w:type="dxa"/>
          </w:tcPr>
          <w:p w14:paraId="25C0627F" w14:textId="77777777" w:rsidR="00246CBB" w:rsidRDefault="00246CBB"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GDP_grt</w:t>
            </w:r>
            <w:proofErr w:type="spellEnd"/>
          </w:p>
        </w:tc>
        <w:tc>
          <w:tcPr>
            <w:tcW w:w="1260" w:type="dxa"/>
          </w:tcPr>
          <w:p w14:paraId="608F7BE6" w14:textId="77777777" w:rsidR="00246CBB"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FDI</w:t>
            </w:r>
          </w:p>
        </w:tc>
        <w:tc>
          <w:tcPr>
            <w:tcW w:w="1305" w:type="dxa"/>
          </w:tcPr>
          <w:p w14:paraId="7B91179E" w14:textId="77777777" w:rsidR="00246CBB"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M2</w:t>
            </w:r>
          </w:p>
        </w:tc>
      </w:tr>
      <w:tr w:rsidR="000E1EBF" w14:paraId="08B0D585" w14:textId="77777777" w:rsidTr="00A5644F">
        <w:trPr>
          <w:trHeight w:val="425"/>
        </w:trPr>
        <w:tc>
          <w:tcPr>
            <w:tcW w:w="290" w:type="dxa"/>
          </w:tcPr>
          <w:p w14:paraId="3597A748" w14:textId="77777777" w:rsidR="00246CBB"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LTD</w:t>
            </w:r>
          </w:p>
        </w:tc>
        <w:tc>
          <w:tcPr>
            <w:tcW w:w="1264" w:type="dxa"/>
          </w:tcPr>
          <w:p w14:paraId="15F9446F" w14:textId="1E65C14E" w:rsidR="00246CBB"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8D550C">
              <w:rPr>
                <w:rFonts w:ascii="Times New Roman" w:hAnsi="Times New Roman" w:cs="Times New Roman"/>
                <w:b/>
                <w:bCs/>
                <w:sz w:val="24"/>
                <w:szCs w:val="24"/>
              </w:rPr>
              <w:t>0.051</w:t>
            </w:r>
            <w:r w:rsidR="000E1EBF">
              <w:rPr>
                <w:rFonts w:ascii="Times New Roman" w:hAnsi="Times New Roman" w:cs="Times New Roman"/>
                <w:b/>
                <w:bCs/>
                <w:sz w:val="24"/>
                <w:szCs w:val="24"/>
              </w:rPr>
              <w:t>***</w:t>
            </w:r>
          </w:p>
        </w:tc>
        <w:tc>
          <w:tcPr>
            <w:tcW w:w="1250" w:type="dxa"/>
          </w:tcPr>
          <w:p w14:paraId="16C3108C" w14:textId="65279E6C" w:rsidR="00246CBB"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w:t>
            </w:r>
            <w:r w:rsidR="008D550C">
              <w:rPr>
                <w:rFonts w:ascii="Times New Roman" w:hAnsi="Times New Roman" w:cs="Times New Roman"/>
                <w:b/>
                <w:bCs/>
                <w:sz w:val="24"/>
                <w:szCs w:val="24"/>
              </w:rPr>
              <w:t>168</w:t>
            </w:r>
            <w:r w:rsidR="000E1EBF">
              <w:rPr>
                <w:rFonts w:ascii="Times New Roman" w:hAnsi="Times New Roman" w:cs="Times New Roman"/>
                <w:b/>
                <w:bCs/>
                <w:sz w:val="24"/>
                <w:szCs w:val="24"/>
              </w:rPr>
              <w:t>***</w:t>
            </w:r>
          </w:p>
        </w:tc>
        <w:tc>
          <w:tcPr>
            <w:tcW w:w="1302" w:type="dxa"/>
          </w:tcPr>
          <w:p w14:paraId="545E8381" w14:textId="01B983EE" w:rsidR="00246CBB" w:rsidRDefault="000D2E1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0.362</w:t>
            </w:r>
            <w:r w:rsidR="000E1EBF">
              <w:rPr>
                <w:rFonts w:ascii="Times New Roman" w:hAnsi="Times New Roman" w:cs="Times New Roman"/>
                <w:b/>
                <w:bCs/>
                <w:sz w:val="24"/>
                <w:szCs w:val="24"/>
              </w:rPr>
              <w:t>***</w:t>
            </w:r>
          </w:p>
        </w:tc>
        <w:tc>
          <w:tcPr>
            <w:tcW w:w="1204" w:type="dxa"/>
          </w:tcPr>
          <w:p w14:paraId="48E7D1FE" w14:textId="7EF419E2" w:rsidR="00246CBB"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w:t>
            </w:r>
            <w:r w:rsidR="000D2E16">
              <w:rPr>
                <w:rFonts w:ascii="Times New Roman" w:hAnsi="Times New Roman" w:cs="Times New Roman"/>
                <w:b/>
                <w:bCs/>
                <w:sz w:val="24"/>
                <w:szCs w:val="24"/>
              </w:rPr>
              <w:t>232</w:t>
            </w:r>
            <w:r w:rsidR="000E1EBF">
              <w:rPr>
                <w:rFonts w:ascii="Times New Roman" w:hAnsi="Times New Roman" w:cs="Times New Roman"/>
                <w:b/>
                <w:bCs/>
                <w:sz w:val="24"/>
                <w:szCs w:val="24"/>
              </w:rPr>
              <w:t>*</w:t>
            </w:r>
          </w:p>
        </w:tc>
        <w:tc>
          <w:tcPr>
            <w:tcW w:w="1170" w:type="dxa"/>
          </w:tcPr>
          <w:p w14:paraId="006FC6DB" w14:textId="79893C04" w:rsidR="00246CBB" w:rsidRDefault="000D2E1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0.838</w:t>
            </w:r>
            <w:r w:rsidR="000E1EBF">
              <w:rPr>
                <w:rFonts w:ascii="Times New Roman" w:hAnsi="Times New Roman" w:cs="Times New Roman"/>
                <w:b/>
                <w:bCs/>
                <w:sz w:val="24"/>
                <w:szCs w:val="24"/>
              </w:rPr>
              <w:t>**</w:t>
            </w:r>
          </w:p>
        </w:tc>
        <w:tc>
          <w:tcPr>
            <w:tcW w:w="1260" w:type="dxa"/>
          </w:tcPr>
          <w:p w14:paraId="5B2C8145" w14:textId="7496BE42" w:rsidR="00246CBB" w:rsidRDefault="000D2E1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-0.172</w:t>
            </w:r>
            <w:r w:rsidR="000E1EBF">
              <w:rPr>
                <w:rFonts w:ascii="Times New Roman" w:hAnsi="Times New Roman" w:cs="Times New Roman"/>
                <w:b/>
                <w:bCs/>
                <w:sz w:val="24"/>
                <w:szCs w:val="24"/>
              </w:rPr>
              <w:t>**</w:t>
            </w:r>
          </w:p>
        </w:tc>
        <w:tc>
          <w:tcPr>
            <w:tcW w:w="1260" w:type="dxa"/>
          </w:tcPr>
          <w:p w14:paraId="5568195F" w14:textId="2951BB79" w:rsidR="00246CBB" w:rsidRDefault="000D2E1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0.729</w:t>
            </w:r>
            <w:r w:rsidR="000E1EBF">
              <w:rPr>
                <w:rFonts w:ascii="Times New Roman" w:hAnsi="Times New Roman" w:cs="Times New Roman"/>
                <w:b/>
                <w:bCs/>
                <w:sz w:val="24"/>
                <w:szCs w:val="24"/>
              </w:rPr>
              <w:t>***</w:t>
            </w:r>
          </w:p>
        </w:tc>
        <w:tc>
          <w:tcPr>
            <w:tcW w:w="1305" w:type="dxa"/>
          </w:tcPr>
          <w:p w14:paraId="15A226A2" w14:textId="246EF77A"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0.410</w:t>
            </w:r>
            <w:r w:rsidR="000E1EBF">
              <w:rPr>
                <w:rFonts w:ascii="Times New Roman" w:hAnsi="Times New Roman" w:cs="Times New Roman"/>
                <w:b/>
                <w:bCs/>
                <w:sz w:val="24"/>
                <w:szCs w:val="24"/>
              </w:rPr>
              <w:t>***</w:t>
            </w:r>
          </w:p>
        </w:tc>
      </w:tr>
      <w:tr w:rsidR="000E1EBF" w14:paraId="0E72BA28" w14:textId="77777777" w:rsidTr="00A5644F">
        <w:trPr>
          <w:trHeight w:val="426"/>
        </w:trPr>
        <w:tc>
          <w:tcPr>
            <w:tcW w:w="290" w:type="dxa"/>
          </w:tcPr>
          <w:p w14:paraId="02FBF96E" w14:textId="77777777" w:rsidR="00246CBB"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STD</w:t>
            </w:r>
          </w:p>
        </w:tc>
        <w:tc>
          <w:tcPr>
            <w:tcW w:w="1264" w:type="dxa"/>
          </w:tcPr>
          <w:p w14:paraId="179CA796" w14:textId="1A75C6AE"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-0.337</w:t>
            </w:r>
            <w:r w:rsidR="00156D12">
              <w:rPr>
                <w:rFonts w:ascii="Times New Roman" w:hAnsi="Times New Roman" w:cs="Times New Roman"/>
                <w:b/>
                <w:bCs/>
                <w:sz w:val="24"/>
                <w:szCs w:val="24"/>
              </w:rPr>
              <w:t>***</w:t>
            </w:r>
          </w:p>
        </w:tc>
        <w:tc>
          <w:tcPr>
            <w:tcW w:w="1250" w:type="dxa"/>
          </w:tcPr>
          <w:p w14:paraId="6FD5E8ED" w14:textId="2F0DC12D"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-0.240</w:t>
            </w:r>
            <w:r w:rsidR="00156D12">
              <w:rPr>
                <w:rFonts w:ascii="Times New Roman" w:hAnsi="Times New Roman" w:cs="Times New Roman"/>
                <w:b/>
                <w:bCs/>
                <w:sz w:val="24"/>
                <w:szCs w:val="24"/>
              </w:rPr>
              <w:t>**</w:t>
            </w:r>
          </w:p>
        </w:tc>
        <w:tc>
          <w:tcPr>
            <w:tcW w:w="1302" w:type="dxa"/>
          </w:tcPr>
          <w:p w14:paraId="7C55CF38" w14:textId="7222C312" w:rsidR="00246CBB" w:rsidRDefault="000D2E1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0.160</w:t>
            </w:r>
            <w:r w:rsidR="00156D12">
              <w:rPr>
                <w:rFonts w:ascii="Times New Roman" w:hAnsi="Times New Roman" w:cs="Times New Roman"/>
                <w:b/>
                <w:bCs/>
                <w:sz w:val="24"/>
                <w:szCs w:val="24"/>
              </w:rPr>
              <w:t>**</w:t>
            </w:r>
          </w:p>
        </w:tc>
        <w:tc>
          <w:tcPr>
            <w:tcW w:w="1204" w:type="dxa"/>
          </w:tcPr>
          <w:p w14:paraId="02FB92C1" w14:textId="481025B5" w:rsidR="00246CBB" w:rsidRDefault="000D2E1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-0.292</w:t>
            </w:r>
            <w:r w:rsidR="00156D12">
              <w:rPr>
                <w:rFonts w:ascii="Times New Roman" w:hAnsi="Times New Roman" w:cs="Times New Roman"/>
                <w:b/>
                <w:bCs/>
                <w:sz w:val="24"/>
                <w:szCs w:val="24"/>
              </w:rPr>
              <w:t>***</w:t>
            </w:r>
          </w:p>
        </w:tc>
        <w:tc>
          <w:tcPr>
            <w:tcW w:w="1170" w:type="dxa"/>
          </w:tcPr>
          <w:p w14:paraId="0839AFE3" w14:textId="2E837396" w:rsidR="00246CBB" w:rsidRDefault="000D2E1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-0.170</w:t>
            </w:r>
            <w:r w:rsidR="00156D12">
              <w:rPr>
                <w:rFonts w:ascii="Times New Roman" w:hAnsi="Times New Roman" w:cs="Times New Roman"/>
                <w:b/>
                <w:bCs/>
                <w:sz w:val="24"/>
                <w:szCs w:val="24"/>
              </w:rPr>
              <w:t>*</w:t>
            </w:r>
          </w:p>
        </w:tc>
        <w:tc>
          <w:tcPr>
            <w:tcW w:w="1260" w:type="dxa"/>
          </w:tcPr>
          <w:p w14:paraId="281D4CAB" w14:textId="7112A8E6" w:rsidR="00246CBB" w:rsidRDefault="000D2E1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0.226</w:t>
            </w:r>
            <w:r w:rsidR="00156D12">
              <w:rPr>
                <w:rFonts w:ascii="Times New Roman" w:hAnsi="Times New Roman" w:cs="Times New Roman"/>
                <w:b/>
                <w:bCs/>
                <w:sz w:val="24"/>
                <w:szCs w:val="24"/>
              </w:rPr>
              <w:t>***</w:t>
            </w:r>
          </w:p>
        </w:tc>
        <w:tc>
          <w:tcPr>
            <w:tcW w:w="1260" w:type="dxa"/>
          </w:tcPr>
          <w:p w14:paraId="0713053F" w14:textId="2FF8E392" w:rsidR="00246CBB" w:rsidRDefault="000D2E1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-0.955</w:t>
            </w:r>
            <w:r w:rsidR="00156D12">
              <w:rPr>
                <w:rFonts w:ascii="Times New Roman" w:hAnsi="Times New Roman" w:cs="Times New Roman"/>
                <w:b/>
                <w:bCs/>
                <w:sz w:val="24"/>
                <w:szCs w:val="24"/>
              </w:rPr>
              <w:t>***</w:t>
            </w:r>
          </w:p>
        </w:tc>
        <w:tc>
          <w:tcPr>
            <w:tcW w:w="1305" w:type="dxa"/>
          </w:tcPr>
          <w:p w14:paraId="7FBCF0E7" w14:textId="2310A198"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-0.271</w:t>
            </w:r>
            <w:r w:rsidR="00156D12">
              <w:rPr>
                <w:rFonts w:ascii="Times New Roman" w:hAnsi="Times New Roman" w:cs="Times New Roman"/>
                <w:b/>
                <w:bCs/>
                <w:sz w:val="24"/>
                <w:szCs w:val="24"/>
              </w:rPr>
              <w:t>***</w:t>
            </w:r>
          </w:p>
        </w:tc>
      </w:tr>
      <w:tr w:rsidR="000E1EBF" w14:paraId="63E53704" w14:textId="77777777" w:rsidTr="00A5644F">
        <w:trPr>
          <w:trHeight w:val="426"/>
        </w:trPr>
        <w:tc>
          <w:tcPr>
            <w:tcW w:w="290" w:type="dxa"/>
          </w:tcPr>
          <w:p w14:paraId="625C3F82" w14:textId="77777777" w:rsidR="00246CBB" w:rsidRDefault="00246CB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Mean</w:t>
            </w:r>
          </w:p>
        </w:tc>
        <w:tc>
          <w:tcPr>
            <w:tcW w:w="1264" w:type="dxa"/>
          </w:tcPr>
          <w:p w14:paraId="07FD5A29" w14:textId="49653233"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9.113</w:t>
            </w:r>
          </w:p>
        </w:tc>
        <w:tc>
          <w:tcPr>
            <w:tcW w:w="1250" w:type="dxa"/>
          </w:tcPr>
          <w:p w14:paraId="1D789B02" w14:textId="49A40125"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11.640</w:t>
            </w:r>
          </w:p>
        </w:tc>
        <w:tc>
          <w:tcPr>
            <w:tcW w:w="1302" w:type="dxa"/>
          </w:tcPr>
          <w:p w14:paraId="36DF5379" w14:textId="5EFD469B"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0.525</w:t>
            </w:r>
          </w:p>
        </w:tc>
        <w:tc>
          <w:tcPr>
            <w:tcW w:w="1204" w:type="dxa"/>
          </w:tcPr>
          <w:p w14:paraId="30922831" w14:textId="45A5702F"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14.488</w:t>
            </w:r>
          </w:p>
        </w:tc>
        <w:tc>
          <w:tcPr>
            <w:tcW w:w="1170" w:type="dxa"/>
          </w:tcPr>
          <w:p w14:paraId="721CB478" w14:textId="1BA23026"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4.409</w:t>
            </w:r>
          </w:p>
        </w:tc>
        <w:tc>
          <w:tcPr>
            <w:tcW w:w="1260" w:type="dxa"/>
          </w:tcPr>
          <w:p w14:paraId="5244432C" w14:textId="42028E0F"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0.119</w:t>
            </w:r>
          </w:p>
        </w:tc>
        <w:tc>
          <w:tcPr>
            <w:tcW w:w="1260" w:type="dxa"/>
          </w:tcPr>
          <w:p w14:paraId="1FD1D843" w14:textId="155C7B01"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3.231</w:t>
            </w:r>
          </w:p>
        </w:tc>
        <w:tc>
          <w:tcPr>
            <w:tcW w:w="1305" w:type="dxa"/>
          </w:tcPr>
          <w:p w14:paraId="50623DAF" w14:textId="114135EF" w:rsidR="00246CBB" w:rsidRDefault="000D2E1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23.569</w:t>
            </w:r>
          </w:p>
        </w:tc>
      </w:tr>
      <w:tr w:rsidR="000E1EBF" w14:paraId="45D6BEAF" w14:textId="77777777" w:rsidTr="00A5644F">
        <w:trPr>
          <w:trHeight w:val="426"/>
        </w:trPr>
        <w:tc>
          <w:tcPr>
            <w:tcW w:w="290" w:type="dxa"/>
          </w:tcPr>
          <w:p w14:paraId="6B7C897D" w14:textId="5C3D47BB" w:rsidR="00246CBB" w:rsidRDefault="00246CBB"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w:t>
            </w:r>
            <w:r w:rsidR="00C10BC3">
              <w:rPr>
                <w:rFonts w:ascii="Times New Roman" w:hAnsi="Times New Roman" w:cs="Times New Roman"/>
                <w:b/>
                <w:bCs/>
                <w:sz w:val="24"/>
                <w:szCs w:val="24"/>
              </w:rPr>
              <w:t>t</w:t>
            </w:r>
            <w:r>
              <w:rPr>
                <w:rFonts w:ascii="Times New Roman" w:hAnsi="Times New Roman" w:cs="Times New Roman"/>
                <w:b/>
                <w:bCs/>
                <w:sz w:val="24"/>
                <w:szCs w:val="24"/>
              </w:rPr>
              <w:t>dv</w:t>
            </w:r>
            <w:proofErr w:type="spellEnd"/>
          </w:p>
        </w:tc>
        <w:tc>
          <w:tcPr>
            <w:tcW w:w="1264" w:type="dxa"/>
          </w:tcPr>
          <w:p w14:paraId="23B375FA" w14:textId="332895BF"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3.743</w:t>
            </w:r>
          </w:p>
        </w:tc>
        <w:tc>
          <w:tcPr>
            <w:tcW w:w="1250" w:type="dxa"/>
          </w:tcPr>
          <w:p w14:paraId="36C1AB26" w14:textId="645A9D69"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3.743</w:t>
            </w:r>
          </w:p>
        </w:tc>
        <w:tc>
          <w:tcPr>
            <w:tcW w:w="1302" w:type="dxa"/>
          </w:tcPr>
          <w:p w14:paraId="3ECF948A" w14:textId="0B20CAB9"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0.342</w:t>
            </w:r>
          </w:p>
        </w:tc>
        <w:tc>
          <w:tcPr>
            <w:tcW w:w="1204" w:type="dxa"/>
          </w:tcPr>
          <w:p w14:paraId="3C8253C4" w14:textId="12991FCE"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0.948</w:t>
            </w:r>
          </w:p>
        </w:tc>
        <w:tc>
          <w:tcPr>
            <w:tcW w:w="1170" w:type="dxa"/>
          </w:tcPr>
          <w:p w14:paraId="6ED453AD" w14:textId="1DBE9DF7"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0.706</w:t>
            </w:r>
          </w:p>
        </w:tc>
        <w:tc>
          <w:tcPr>
            <w:tcW w:w="1260" w:type="dxa"/>
          </w:tcPr>
          <w:p w14:paraId="629B0D01" w14:textId="328CFDEC"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3.102</w:t>
            </w:r>
          </w:p>
        </w:tc>
        <w:tc>
          <w:tcPr>
            <w:tcW w:w="1260" w:type="dxa"/>
          </w:tcPr>
          <w:p w14:paraId="714ED4A0" w14:textId="1CDC1E53" w:rsidR="00246CBB" w:rsidRDefault="008D550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0.621</w:t>
            </w:r>
          </w:p>
        </w:tc>
        <w:tc>
          <w:tcPr>
            <w:tcW w:w="1305" w:type="dxa"/>
          </w:tcPr>
          <w:p w14:paraId="783FE23A" w14:textId="7E7480D4" w:rsidR="00246CBB" w:rsidRDefault="000D2E1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36.112</w:t>
            </w:r>
          </w:p>
        </w:tc>
      </w:tr>
    </w:tbl>
    <w:p w14:paraId="3A80FB2C" w14:textId="77777777" w:rsidR="007E25E3" w:rsidRDefault="007E25E3" w:rsidP="00BA73D0">
      <w:pPr>
        <w:spacing w:line="360" w:lineRule="auto"/>
        <w:jc w:val="both"/>
        <w:rPr>
          <w:rFonts w:ascii="Times New Roman" w:hAnsi="Times New Roman" w:cs="Times New Roman"/>
          <w:b/>
          <w:bCs/>
          <w:sz w:val="24"/>
          <w:szCs w:val="24"/>
        </w:rPr>
      </w:pPr>
    </w:p>
    <w:p w14:paraId="2F015359" w14:textId="36E3B66D" w:rsidR="00695C42" w:rsidRPr="0073149B" w:rsidRDefault="007310B0"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4: Descriptive and correlation analysis (</w:t>
      </w:r>
      <w:r w:rsidR="00E14D29" w:rsidRPr="00326AD4">
        <w:rPr>
          <w:rFonts w:ascii="Times New Roman" w:hAnsi="Times New Roman" w:cs="Times New Roman"/>
          <w:sz w:val="24"/>
          <w:szCs w:val="24"/>
        </w:rPr>
        <w:t>ZIMBABWE</w:t>
      </w:r>
      <w:r w:rsidRPr="00E14D29">
        <w:rPr>
          <w:rFonts w:ascii="Times New Roman" w:hAnsi="Times New Roman" w:cs="Times New Roman"/>
          <w:b/>
          <w:bCs/>
          <w:sz w:val="24"/>
          <w:szCs w:val="24"/>
        </w:rPr>
        <w:t>)</w:t>
      </w:r>
    </w:p>
    <w:tbl>
      <w:tblPr>
        <w:tblStyle w:val="TableGrid"/>
        <w:tblW w:w="10498" w:type="dxa"/>
        <w:tblLook w:val="04A0" w:firstRow="1" w:lastRow="0" w:firstColumn="1" w:lastColumn="0" w:noHBand="0" w:noVBand="1"/>
      </w:tblPr>
      <w:tblGrid>
        <w:gridCol w:w="850"/>
        <w:gridCol w:w="1305"/>
        <w:gridCol w:w="1157"/>
        <w:gridCol w:w="1310"/>
        <w:gridCol w:w="1164"/>
        <w:gridCol w:w="1116"/>
        <w:gridCol w:w="1258"/>
        <w:gridCol w:w="1149"/>
        <w:gridCol w:w="1189"/>
      </w:tblGrid>
      <w:tr w:rsidR="008F15CB" w14:paraId="269BFE17" w14:textId="77777777" w:rsidTr="008F15CB">
        <w:trPr>
          <w:trHeight w:val="827"/>
        </w:trPr>
        <w:tc>
          <w:tcPr>
            <w:tcW w:w="850" w:type="dxa"/>
          </w:tcPr>
          <w:p w14:paraId="5B737097" w14:textId="77777777" w:rsidR="007E25E3" w:rsidRDefault="007E25E3" w:rsidP="00BA73D0">
            <w:pPr>
              <w:spacing w:line="360" w:lineRule="auto"/>
              <w:jc w:val="both"/>
              <w:rPr>
                <w:rFonts w:ascii="Times New Roman" w:hAnsi="Times New Roman" w:cs="Times New Roman"/>
                <w:b/>
                <w:bCs/>
                <w:sz w:val="24"/>
                <w:szCs w:val="24"/>
              </w:rPr>
            </w:pPr>
          </w:p>
        </w:tc>
        <w:tc>
          <w:tcPr>
            <w:tcW w:w="1305" w:type="dxa"/>
          </w:tcPr>
          <w:p w14:paraId="76B3266C" w14:textId="77777777" w:rsidR="007E25E3" w:rsidRDefault="007E25E3"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Interest rate</w:t>
            </w:r>
          </w:p>
        </w:tc>
        <w:tc>
          <w:tcPr>
            <w:tcW w:w="1157" w:type="dxa"/>
          </w:tcPr>
          <w:p w14:paraId="51D5E7B5" w14:textId="057BFE44" w:rsidR="007E25E3" w:rsidRDefault="007E25E3"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Inflation</w:t>
            </w:r>
            <w:r w:rsidR="00B95BEB">
              <w:rPr>
                <w:rFonts w:ascii="Times New Roman" w:hAnsi="Times New Roman" w:cs="Times New Roman"/>
                <w:b/>
                <w:bCs/>
                <w:sz w:val="24"/>
                <w:szCs w:val="24"/>
              </w:rPr>
              <w:t xml:space="preserve"> rate</w:t>
            </w:r>
          </w:p>
        </w:tc>
        <w:tc>
          <w:tcPr>
            <w:tcW w:w="1310" w:type="dxa"/>
          </w:tcPr>
          <w:p w14:paraId="1626E8F1" w14:textId="7A3544B3" w:rsidR="007E25E3" w:rsidRDefault="007310B0"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Gov_debts</w:t>
            </w:r>
            <w:proofErr w:type="spellEnd"/>
          </w:p>
        </w:tc>
        <w:tc>
          <w:tcPr>
            <w:tcW w:w="1164" w:type="dxa"/>
          </w:tcPr>
          <w:p w14:paraId="6DC32563" w14:textId="369F2F7F" w:rsidR="007E25E3" w:rsidRDefault="007E25E3"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Tax_</w:t>
            </w:r>
            <w:r w:rsidR="007310B0">
              <w:rPr>
                <w:rFonts w:ascii="Times New Roman" w:hAnsi="Times New Roman" w:cs="Times New Roman"/>
                <w:b/>
                <w:bCs/>
                <w:sz w:val="24"/>
                <w:szCs w:val="24"/>
              </w:rPr>
              <w:t>Rev</w:t>
            </w:r>
            <w:proofErr w:type="spellEnd"/>
          </w:p>
        </w:tc>
        <w:tc>
          <w:tcPr>
            <w:tcW w:w="1116" w:type="dxa"/>
          </w:tcPr>
          <w:p w14:paraId="727E3DE0" w14:textId="77777777" w:rsidR="007E25E3" w:rsidRDefault="007E25E3"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Unempl</w:t>
            </w:r>
            <w:proofErr w:type="spellEnd"/>
          </w:p>
        </w:tc>
        <w:tc>
          <w:tcPr>
            <w:tcW w:w="1258" w:type="dxa"/>
          </w:tcPr>
          <w:p w14:paraId="70189E67" w14:textId="77777777" w:rsidR="007E25E3" w:rsidRDefault="007E25E3"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GDP_grt</w:t>
            </w:r>
            <w:proofErr w:type="spellEnd"/>
          </w:p>
        </w:tc>
        <w:tc>
          <w:tcPr>
            <w:tcW w:w="1149" w:type="dxa"/>
          </w:tcPr>
          <w:p w14:paraId="7B81C223" w14:textId="77777777" w:rsidR="007E25E3" w:rsidRDefault="007E25E3"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FDI</w:t>
            </w:r>
          </w:p>
        </w:tc>
        <w:tc>
          <w:tcPr>
            <w:tcW w:w="1189" w:type="dxa"/>
          </w:tcPr>
          <w:p w14:paraId="3C01A822" w14:textId="77777777" w:rsidR="007E25E3" w:rsidRDefault="007E25E3"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M2</w:t>
            </w:r>
          </w:p>
        </w:tc>
      </w:tr>
      <w:tr w:rsidR="008F15CB" w14:paraId="4B9F8041" w14:textId="77777777" w:rsidTr="008F15CB">
        <w:trPr>
          <w:trHeight w:val="413"/>
        </w:trPr>
        <w:tc>
          <w:tcPr>
            <w:tcW w:w="850" w:type="dxa"/>
          </w:tcPr>
          <w:p w14:paraId="496F74BF" w14:textId="77777777" w:rsidR="007E25E3" w:rsidRDefault="007E25E3"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LTD</w:t>
            </w:r>
          </w:p>
        </w:tc>
        <w:tc>
          <w:tcPr>
            <w:tcW w:w="1305" w:type="dxa"/>
          </w:tcPr>
          <w:p w14:paraId="53DEACA9" w14:textId="5310A0DD"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0.370</w:t>
            </w:r>
            <w:r w:rsidR="00E14D29">
              <w:rPr>
                <w:rFonts w:ascii="Times New Roman" w:hAnsi="Times New Roman" w:cs="Times New Roman"/>
                <w:b/>
                <w:bCs/>
                <w:sz w:val="24"/>
                <w:szCs w:val="24"/>
              </w:rPr>
              <w:t>***</w:t>
            </w:r>
          </w:p>
        </w:tc>
        <w:tc>
          <w:tcPr>
            <w:tcW w:w="1157" w:type="dxa"/>
          </w:tcPr>
          <w:p w14:paraId="2092B11A" w14:textId="26285CD8"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0.455</w:t>
            </w:r>
            <w:r w:rsidR="00E14D29">
              <w:rPr>
                <w:rFonts w:ascii="Times New Roman" w:hAnsi="Times New Roman" w:cs="Times New Roman"/>
                <w:b/>
                <w:bCs/>
                <w:sz w:val="24"/>
                <w:szCs w:val="24"/>
              </w:rPr>
              <w:t>***</w:t>
            </w:r>
          </w:p>
        </w:tc>
        <w:tc>
          <w:tcPr>
            <w:tcW w:w="1310" w:type="dxa"/>
          </w:tcPr>
          <w:p w14:paraId="36A106E4" w14:textId="731EFF22"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0.187</w:t>
            </w:r>
            <w:r w:rsidR="00E14D29">
              <w:rPr>
                <w:rFonts w:ascii="Times New Roman" w:hAnsi="Times New Roman" w:cs="Times New Roman"/>
                <w:b/>
                <w:bCs/>
                <w:sz w:val="24"/>
                <w:szCs w:val="24"/>
              </w:rPr>
              <w:t>***</w:t>
            </w:r>
          </w:p>
        </w:tc>
        <w:tc>
          <w:tcPr>
            <w:tcW w:w="1164" w:type="dxa"/>
          </w:tcPr>
          <w:p w14:paraId="5A922780" w14:textId="2719BA82"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-0.192</w:t>
            </w:r>
            <w:r w:rsidR="003E1591">
              <w:rPr>
                <w:rFonts w:ascii="Times New Roman" w:hAnsi="Times New Roman" w:cs="Times New Roman"/>
                <w:b/>
                <w:bCs/>
                <w:sz w:val="24"/>
                <w:szCs w:val="24"/>
              </w:rPr>
              <w:t>**</w:t>
            </w:r>
          </w:p>
        </w:tc>
        <w:tc>
          <w:tcPr>
            <w:tcW w:w="1116" w:type="dxa"/>
          </w:tcPr>
          <w:p w14:paraId="34024F10" w14:textId="2114C3A0"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-0.521</w:t>
            </w:r>
            <w:r w:rsidR="003E1591">
              <w:rPr>
                <w:rFonts w:ascii="Times New Roman" w:hAnsi="Times New Roman" w:cs="Times New Roman"/>
                <w:b/>
                <w:bCs/>
                <w:sz w:val="24"/>
                <w:szCs w:val="24"/>
              </w:rPr>
              <w:t>*</w:t>
            </w:r>
          </w:p>
        </w:tc>
        <w:tc>
          <w:tcPr>
            <w:tcW w:w="1258" w:type="dxa"/>
          </w:tcPr>
          <w:p w14:paraId="579FF26D" w14:textId="771DD705"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-0.380</w:t>
            </w:r>
            <w:r w:rsidR="003E1591">
              <w:rPr>
                <w:rFonts w:ascii="Times New Roman" w:hAnsi="Times New Roman" w:cs="Times New Roman"/>
                <w:b/>
                <w:bCs/>
                <w:sz w:val="24"/>
                <w:szCs w:val="24"/>
              </w:rPr>
              <w:t>***</w:t>
            </w:r>
          </w:p>
        </w:tc>
        <w:tc>
          <w:tcPr>
            <w:tcW w:w="1149" w:type="dxa"/>
          </w:tcPr>
          <w:p w14:paraId="2E2422BB" w14:textId="111F1F98"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0.721</w:t>
            </w:r>
            <w:r w:rsidR="003E1591">
              <w:rPr>
                <w:rFonts w:ascii="Times New Roman" w:hAnsi="Times New Roman" w:cs="Times New Roman"/>
                <w:b/>
                <w:bCs/>
                <w:sz w:val="24"/>
                <w:szCs w:val="24"/>
              </w:rPr>
              <w:t>***</w:t>
            </w:r>
          </w:p>
        </w:tc>
        <w:tc>
          <w:tcPr>
            <w:tcW w:w="1189" w:type="dxa"/>
          </w:tcPr>
          <w:p w14:paraId="3B551F53" w14:textId="460937E4"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-0.497</w:t>
            </w:r>
            <w:r w:rsidR="003E1591">
              <w:rPr>
                <w:rFonts w:ascii="Times New Roman" w:hAnsi="Times New Roman" w:cs="Times New Roman"/>
                <w:b/>
                <w:bCs/>
                <w:sz w:val="24"/>
                <w:szCs w:val="24"/>
              </w:rPr>
              <w:t>**</w:t>
            </w:r>
          </w:p>
        </w:tc>
      </w:tr>
      <w:tr w:rsidR="008F15CB" w14:paraId="0AC99E49" w14:textId="77777777" w:rsidTr="008F15CB">
        <w:trPr>
          <w:trHeight w:val="414"/>
        </w:trPr>
        <w:tc>
          <w:tcPr>
            <w:tcW w:w="850" w:type="dxa"/>
          </w:tcPr>
          <w:p w14:paraId="410813EE" w14:textId="77777777" w:rsidR="007E25E3" w:rsidRDefault="007E25E3"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STD</w:t>
            </w:r>
          </w:p>
        </w:tc>
        <w:tc>
          <w:tcPr>
            <w:tcW w:w="1305" w:type="dxa"/>
          </w:tcPr>
          <w:p w14:paraId="6DF174E3" w14:textId="5D35D1B9" w:rsidR="007E25E3" w:rsidRDefault="007E25E3"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CA114E">
              <w:rPr>
                <w:rFonts w:ascii="Times New Roman" w:hAnsi="Times New Roman" w:cs="Times New Roman"/>
                <w:b/>
                <w:bCs/>
                <w:sz w:val="24"/>
                <w:szCs w:val="24"/>
              </w:rPr>
              <w:t>0.061</w:t>
            </w:r>
            <w:r w:rsidR="008F15CB">
              <w:rPr>
                <w:rFonts w:ascii="Times New Roman" w:hAnsi="Times New Roman" w:cs="Times New Roman"/>
                <w:b/>
                <w:bCs/>
                <w:sz w:val="24"/>
                <w:szCs w:val="24"/>
              </w:rPr>
              <w:t>***</w:t>
            </w:r>
          </w:p>
        </w:tc>
        <w:tc>
          <w:tcPr>
            <w:tcW w:w="1157" w:type="dxa"/>
          </w:tcPr>
          <w:p w14:paraId="631E2A17" w14:textId="5BD533DF" w:rsidR="007E25E3" w:rsidRDefault="007E25E3"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w:t>
            </w:r>
            <w:r w:rsidR="00CA114E">
              <w:rPr>
                <w:rFonts w:ascii="Times New Roman" w:hAnsi="Times New Roman" w:cs="Times New Roman"/>
                <w:b/>
                <w:bCs/>
                <w:sz w:val="24"/>
                <w:szCs w:val="24"/>
              </w:rPr>
              <w:t>061</w:t>
            </w:r>
            <w:r w:rsidR="008F15CB">
              <w:rPr>
                <w:rFonts w:ascii="Times New Roman" w:hAnsi="Times New Roman" w:cs="Times New Roman"/>
                <w:b/>
                <w:bCs/>
                <w:sz w:val="24"/>
                <w:szCs w:val="24"/>
              </w:rPr>
              <w:t>**</w:t>
            </w:r>
          </w:p>
        </w:tc>
        <w:tc>
          <w:tcPr>
            <w:tcW w:w="1310" w:type="dxa"/>
          </w:tcPr>
          <w:p w14:paraId="1741977D" w14:textId="1D33CAA8"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-0.054</w:t>
            </w:r>
            <w:r w:rsidR="008F15CB">
              <w:rPr>
                <w:rFonts w:ascii="Times New Roman" w:hAnsi="Times New Roman" w:cs="Times New Roman"/>
                <w:b/>
                <w:bCs/>
                <w:sz w:val="24"/>
                <w:szCs w:val="24"/>
              </w:rPr>
              <w:t>*</w:t>
            </w:r>
          </w:p>
        </w:tc>
        <w:tc>
          <w:tcPr>
            <w:tcW w:w="1164" w:type="dxa"/>
          </w:tcPr>
          <w:p w14:paraId="4A5D55CD" w14:textId="675B839D"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0.021</w:t>
            </w:r>
            <w:r w:rsidR="008F15CB">
              <w:rPr>
                <w:rFonts w:ascii="Times New Roman" w:hAnsi="Times New Roman" w:cs="Times New Roman"/>
                <w:b/>
                <w:bCs/>
                <w:sz w:val="24"/>
                <w:szCs w:val="24"/>
              </w:rPr>
              <w:t>***</w:t>
            </w:r>
          </w:p>
        </w:tc>
        <w:tc>
          <w:tcPr>
            <w:tcW w:w="1116" w:type="dxa"/>
          </w:tcPr>
          <w:p w14:paraId="79B16692" w14:textId="0A790E11"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0.449</w:t>
            </w:r>
            <w:r w:rsidR="008F15CB">
              <w:rPr>
                <w:rFonts w:ascii="Times New Roman" w:hAnsi="Times New Roman" w:cs="Times New Roman"/>
                <w:b/>
                <w:bCs/>
                <w:sz w:val="24"/>
                <w:szCs w:val="24"/>
              </w:rPr>
              <w:t>***</w:t>
            </w:r>
          </w:p>
        </w:tc>
        <w:tc>
          <w:tcPr>
            <w:tcW w:w="1258" w:type="dxa"/>
          </w:tcPr>
          <w:p w14:paraId="25B8EBB9" w14:textId="23938684"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0.143</w:t>
            </w:r>
            <w:r w:rsidR="008F15CB">
              <w:rPr>
                <w:rFonts w:ascii="Times New Roman" w:hAnsi="Times New Roman" w:cs="Times New Roman"/>
                <w:b/>
                <w:bCs/>
                <w:sz w:val="24"/>
                <w:szCs w:val="24"/>
              </w:rPr>
              <w:t>***</w:t>
            </w:r>
          </w:p>
        </w:tc>
        <w:tc>
          <w:tcPr>
            <w:tcW w:w="1149" w:type="dxa"/>
          </w:tcPr>
          <w:p w14:paraId="4237D546" w14:textId="6D9C4526"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-0.639</w:t>
            </w:r>
            <w:r w:rsidR="008F15CB">
              <w:rPr>
                <w:rFonts w:ascii="Times New Roman" w:hAnsi="Times New Roman" w:cs="Times New Roman"/>
                <w:b/>
                <w:bCs/>
                <w:sz w:val="24"/>
                <w:szCs w:val="24"/>
              </w:rPr>
              <w:t>*</w:t>
            </w:r>
          </w:p>
        </w:tc>
        <w:tc>
          <w:tcPr>
            <w:tcW w:w="1189" w:type="dxa"/>
          </w:tcPr>
          <w:p w14:paraId="72FDB9B1" w14:textId="0C8DE5C7"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0.605</w:t>
            </w:r>
            <w:r w:rsidR="008F15CB">
              <w:rPr>
                <w:rFonts w:ascii="Times New Roman" w:hAnsi="Times New Roman" w:cs="Times New Roman"/>
                <w:b/>
                <w:bCs/>
                <w:sz w:val="24"/>
                <w:szCs w:val="24"/>
              </w:rPr>
              <w:t>***</w:t>
            </w:r>
          </w:p>
        </w:tc>
      </w:tr>
      <w:tr w:rsidR="008F15CB" w14:paraId="3D96D9D4" w14:textId="77777777" w:rsidTr="008F15CB">
        <w:trPr>
          <w:trHeight w:val="414"/>
        </w:trPr>
        <w:tc>
          <w:tcPr>
            <w:tcW w:w="850" w:type="dxa"/>
          </w:tcPr>
          <w:p w14:paraId="73CA080B" w14:textId="77777777" w:rsidR="007E25E3" w:rsidRDefault="007E25E3"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Mean</w:t>
            </w:r>
          </w:p>
        </w:tc>
        <w:tc>
          <w:tcPr>
            <w:tcW w:w="1305" w:type="dxa"/>
          </w:tcPr>
          <w:p w14:paraId="28A390AC" w14:textId="2CEA4C72"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1.223</w:t>
            </w:r>
          </w:p>
        </w:tc>
        <w:tc>
          <w:tcPr>
            <w:tcW w:w="1157" w:type="dxa"/>
          </w:tcPr>
          <w:p w14:paraId="25F1E7EF" w14:textId="1E60EFF8"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0.013</w:t>
            </w:r>
          </w:p>
        </w:tc>
        <w:tc>
          <w:tcPr>
            <w:tcW w:w="1310" w:type="dxa"/>
          </w:tcPr>
          <w:p w14:paraId="4C5B804F" w14:textId="67B02452"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3.573</w:t>
            </w:r>
          </w:p>
        </w:tc>
        <w:tc>
          <w:tcPr>
            <w:tcW w:w="1164" w:type="dxa"/>
          </w:tcPr>
          <w:p w14:paraId="6D563149" w14:textId="40AB7B25"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17.134</w:t>
            </w:r>
          </w:p>
        </w:tc>
        <w:tc>
          <w:tcPr>
            <w:tcW w:w="1116" w:type="dxa"/>
          </w:tcPr>
          <w:p w14:paraId="1EADAE84" w14:textId="1F5C33C8"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7.660</w:t>
            </w:r>
          </w:p>
        </w:tc>
        <w:tc>
          <w:tcPr>
            <w:tcW w:w="1258" w:type="dxa"/>
          </w:tcPr>
          <w:p w14:paraId="080CAE23" w14:textId="3B4AABCE"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1.325</w:t>
            </w:r>
          </w:p>
        </w:tc>
        <w:tc>
          <w:tcPr>
            <w:tcW w:w="1149" w:type="dxa"/>
          </w:tcPr>
          <w:p w14:paraId="69812052" w14:textId="7FD7B8A2"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5.866</w:t>
            </w:r>
          </w:p>
        </w:tc>
        <w:tc>
          <w:tcPr>
            <w:tcW w:w="1189" w:type="dxa"/>
          </w:tcPr>
          <w:p w14:paraId="19C1DF0E" w14:textId="6E80CE8C"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20.521</w:t>
            </w:r>
          </w:p>
        </w:tc>
      </w:tr>
      <w:tr w:rsidR="008F15CB" w14:paraId="6E7EBEBD" w14:textId="77777777" w:rsidTr="008F15CB">
        <w:trPr>
          <w:trHeight w:val="414"/>
        </w:trPr>
        <w:tc>
          <w:tcPr>
            <w:tcW w:w="850" w:type="dxa"/>
          </w:tcPr>
          <w:p w14:paraId="5F2F6744" w14:textId="04DE38FF" w:rsidR="007E25E3" w:rsidRDefault="007E25E3"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w:t>
            </w:r>
            <w:r w:rsidR="00C10BC3">
              <w:rPr>
                <w:rFonts w:ascii="Times New Roman" w:hAnsi="Times New Roman" w:cs="Times New Roman"/>
                <w:b/>
                <w:bCs/>
                <w:sz w:val="24"/>
                <w:szCs w:val="24"/>
              </w:rPr>
              <w:t>t</w:t>
            </w:r>
            <w:r>
              <w:rPr>
                <w:rFonts w:ascii="Times New Roman" w:hAnsi="Times New Roman" w:cs="Times New Roman"/>
                <w:b/>
                <w:bCs/>
                <w:sz w:val="24"/>
                <w:szCs w:val="24"/>
              </w:rPr>
              <w:t>dv</w:t>
            </w:r>
            <w:proofErr w:type="spellEnd"/>
          </w:p>
        </w:tc>
        <w:tc>
          <w:tcPr>
            <w:tcW w:w="1305" w:type="dxa"/>
          </w:tcPr>
          <w:p w14:paraId="38997FF5" w14:textId="238D96A1"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9.363</w:t>
            </w:r>
          </w:p>
        </w:tc>
        <w:tc>
          <w:tcPr>
            <w:tcW w:w="1157" w:type="dxa"/>
          </w:tcPr>
          <w:p w14:paraId="73CEB530" w14:textId="1E83FC3C"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1.360</w:t>
            </w:r>
          </w:p>
        </w:tc>
        <w:tc>
          <w:tcPr>
            <w:tcW w:w="1310" w:type="dxa"/>
          </w:tcPr>
          <w:p w14:paraId="5C09F4D0" w14:textId="40B53709"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1.514</w:t>
            </w:r>
          </w:p>
        </w:tc>
        <w:tc>
          <w:tcPr>
            <w:tcW w:w="1164" w:type="dxa"/>
          </w:tcPr>
          <w:p w14:paraId="0501AB81" w14:textId="3FDF8285"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1.074</w:t>
            </w:r>
          </w:p>
        </w:tc>
        <w:tc>
          <w:tcPr>
            <w:tcW w:w="1116" w:type="dxa"/>
          </w:tcPr>
          <w:p w14:paraId="2C1D2278" w14:textId="09C68CF4"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2.377</w:t>
            </w:r>
          </w:p>
        </w:tc>
        <w:tc>
          <w:tcPr>
            <w:tcW w:w="1258" w:type="dxa"/>
          </w:tcPr>
          <w:p w14:paraId="74C02EAE" w14:textId="1F17A45D"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2.119</w:t>
            </w:r>
          </w:p>
        </w:tc>
        <w:tc>
          <w:tcPr>
            <w:tcW w:w="1149" w:type="dxa"/>
          </w:tcPr>
          <w:p w14:paraId="0BCBC84B" w14:textId="14C41B4D" w:rsidR="007E25E3" w:rsidRDefault="003B6DDB"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2.978</w:t>
            </w:r>
          </w:p>
        </w:tc>
        <w:tc>
          <w:tcPr>
            <w:tcW w:w="1189" w:type="dxa"/>
          </w:tcPr>
          <w:p w14:paraId="23CF9B1F" w14:textId="1D195805" w:rsidR="007E25E3"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18.945</w:t>
            </w:r>
          </w:p>
        </w:tc>
      </w:tr>
    </w:tbl>
    <w:p w14:paraId="4566FA95" w14:textId="77777777" w:rsidR="00753B72" w:rsidRDefault="00753B72" w:rsidP="00BA73D0">
      <w:pPr>
        <w:spacing w:line="360" w:lineRule="auto"/>
        <w:jc w:val="both"/>
        <w:rPr>
          <w:rFonts w:ascii="Times New Roman" w:hAnsi="Times New Roman" w:cs="Times New Roman"/>
          <w:b/>
          <w:bCs/>
          <w:sz w:val="24"/>
          <w:szCs w:val="24"/>
        </w:rPr>
      </w:pPr>
    </w:p>
    <w:p w14:paraId="51543FE8" w14:textId="281FE28B" w:rsidR="00303461" w:rsidRPr="00AB48D3" w:rsidRDefault="00303461"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5: Descriptive and correlation analysis (</w:t>
      </w:r>
      <w:r w:rsidR="008F524E">
        <w:rPr>
          <w:rFonts w:ascii="Times New Roman" w:hAnsi="Times New Roman" w:cs="Times New Roman"/>
          <w:b/>
          <w:bCs/>
          <w:sz w:val="24"/>
          <w:szCs w:val="24"/>
        </w:rPr>
        <w:t>GHANA</w:t>
      </w:r>
      <w:r>
        <w:rPr>
          <w:rFonts w:ascii="Times New Roman" w:hAnsi="Times New Roman" w:cs="Times New Roman"/>
          <w:b/>
          <w:bCs/>
          <w:sz w:val="24"/>
          <w:szCs w:val="24"/>
        </w:rPr>
        <w:t>)</w:t>
      </w:r>
    </w:p>
    <w:tbl>
      <w:tblPr>
        <w:tblStyle w:val="TableGrid"/>
        <w:tblW w:w="10498" w:type="dxa"/>
        <w:tblLook w:val="04A0" w:firstRow="1" w:lastRow="0" w:firstColumn="1" w:lastColumn="0" w:noHBand="0" w:noVBand="1"/>
      </w:tblPr>
      <w:tblGrid>
        <w:gridCol w:w="880"/>
        <w:gridCol w:w="1247"/>
        <w:gridCol w:w="1131"/>
        <w:gridCol w:w="1263"/>
        <w:gridCol w:w="1243"/>
        <w:gridCol w:w="1161"/>
        <w:gridCol w:w="1170"/>
        <w:gridCol w:w="1170"/>
        <w:gridCol w:w="1233"/>
      </w:tblGrid>
      <w:tr w:rsidR="00734C0B" w14:paraId="162B92AD" w14:textId="77777777" w:rsidTr="00734C0B">
        <w:trPr>
          <w:trHeight w:val="827"/>
        </w:trPr>
        <w:tc>
          <w:tcPr>
            <w:tcW w:w="880" w:type="dxa"/>
          </w:tcPr>
          <w:p w14:paraId="177B345C" w14:textId="77777777" w:rsidR="00CA114E" w:rsidRDefault="00CA114E" w:rsidP="00BA73D0">
            <w:pPr>
              <w:spacing w:line="360" w:lineRule="auto"/>
              <w:jc w:val="both"/>
              <w:rPr>
                <w:rFonts w:ascii="Times New Roman" w:hAnsi="Times New Roman" w:cs="Times New Roman"/>
                <w:b/>
                <w:bCs/>
                <w:sz w:val="24"/>
                <w:szCs w:val="24"/>
              </w:rPr>
            </w:pPr>
          </w:p>
        </w:tc>
        <w:tc>
          <w:tcPr>
            <w:tcW w:w="1247" w:type="dxa"/>
          </w:tcPr>
          <w:p w14:paraId="6C9470C8" w14:textId="77777777" w:rsidR="00CA114E"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Interest rate</w:t>
            </w:r>
          </w:p>
        </w:tc>
        <w:tc>
          <w:tcPr>
            <w:tcW w:w="1131" w:type="dxa"/>
          </w:tcPr>
          <w:p w14:paraId="15B78DD0" w14:textId="77777777" w:rsidR="00CA114E"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Inflation</w:t>
            </w:r>
          </w:p>
        </w:tc>
        <w:tc>
          <w:tcPr>
            <w:tcW w:w="1263" w:type="dxa"/>
          </w:tcPr>
          <w:p w14:paraId="3DC8206E" w14:textId="7A6D45EF" w:rsidR="00CA114E" w:rsidRDefault="00303461"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Gov_debt</w:t>
            </w:r>
            <w:proofErr w:type="spellEnd"/>
          </w:p>
        </w:tc>
        <w:tc>
          <w:tcPr>
            <w:tcW w:w="1243" w:type="dxa"/>
          </w:tcPr>
          <w:p w14:paraId="4190FAD2" w14:textId="7193B674" w:rsidR="00CA114E" w:rsidRDefault="00CA114E"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Tax_</w:t>
            </w:r>
            <w:r w:rsidR="00303461">
              <w:rPr>
                <w:rFonts w:ascii="Times New Roman" w:hAnsi="Times New Roman" w:cs="Times New Roman"/>
                <w:b/>
                <w:bCs/>
                <w:sz w:val="24"/>
                <w:szCs w:val="24"/>
              </w:rPr>
              <w:t>R</w:t>
            </w:r>
            <w:r w:rsidR="00841C66">
              <w:rPr>
                <w:rFonts w:ascii="Times New Roman" w:hAnsi="Times New Roman" w:cs="Times New Roman"/>
                <w:b/>
                <w:bCs/>
                <w:sz w:val="24"/>
                <w:szCs w:val="24"/>
              </w:rPr>
              <w:t>ev</w:t>
            </w:r>
            <w:proofErr w:type="spellEnd"/>
          </w:p>
        </w:tc>
        <w:tc>
          <w:tcPr>
            <w:tcW w:w="1161" w:type="dxa"/>
          </w:tcPr>
          <w:p w14:paraId="71F3227A" w14:textId="77777777" w:rsidR="00CA114E" w:rsidRDefault="00CA114E"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Unempl</w:t>
            </w:r>
            <w:proofErr w:type="spellEnd"/>
          </w:p>
        </w:tc>
        <w:tc>
          <w:tcPr>
            <w:tcW w:w="1170" w:type="dxa"/>
          </w:tcPr>
          <w:p w14:paraId="177E9A82" w14:textId="77777777" w:rsidR="00CA114E" w:rsidRDefault="00CA114E"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GDP_grt</w:t>
            </w:r>
            <w:proofErr w:type="spellEnd"/>
          </w:p>
        </w:tc>
        <w:tc>
          <w:tcPr>
            <w:tcW w:w="1170" w:type="dxa"/>
          </w:tcPr>
          <w:p w14:paraId="6EFA2E30" w14:textId="77777777" w:rsidR="00CA114E"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FDI</w:t>
            </w:r>
          </w:p>
        </w:tc>
        <w:tc>
          <w:tcPr>
            <w:tcW w:w="1233" w:type="dxa"/>
          </w:tcPr>
          <w:p w14:paraId="0ECAD3CA" w14:textId="77777777" w:rsidR="00CA114E"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M2</w:t>
            </w:r>
          </w:p>
        </w:tc>
      </w:tr>
      <w:tr w:rsidR="00734C0B" w14:paraId="18987EFE" w14:textId="77777777" w:rsidTr="00734C0B">
        <w:trPr>
          <w:trHeight w:val="413"/>
        </w:trPr>
        <w:tc>
          <w:tcPr>
            <w:tcW w:w="880" w:type="dxa"/>
          </w:tcPr>
          <w:p w14:paraId="20A6A35B" w14:textId="77777777" w:rsidR="00CA114E"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LTD</w:t>
            </w:r>
          </w:p>
        </w:tc>
        <w:tc>
          <w:tcPr>
            <w:tcW w:w="1247" w:type="dxa"/>
          </w:tcPr>
          <w:p w14:paraId="33D5AFDA" w14:textId="3CA1EE44"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0.623</w:t>
            </w:r>
            <w:r w:rsidR="00475B73" w:rsidRPr="001C091A">
              <w:rPr>
                <w:rFonts w:ascii="Times New Roman" w:hAnsi="Times New Roman" w:cs="Times New Roman"/>
                <w:sz w:val="24"/>
                <w:szCs w:val="24"/>
              </w:rPr>
              <w:t>***</w:t>
            </w:r>
          </w:p>
        </w:tc>
        <w:tc>
          <w:tcPr>
            <w:tcW w:w="1131" w:type="dxa"/>
          </w:tcPr>
          <w:p w14:paraId="27C81736" w14:textId="589490E5"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0.870</w:t>
            </w:r>
            <w:r w:rsidR="00475B73" w:rsidRPr="001C091A">
              <w:rPr>
                <w:rFonts w:ascii="Times New Roman" w:hAnsi="Times New Roman" w:cs="Times New Roman"/>
                <w:sz w:val="24"/>
                <w:szCs w:val="24"/>
              </w:rPr>
              <w:t>***</w:t>
            </w:r>
          </w:p>
        </w:tc>
        <w:tc>
          <w:tcPr>
            <w:tcW w:w="1263" w:type="dxa"/>
          </w:tcPr>
          <w:p w14:paraId="422F445D" w14:textId="29285551"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-0.154</w:t>
            </w:r>
            <w:r w:rsidR="00475B73" w:rsidRPr="001C091A">
              <w:rPr>
                <w:rFonts w:ascii="Times New Roman" w:hAnsi="Times New Roman" w:cs="Times New Roman"/>
                <w:sz w:val="24"/>
                <w:szCs w:val="24"/>
              </w:rPr>
              <w:t>**</w:t>
            </w:r>
          </w:p>
        </w:tc>
        <w:tc>
          <w:tcPr>
            <w:tcW w:w="1243" w:type="dxa"/>
          </w:tcPr>
          <w:p w14:paraId="2A5E8425" w14:textId="2A58CD12"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-0.766</w:t>
            </w:r>
            <w:r w:rsidR="00734C0B" w:rsidRPr="001C091A">
              <w:rPr>
                <w:rFonts w:ascii="Times New Roman" w:hAnsi="Times New Roman" w:cs="Times New Roman"/>
                <w:sz w:val="24"/>
                <w:szCs w:val="24"/>
              </w:rPr>
              <w:t>**</w:t>
            </w:r>
          </w:p>
        </w:tc>
        <w:tc>
          <w:tcPr>
            <w:tcW w:w="1161" w:type="dxa"/>
          </w:tcPr>
          <w:p w14:paraId="0700498D" w14:textId="2BBFF14D"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0.208</w:t>
            </w:r>
            <w:r w:rsidR="00734C0B" w:rsidRPr="001C091A">
              <w:rPr>
                <w:rFonts w:ascii="Times New Roman" w:hAnsi="Times New Roman" w:cs="Times New Roman"/>
                <w:sz w:val="24"/>
                <w:szCs w:val="24"/>
              </w:rPr>
              <w:t>*</w:t>
            </w:r>
          </w:p>
        </w:tc>
        <w:tc>
          <w:tcPr>
            <w:tcW w:w="1170" w:type="dxa"/>
          </w:tcPr>
          <w:p w14:paraId="31124BFD" w14:textId="7D98CE91"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-0.464</w:t>
            </w:r>
            <w:r w:rsidR="00734C0B" w:rsidRPr="001C091A">
              <w:rPr>
                <w:rFonts w:ascii="Times New Roman" w:hAnsi="Times New Roman" w:cs="Times New Roman"/>
                <w:sz w:val="24"/>
                <w:szCs w:val="24"/>
              </w:rPr>
              <w:t>*</w:t>
            </w:r>
          </w:p>
        </w:tc>
        <w:tc>
          <w:tcPr>
            <w:tcW w:w="1170" w:type="dxa"/>
          </w:tcPr>
          <w:p w14:paraId="25F9F15E" w14:textId="1E8422DF"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0.718</w:t>
            </w:r>
            <w:r w:rsidR="00734C0B" w:rsidRPr="001C091A">
              <w:rPr>
                <w:rFonts w:ascii="Times New Roman" w:hAnsi="Times New Roman" w:cs="Times New Roman"/>
                <w:sz w:val="24"/>
                <w:szCs w:val="24"/>
              </w:rPr>
              <w:t>***</w:t>
            </w:r>
          </w:p>
        </w:tc>
        <w:tc>
          <w:tcPr>
            <w:tcW w:w="1233" w:type="dxa"/>
          </w:tcPr>
          <w:p w14:paraId="00AD6F6E" w14:textId="36EA8587"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-0.131</w:t>
            </w:r>
            <w:r w:rsidR="00734C0B" w:rsidRPr="001C091A">
              <w:rPr>
                <w:rFonts w:ascii="Times New Roman" w:hAnsi="Times New Roman" w:cs="Times New Roman"/>
                <w:sz w:val="24"/>
                <w:szCs w:val="24"/>
              </w:rPr>
              <w:t>**</w:t>
            </w:r>
          </w:p>
        </w:tc>
      </w:tr>
      <w:tr w:rsidR="00734C0B" w14:paraId="0AD196D1" w14:textId="77777777" w:rsidTr="00734C0B">
        <w:trPr>
          <w:trHeight w:val="414"/>
        </w:trPr>
        <w:tc>
          <w:tcPr>
            <w:tcW w:w="880" w:type="dxa"/>
          </w:tcPr>
          <w:p w14:paraId="2D4C9A50" w14:textId="77777777" w:rsidR="00CA114E"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STD</w:t>
            </w:r>
          </w:p>
        </w:tc>
        <w:tc>
          <w:tcPr>
            <w:tcW w:w="1247" w:type="dxa"/>
          </w:tcPr>
          <w:p w14:paraId="6EC8AB57" w14:textId="59A63199"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-0.551</w:t>
            </w:r>
            <w:r w:rsidR="00734C0B" w:rsidRPr="001C091A">
              <w:rPr>
                <w:rFonts w:ascii="Times New Roman" w:hAnsi="Times New Roman" w:cs="Times New Roman"/>
                <w:sz w:val="24"/>
                <w:szCs w:val="24"/>
              </w:rPr>
              <w:t>***</w:t>
            </w:r>
          </w:p>
        </w:tc>
        <w:tc>
          <w:tcPr>
            <w:tcW w:w="1131" w:type="dxa"/>
          </w:tcPr>
          <w:p w14:paraId="23621A9C" w14:textId="57A7D525"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0.237</w:t>
            </w:r>
            <w:r w:rsidR="00734C0B" w:rsidRPr="001C091A">
              <w:rPr>
                <w:rFonts w:ascii="Times New Roman" w:hAnsi="Times New Roman" w:cs="Times New Roman"/>
                <w:sz w:val="24"/>
                <w:szCs w:val="24"/>
              </w:rPr>
              <w:t>*</w:t>
            </w:r>
          </w:p>
        </w:tc>
        <w:tc>
          <w:tcPr>
            <w:tcW w:w="1263" w:type="dxa"/>
          </w:tcPr>
          <w:p w14:paraId="05A3A76B" w14:textId="184FE769"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0.901</w:t>
            </w:r>
            <w:r w:rsidR="00734C0B" w:rsidRPr="001C091A">
              <w:rPr>
                <w:rFonts w:ascii="Times New Roman" w:hAnsi="Times New Roman" w:cs="Times New Roman"/>
                <w:sz w:val="24"/>
                <w:szCs w:val="24"/>
              </w:rPr>
              <w:t>***</w:t>
            </w:r>
          </w:p>
        </w:tc>
        <w:tc>
          <w:tcPr>
            <w:tcW w:w="1243" w:type="dxa"/>
          </w:tcPr>
          <w:p w14:paraId="725A780E" w14:textId="5EBA73C7"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-0.522</w:t>
            </w:r>
            <w:r w:rsidR="00734C0B" w:rsidRPr="001C091A">
              <w:rPr>
                <w:rFonts w:ascii="Times New Roman" w:hAnsi="Times New Roman" w:cs="Times New Roman"/>
                <w:sz w:val="24"/>
                <w:szCs w:val="24"/>
              </w:rPr>
              <w:t>***</w:t>
            </w:r>
          </w:p>
        </w:tc>
        <w:tc>
          <w:tcPr>
            <w:tcW w:w="1161" w:type="dxa"/>
          </w:tcPr>
          <w:p w14:paraId="13BC962B" w14:textId="2C29C0D9"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0.648</w:t>
            </w:r>
            <w:r w:rsidR="00734C0B" w:rsidRPr="001C091A">
              <w:rPr>
                <w:rFonts w:ascii="Times New Roman" w:hAnsi="Times New Roman" w:cs="Times New Roman"/>
                <w:sz w:val="24"/>
                <w:szCs w:val="24"/>
              </w:rPr>
              <w:t>***</w:t>
            </w:r>
          </w:p>
        </w:tc>
        <w:tc>
          <w:tcPr>
            <w:tcW w:w="1170" w:type="dxa"/>
          </w:tcPr>
          <w:p w14:paraId="44D9A472" w14:textId="09D7AE35"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0.265</w:t>
            </w:r>
            <w:r w:rsidR="00734C0B" w:rsidRPr="001C091A">
              <w:rPr>
                <w:rFonts w:ascii="Times New Roman" w:hAnsi="Times New Roman" w:cs="Times New Roman"/>
                <w:sz w:val="24"/>
                <w:szCs w:val="24"/>
              </w:rPr>
              <w:t>***</w:t>
            </w:r>
          </w:p>
        </w:tc>
        <w:tc>
          <w:tcPr>
            <w:tcW w:w="1170" w:type="dxa"/>
          </w:tcPr>
          <w:p w14:paraId="6C86856C" w14:textId="3242DBEE"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0.667</w:t>
            </w:r>
            <w:r w:rsidR="00734C0B" w:rsidRPr="001C091A">
              <w:rPr>
                <w:rFonts w:ascii="Times New Roman" w:hAnsi="Times New Roman" w:cs="Times New Roman"/>
                <w:sz w:val="24"/>
                <w:szCs w:val="24"/>
              </w:rPr>
              <w:t>*</w:t>
            </w:r>
          </w:p>
        </w:tc>
        <w:tc>
          <w:tcPr>
            <w:tcW w:w="1233" w:type="dxa"/>
          </w:tcPr>
          <w:p w14:paraId="7FB98288" w14:textId="4D439C7F"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0.002</w:t>
            </w:r>
            <w:r w:rsidR="00734C0B" w:rsidRPr="001C091A">
              <w:rPr>
                <w:rFonts w:ascii="Times New Roman" w:hAnsi="Times New Roman" w:cs="Times New Roman"/>
                <w:sz w:val="24"/>
                <w:szCs w:val="24"/>
              </w:rPr>
              <w:t>***</w:t>
            </w:r>
          </w:p>
        </w:tc>
      </w:tr>
      <w:tr w:rsidR="00734C0B" w14:paraId="02F6BDE8" w14:textId="77777777" w:rsidTr="00734C0B">
        <w:trPr>
          <w:trHeight w:val="414"/>
        </w:trPr>
        <w:tc>
          <w:tcPr>
            <w:tcW w:w="880" w:type="dxa"/>
          </w:tcPr>
          <w:p w14:paraId="259389B3" w14:textId="77777777" w:rsidR="00CA114E" w:rsidRDefault="00CA114E"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Mean</w:t>
            </w:r>
          </w:p>
        </w:tc>
        <w:tc>
          <w:tcPr>
            <w:tcW w:w="1247" w:type="dxa"/>
          </w:tcPr>
          <w:p w14:paraId="28164D3A" w14:textId="314A4286" w:rsidR="00CA114E" w:rsidRPr="001C091A" w:rsidRDefault="00E23509"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20.574</w:t>
            </w:r>
          </w:p>
        </w:tc>
        <w:tc>
          <w:tcPr>
            <w:tcW w:w="1131" w:type="dxa"/>
          </w:tcPr>
          <w:p w14:paraId="7A9D828F" w14:textId="095946BC"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13.995</w:t>
            </w:r>
          </w:p>
        </w:tc>
        <w:tc>
          <w:tcPr>
            <w:tcW w:w="1263" w:type="dxa"/>
          </w:tcPr>
          <w:p w14:paraId="07A695A6" w14:textId="77C2505A"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2.331</w:t>
            </w:r>
          </w:p>
        </w:tc>
        <w:tc>
          <w:tcPr>
            <w:tcW w:w="1243" w:type="dxa"/>
          </w:tcPr>
          <w:p w14:paraId="1CC7B1C9" w14:textId="48F439DE"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13.994</w:t>
            </w:r>
          </w:p>
        </w:tc>
        <w:tc>
          <w:tcPr>
            <w:tcW w:w="1161" w:type="dxa"/>
          </w:tcPr>
          <w:p w14:paraId="33FC3381" w14:textId="3B4ED1A3"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4.285</w:t>
            </w:r>
          </w:p>
        </w:tc>
        <w:tc>
          <w:tcPr>
            <w:tcW w:w="1170" w:type="dxa"/>
          </w:tcPr>
          <w:p w14:paraId="6D509A47" w14:textId="7BF33061"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2.696</w:t>
            </w:r>
          </w:p>
        </w:tc>
        <w:tc>
          <w:tcPr>
            <w:tcW w:w="1170" w:type="dxa"/>
          </w:tcPr>
          <w:p w14:paraId="483B7B65" w14:textId="4CA1B74C"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7.222</w:t>
            </w:r>
          </w:p>
        </w:tc>
        <w:tc>
          <w:tcPr>
            <w:tcW w:w="1233" w:type="dxa"/>
          </w:tcPr>
          <w:p w14:paraId="2CF9B739" w14:textId="427EA4CE"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26.351</w:t>
            </w:r>
          </w:p>
        </w:tc>
      </w:tr>
      <w:tr w:rsidR="00734C0B" w14:paraId="7BF422E4" w14:textId="77777777" w:rsidTr="00734C0B">
        <w:trPr>
          <w:trHeight w:val="414"/>
        </w:trPr>
        <w:tc>
          <w:tcPr>
            <w:tcW w:w="880" w:type="dxa"/>
          </w:tcPr>
          <w:p w14:paraId="4EE02999" w14:textId="10F0E718" w:rsidR="00CA114E" w:rsidRDefault="00CA114E"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w:t>
            </w:r>
            <w:r w:rsidR="00C10BC3">
              <w:rPr>
                <w:rFonts w:ascii="Times New Roman" w:hAnsi="Times New Roman" w:cs="Times New Roman"/>
                <w:b/>
                <w:bCs/>
                <w:sz w:val="24"/>
                <w:szCs w:val="24"/>
              </w:rPr>
              <w:t>t</w:t>
            </w:r>
            <w:r>
              <w:rPr>
                <w:rFonts w:ascii="Times New Roman" w:hAnsi="Times New Roman" w:cs="Times New Roman"/>
                <w:b/>
                <w:bCs/>
                <w:sz w:val="24"/>
                <w:szCs w:val="24"/>
              </w:rPr>
              <w:t>dv</w:t>
            </w:r>
            <w:proofErr w:type="spellEnd"/>
          </w:p>
        </w:tc>
        <w:tc>
          <w:tcPr>
            <w:tcW w:w="1247" w:type="dxa"/>
          </w:tcPr>
          <w:p w14:paraId="08A8B4E5" w14:textId="56D138B1"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4.341</w:t>
            </w:r>
          </w:p>
        </w:tc>
        <w:tc>
          <w:tcPr>
            <w:tcW w:w="1131" w:type="dxa"/>
          </w:tcPr>
          <w:p w14:paraId="4B30654C" w14:textId="1E301A5E"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3.144</w:t>
            </w:r>
          </w:p>
        </w:tc>
        <w:tc>
          <w:tcPr>
            <w:tcW w:w="1263" w:type="dxa"/>
          </w:tcPr>
          <w:p w14:paraId="1AAADF9D" w14:textId="4CEBA3B9"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1.040</w:t>
            </w:r>
          </w:p>
        </w:tc>
        <w:tc>
          <w:tcPr>
            <w:tcW w:w="1243" w:type="dxa"/>
          </w:tcPr>
          <w:p w14:paraId="28515D0F" w14:textId="1D84C1CD"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2.473</w:t>
            </w:r>
          </w:p>
        </w:tc>
        <w:tc>
          <w:tcPr>
            <w:tcW w:w="1161" w:type="dxa"/>
          </w:tcPr>
          <w:p w14:paraId="546BC5D1" w14:textId="24D38B8F"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1.650</w:t>
            </w:r>
          </w:p>
        </w:tc>
        <w:tc>
          <w:tcPr>
            <w:tcW w:w="1170" w:type="dxa"/>
          </w:tcPr>
          <w:p w14:paraId="4590B3B3" w14:textId="3810B8DD"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2.469</w:t>
            </w:r>
          </w:p>
        </w:tc>
        <w:tc>
          <w:tcPr>
            <w:tcW w:w="1170" w:type="dxa"/>
          </w:tcPr>
          <w:p w14:paraId="5B4AAC86" w14:textId="67E5D83A"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2.433</w:t>
            </w:r>
          </w:p>
        </w:tc>
        <w:tc>
          <w:tcPr>
            <w:tcW w:w="1233" w:type="dxa"/>
          </w:tcPr>
          <w:p w14:paraId="5AC969FE" w14:textId="1F586555" w:rsidR="00CA114E" w:rsidRPr="001C091A" w:rsidRDefault="000D6B47" w:rsidP="00BA73D0">
            <w:pPr>
              <w:spacing w:line="360" w:lineRule="auto"/>
              <w:jc w:val="both"/>
              <w:rPr>
                <w:rFonts w:ascii="Times New Roman" w:hAnsi="Times New Roman" w:cs="Times New Roman"/>
                <w:sz w:val="24"/>
                <w:szCs w:val="24"/>
              </w:rPr>
            </w:pPr>
            <w:r w:rsidRPr="001C091A">
              <w:rPr>
                <w:rFonts w:ascii="Times New Roman" w:hAnsi="Times New Roman" w:cs="Times New Roman"/>
                <w:sz w:val="24"/>
                <w:szCs w:val="24"/>
              </w:rPr>
              <w:t>19.365</w:t>
            </w:r>
          </w:p>
        </w:tc>
      </w:tr>
    </w:tbl>
    <w:p w14:paraId="327CF672" w14:textId="7F0735A6" w:rsidR="00A5644F" w:rsidRDefault="00A5644F" w:rsidP="00BA73D0">
      <w:pPr>
        <w:spacing w:line="360" w:lineRule="auto"/>
        <w:jc w:val="both"/>
        <w:rPr>
          <w:rFonts w:ascii="Times New Roman" w:hAnsi="Times New Roman" w:cs="Times New Roman"/>
          <w:b/>
          <w:bCs/>
          <w:sz w:val="24"/>
          <w:szCs w:val="24"/>
        </w:rPr>
      </w:pPr>
    </w:p>
    <w:p w14:paraId="52A21106" w14:textId="77777777" w:rsidR="00A5644F" w:rsidRDefault="00A5644F" w:rsidP="00BA73D0">
      <w:pPr>
        <w:spacing w:line="360" w:lineRule="auto"/>
        <w:jc w:val="both"/>
        <w:rPr>
          <w:rFonts w:ascii="Times New Roman" w:hAnsi="Times New Roman" w:cs="Times New Roman"/>
          <w:b/>
          <w:bCs/>
          <w:sz w:val="24"/>
          <w:szCs w:val="24"/>
        </w:rPr>
      </w:pPr>
    </w:p>
    <w:p w14:paraId="0FAFA6CE" w14:textId="6A262C8D" w:rsidR="003D48E9" w:rsidRDefault="001B0F11"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Table 6: Descriptive and correlation analysis (</w:t>
      </w:r>
      <w:r w:rsidR="003D48E9">
        <w:rPr>
          <w:rFonts w:ascii="Times New Roman" w:hAnsi="Times New Roman" w:cs="Times New Roman"/>
          <w:b/>
          <w:bCs/>
          <w:sz w:val="24"/>
          <w:szCs w:val="24"/>
        </w:rPr>
        <w:t>KENYA</w:t>
      </w:r>
      <w:r>
        <w:rPr>
          <w:rFonts w:ascii="Times New Roman" w:hAnsi="Times New Roman" w:cs="Times New Roman"/>
          <w:b/>
          <w:bCs/>
          <w:sz w:val="24"/>
          <w:szCs w:val="24"/>
        </w:rPr>
        <w:t>)</w:t>
      </w:r>
    </w:p>
    <w:tbl>
      <w:tblPr>
        <w:tblStyle w:val="TableGrid"/>
        <w:tblW w:w="10498" w:type="dxa"/>
        <w:tblLook w:val="04A0" w:firstRow="1" w:lastRow="0" w:firstColumn="1" w:lastColumn="0" w:noHBand="0" w:noVBand="1"/>
      </w:tblPr>
      <w:tblGrid>
        <w:gridCol w:w="882"/>
        <w:gridCol w:w="1161"/>
        <w:gridCol w:w="1220"/>
        <w:gridCol w:w="1265"/>
        <w:gridCol w:w="1428"/>
        <w:gridCol w:w="1170"/>
        <w:gridCol w:w="1260"/>
        <w:gridCol w:w="1116"/>
        <w:gridCol w:w="996"/>
      </w:tblGrid>
      <w:tr w:rsidR="00077BE6" w14:paraId="46B9013E" w14:textId="77777777" w:rsidTr="00156D12">
        <w:trPr>
          <w:trHeight w:val="827"/>
        </w:trPr>
        <w:tc>
          <w:tcPr>
            <w:tcW w:w="924" w:type="dxa"/>
          </w:tcPr>
          <w:p w14:paraId="7BF63916" w14:textId="77777777" w:rsidR="00813A78" w:rsidRDefault="00813A78" w:rsidP="00BA73D0">
            <w:pPr>
              <w:spacing w:line="360" w:lineRule="auto"/>
              <w:jc w:val="both"/>
              <w:rPr>
                <w:rFonts w:ascii="Times New Roman" w:hAnsi="Times New Roman" w:cs="Times New Roman"/>
                <w:b/>
                <w:bCs/>
                <w:sz w:val="24"/>
                <w:szCs w:val="24"/>
              </w:rPr>
            </w:pPr>
          </w:p>
        </w:tc>
        <w:tc>
          <w:tcPr>
            <w:tcW w:w="1184" w:type="dxa"/>
          </w:tcPr>
          <w:p w14:paraId="2FF8FD3A" w14:textId="77777777" w:rsidR="00813A78" w:rsidRDefault="00813A78"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Interest rate</w:t>
            </w:r>
          </w:p>
        </w:tc>
        <w:tc>
          <w:tcPr>
            <w:tcW w:w="1277" w:type="dxa"/>
          </w:tcPr>
          <w:p w14:paraId="7E1753D6" w14:textId="77777777" w:rsidR="00813A78" w:rsidRDefault="00813A78"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Inflation</w:t>
            </w:r>
          </w:p>
        </w:tc>
        <w:tc>
          <w:tcPr>
            <w:tcW w:w="1290" w:type="dxa"/>
          </w:tcPr>
          <w:p w14:paraId="5FF83AAB" w14:textId="04A8668C" w:rsidR="00813A78" w:rsidRDefault="001B3712"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Gov_debt</w:t>
            </w:r>
            <w:proofErr w:type="spellEnd"/>
          </w:p>
        </w:tc>
        <w:tc>
          <w:tcPr>
            <w:tcW w:w="1579" w:type="dxa"/>
          </w:tcPr>
          <w:p w14:paraId="50EF8AC3" w14:textId="00A121C8" w:rsidR="00813A78" w:rsidRDefault="00813A78"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Tax_</w:t>
            </w:r>
            <w:r w:rsidR="001B3712">
              <w:rPr>
                <w:rFonts w:ascii="Times New Roman" w:hAnsi="Times New Roman" w:cs="Times New Roman"/>
                <w:b/>
                <w:bCs/>
                <w:sz w:val="24"/>
                <w:szCs w:val="24"/>
              </w:rPr>
              <w:t>Rev</w:t>
            </w:r>
            <w:proofErr w:type="spellEnd"/>
          </w:p>
        </w:tc>
        <w:tc>
          <w:tcPr>
            <w:tcW w:w="1198" w:type="dxa"/>
          </w:tcPr>
          <w:p w14:paraId="10AB301D" w14:textId="77777777" w:rsidR="00813A78" w:rsidRDefault="00813A78"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Unempl</w:t>
            </w:r>
            <w:proofErr w:type="spellEnd"/>
          </w:p>
        </w:tc>
        <w:tc>
          <w:tcPr>
            <w:tcW w:w="1317" w:type="dxa"/>
          </w:tcPr>
          <w:p w14:paraId="126170C6" w14:textId="77777777" w:rsidR="00813A78" w:rsidRDefault="00813A78"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GDP_grt</w:t>
            </w:r>
            <w:proofErr w:type="spellEnd"/>
          </w:p>
        </w:tc>
        <w:tc>
          <w:tcPr>
            <w:tcW w:w="880" w:type="dxa"/>
          </w:tcPr>
          <w:p w14:paraId="3F302429" w14:textId="77777777" w:rsidR="00813A78" w:rsidRDefault="00813A78"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FDI</w:t>
            </w:r>
          </w:p>
        </w:tc>
        <w:tc>
          <w:tcPr>
            <w:tcW w:w="849" w:type="dxa"/>
          </w:tcPr>
          <w:p w14:paraId="34E816A1" w14:textId="77777777" w:rsidR="00813A78" w:rsidRDefault="00813A78"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M2</w:t>
            </w:r>
          </w:p>
        </w:tc>
      </w:tr>
      <w:tr w:rsidR="00077BE6" w14:paraId="32E46898" w14:textId="77777777" w:rsidTr="00156D12">
        <w:trPr>
          <w:trHeight w:val="413"/>
        </w:trPr>
        <w:tc>
          <w:tcPr>
            <w:tcW w:w="924" w:type="dxa"/>
          </w:tcPr>
          <w:p w14:paraId="427190CC" w14:textId="77777777" w:rsidR="00813A78" w:rsidRDefault="00813A78"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LTD</w:t>
            </w:r>
          </w:p>
        </w:tc>
        <w:tc>
          <w:tcPr>
            <w:tcW w:w="1184" w:type="dxa"/>
          </w:tcPr>
          <w:p w14:paraId="19CCC3D2" w14:textId="70FEF3B6" w:rsidR="00813A78" w:rsidRDefault="00196B2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0.507</w:t>
            </w:r>
            <w:r w:rsidR="001B3712">
              <w:rPr>
                <w:rFonts w:ascii="Times New Roman" w:hAnsi="Times New Roman" w:cs="Times New Roman"/>
                <w:b/>
                <w:bCs/>
                <w:sz w:val="24"/>
                <w:szCs w:val="24"/>
              </w:rPr>
              <w:t>**</w:t>
            </w:r>
          </w:p>
        </w:tc>
        <w:tc>
          <w:tcPr>
            <w:tcW w:w="1277" w:type="dxa"/>
          </w:tcPr>
          <w:p w14:paraId="5F80FD5E" w14:textId="4099B39F" w:rsidR="00813A78" w:rsidRDefault="00196B2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-0.320</w:t>
            </w:r>
            <w:r w:rsidR="001B3712">
              <w:rPr>
                <w:rFonts w:ascii="Times New Roman" w:hAnsi="Times New Roman" w:cs="Times New Roman"/>
                <w:b/>
                <w:bCs/>
                <w:sz w:val="24"/>
                <w:szCs w:val="24"/>
              </w:rPr>
              <w:t>*</w:t>
            </w:r>
          </w:p>
        </w:tc>
        <w:tc>
          <w:tcPr>
            <w:tcW w:w="1290" w:type="dxa"/>
          </w:tcPr>
          <w:p w14:paraId="7284F42F" w14:textId="293866BA" w:rsidR="00813A78" w:rsidRDefault="00552CA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-0.0773</w:t>
            </w:r>
            <w:r w:rsidR="001B3712">
              <w:rPr>
                <w:rFonts w:ascii="Times New Roman" w:hAnsi="Times New Roman" w:cs="Times New Roman"/>
                <w:b/>
                <w:bCs/>
                <w:sz w:val="24"/>
                <w:szCs w:val="24"/>
              </w:rPr>
              <w:t>**</w:t>
            </w:r>
          </w:p>
        </w:tc>
        <w:tc>
          <w:tcPr>
            <w:tcW w:w="1579" w:type="dxa"/>
          </w:tcPr>
          <w:p w14:paraId="7198A4A2" w14:textId="2B770768" w:rsidR="00813A78" w:rsidRDefault="00552CA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0.700</w:t>
            </w:r>
            <w:r w:rsidR="001B3712">
              <w:rPr>
                <w:rFonts w:ascii="Times New Roman" w:hAnsi="Times New Roman" w:cs="Times New Roman"/>
                <w:b/>
                <w:bCs/>
                <w:sz w:val="24"/>
                <w:szCs w:val="24"/>
              </w:rPr>
              <w:t>***</w:t>
            </w:r>
          </w:p>
        </w:tc>
        <w:tc>
          <w:tcPr>
            <w:tcW w:w="1198" w:type="dxa"/>
          </w:tcPr>
          <w:p w14:paraId="07F0DAE8" w14:textId="02695624" w:rsidR="00813A78" w:rsidRDefault="00552CA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0.930</w:t>
            </w:r>
            <w:r w:rsidR="001B3712">
              <w:rPr>
                <w:rFonts w:ascii="Times New Roman" w:hAnsi="Times New Roman" w:cs="Times New Roman"/>
                <w:b/>
                <w:bCs/>
                <w:sz w:val="24"/>
                <w:szCs w:val="24"/>
              </w:rPr>
              <w:t>***</w:t>
            </w:r>
          </w:p>
        </w:tc>
        <w:tc>
          <w:tcPr>
            <w:tcW w:w="1317" w:type="dxa"/>
          </w:tcPr>
          <w:p w14:paraId="3E0ABA18" w14:textId="41A001F5" w:rsidR="00813A78" w:rsidRDefault="00552CAC"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-0.171</w:t>
            </w:r>
            <w:r w:rsidR="001B3712">
              <w:rPr>
                <w:rFonts w:ascii="Times New Roman" w:hAnsi="Times New Roman" w:cs="Times New Roman"/>
                <w:b/>
                <w:bCs/>
                <w:sz w:val="24"/>
                <w:szCs w:val="24"/>
              </w:rPr>
              <w:t>***</w:t>
            </w:r>
          </w:p>
        </w:tc>
        <w:tc>
          <w:tcPr>
            <w:tcW w:w="880" w:type="dxa"/>
          </w:tcPr>
          <w:p w14:paraId="3C91ECF5" w14:textId="6E0161B0" w:rsidR="00813A78" w:rsidRDefault="001B3712"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0.981**</w:t>
            </w:r>
          </w:p>
        </w:tc>
        <w:tc>
          <w:tcPr>
            <w:tcW w:w="849" w:type="dxa"/>
          </w:tcPr>
          <w:p w14:paraId="453C3C5C" w14:textId="460D969F" w:rsidR="00813A78" w:rsidRDefault="00F4595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0.625</w:t>
            </w:r>
            <w:r w:rsidR="001B3712">
              <w:rPr>
                <w:rFonts w:ascii="Times New Roman" w:hAnsi="Times New Roman" w:cs="Times New Roman"/>
                <w:b/>
                <w:bCs/>
                <w:sz w:val="24"/>
                <w:szCs w:val="24"/>
              </w:rPr>
              <w:t>*</w:t>
            </w:r>
          </w:p>
        </w:tc>
      </w:tr>
      <w:tr w:rsidR="00077BE6" w14:paraId="295A97D5" w14:textId="77777777" w:rsidTr="00156D12">
        <w:trPr>
          <w:trHeight w:val="414"/>
        </w:trPr>
        <w:tc>
          <w:tcPr>
            <w:tcW w:w="924" w:type="dxa"/>
          </w:tcPr>
          <w:p w14:paraId="7F8D5A85" w14:textId="77777777" w:rsidR="00813A78" w:rsidRDefault="00813A78"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STD</w:t>
            </w:r>
          </w:p>
        </w:tc>
        <w:tc>
          <w:tcPr>
            <w:tcW w:w="1184" w:type="dxa"/>
          </w:tcPr>
          <w:p w14:paraId="6CD68F35" w14:textId="17E44993" w:rsidR="00813A78" w:rsidRDefault="00196B2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0.583</w:t>
            </w:r>
            <w:r w:rsidR="001B3712">
              <w:rPr>
                <w:rFonts w:ascii="Times New Roman" w:hAnsi="Times New Roman" w:cs="Times New Roman"/>
                <w:b/>
                <w:bCs/>
                <w:sz w:val="24"/>
                <w:szCs w:val="24"/>
              </w:rPr>
              <w:t>***</w:t>
            </w:r>
          </w:p>
        </w:tc>
        <w:tc>
          <w:tcPr>
            <w:tcW w:w="1277" w:type="dxa"/>
          </w:tcPr>
          <w:p w14:paraId="7E40DDDC" w14:textId="01F23A79" w:rsidR="00813A78" w:rsidRDefault="00196B2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-0.107</w:t>
            </w:r>
            <w:r w:rsidR="001B3712">
              <w:rPr>
                <w:rFonts w:ascii="Times New Roman" w:hAnsi="Times New Roman" w:cs="Times New Roman"/>
                <w:b/>
                <w:bCs/>
                <w:sz w:val="24"/>
                <w:szCs w:val="24"/>
              </w:rPr>
              <w:t>**</w:t>
            </w:r>
          </w:p>
        </w:tc>
        <w:tc>
          <w:tcPr>
            <w:tcW w:w="1290" w:type="dxa"/>
          </w:tcPr>
          <w:p w14:paraId="198C39A2" w14:textId="74E36411" w:rsidR="00813A78" w:rsidRDefault="00196B2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-0.831</w:t>
            </w:r>
            <w:r w:rsidR="001B3712">
              <w:rPr>
                <w:rFonts w:ascii="Times New Roman" w:hAnsi="Times New Roman" w:cs="Times New Roman"/>
                <w:b/>
                <w:bCs/>
                <w:sz w:val="24"/>
                <w:szCs w:val="24"/>
              </w:rPr>
              <w:t>***</w:t>
            </w:r>
          </w:p>
        </w:tc>
        <w:tc>
          <w:tcPr>
            <w:tcW w:w="1579" w:type="dxa"/>
          </w:tcPr>
          <w:p w14:paraId="338BC74E" w14:textId="67EAF1E4" w:rsidR="00813A78" w:rsidRDefault="00196B2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0.393</w:t>
            </w:r>
            <w:r w:rsidR="001B3712">
              <w:rPr>
                <w:rFonts w:ascii="Times New Roman" w:hAnsi="Times New Roman" w:cs="Times New Roman"/>
                <w:b/>
                <w:bCs/>
                <w:sz w:val="24"/>
                <w:szCs w:val="24"/>
              </w:rPr>
              <w:t>**</w:t>
            </w:r>
          </w:p>
        </w:tc>
        <w:tc>
          <w:tcPr>
            <w:tcW w:w="1198" w:type="dxa"/>
          </w:tcPr>
          <w:p w14:paraId="1469D1CE" w14:textId="2038690D" w:rsidR="00813A78" w:rsidRDefault="00196B2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0.936</w:t>
            </w:r>
            <w:r w:rsidR="001B3712">
              <w:rPr>
                <w:rFonts w:ascii="Times New Roman" w:hAnsi="Times New Roman" w:cs="Times New Roman"/>
                <w:b/>
                <w:bCs/>
                <w:sz w:val="24"/>
                <w:szCs w:val="24"/>
              </w:rPr>
              <w:t>*</w:t>
            </w:r>
          </w:p>
        </w:tc>
        <w:tc>
          <w:tcPr>
            <w:tcW w:w="1317" w:type="dxa"/>
          </w:tcPr>
          <w:p w14:paraId="3AA296D7" w14:textId="127B5354" w:rsidR="00813A78" w:rsidRDefault="00196B2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-0.247</w:t>
            </w:r>
            <w:r w:rsidR="001B3712">
              <w:rPr>
                <w:rFonts w:ascii="Times New Roman" w:hAnsi="Times New Roman" w:cs="Times New Roman"/>
                <w:b/>
                <w:bCs/>
                <w:sz w:val="24"/>
                <w:szCs w:val="24"/>
              </w:rPr>
              <w:t>*</w:t>
            </w:r>
          </w:p>
        </w:tc>
        <w:tc>
          <w:tcPr>
            <w:tcW w:w="880" w:type="dxa"/>
          </w:tcPr>
          <w:p w14:paraId="0A818921" w14:textId="0F14227A" w:rsidR="00813A78" w:rsidRDefault="00196B2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0.384</w:t>
            </w:r>
            <w:r w:rsidR="001B3712">
              <w:rPr>
                <w:rFonts w:ascii="Times New Roman" w:hAnsi="Times New Roman" w:cs="Times New Roman"/>
                <w:b/>
                <w:bCs/>
                <w:sz w:val="24"/>
                <w:szCs w:val="24"/>
              </w:rPr>
              <w:t>***</w:t>
            </w:r>
          </w:p>
        </w:tc>
        <w:tc>
          <w:tcPr>
            <w:tcW w:w="849" w:type="dxa"/>
          </w:tcPr>
          <w:p w14:paraId="2676745B" w14:textId="5B7685A7" w:rsidR="00813A78" w:rsidRDefault="00F4595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0.688</w:t>
            </w:r>
            <w:r w:rsidR="001B3712">
              <w:rPr>
                <w:rFonts w:ascii="Times New Roman" w:hAnsi="Times New Roman" w:cs="Times New Roman"/>
                <w:b/>
                <w:bCs/>
                <w:sz w:val="24"/>
                <w:szCs w:val="24"/>
              </w:rPr>
              <w:t>**</w:t>
            </w:r>
          </w:p>
        </w:tc>
      </w:tr>
      <w:tr w:rsidR="00077BE6" w14:paraId="44D4896E" w14:textId="77777777" w:rsidTr="00077BE6">
        <w:trPr>
          <w:trHeight w:val="233"/>
        </w:trPr>
        <w:tc>
          <w:tcPr>
            <w:tcW w:w="924" w:type="dxa"/>
          </w:tcPr>
          <w:p w14:paraId="137F98E1" w14:textId="77777777" w:rsidR="00813A78" w:rsidRDefault="00813A78"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Mean</w:t>
            </w:r>
          </w:p>
        </w:tc>
        <w:tc>
          <w:tcPr>
            <w:tcW w:w="1184" w:type="dxa"/>
          </w:tcPr>
          <w:p w14:paraId="2118A2B1" w14:textId="1F4AF2B0" w:rsidR="00813A78" w:rsidRDefault="00D26FFF"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7.933</w:t>
            </w:r>
          </w:p>
        </w:tc>
        <w:tc>
          <w:tcPr>
            <w:tcW w:w="1277" w:type="dxa"/>
          </w:tcPr>
          <w:p w14:paraId="4926278F" w14:textId="583784D1"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6.363</w:t>
            </w:r>
          </w:p>
        </w:tc>
        <w:tc>
          <w:tcPr>
            <w:tcW w:w="1290" w:type="dxa"/>
          </w:tcPr>
          <w:p w14:paraId="57C868D2" w14:textId="304E4280"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1.560</w:t>
            </w:r>
          </w:p>
        </w:tc>
        <w:tc>
          <w:tcPr>
            <w:tcW w:w="1579" w:type="dxa"/>
          </w:tcPr>
          <w:p w14:paraId="3E6A3241" w14:textId="72D7F835"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15.661</w:t>
            </w:r>
          </w:p>
        </w:tc>
        <w:tc>
          <w:tcPr>
            <w:tcW w:w="1198" w:type="dxa"/>
          </w:tcPr>
          <w:p w14:paraId="0B16CC05" w14:textId="6C6EFA6D"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5.056</w:t>
            </w:r>
          </w:p>
        </w:tc>
        <w:tc>
          <w:tcPr>
            <w:tcW w:w="1317" w:type="dxa"/>
          </w:tcPr>
          <w:p w14:paraId="049D9E95" w14:textId="5AC8FCB4"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3.102</w:t>
            </w:r>
          </w:p>
        </w:tc>
        <w:tc>
          <w:tcPr>
            <w:tcW w:w="880" w:type="dxa"/>
          </w:tcPr>
          <w:p w14:paraId="2DD96789" w14:textId="57B86E36"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0.763</w:t>
            </w:r>
          </w:p>
        </w:tc>
        <w:tc>
          <w:tcPr>
            <w:tcW w:w="849" w:type="dxa"/>
          </w:tcPr>
          <w:p w14:paraId="0865CF76" w14:textId="77A5939D"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26.351</w:t>
            </w:r>
          </w:p>
        </w:tc>
      </w:tr>
      <w:tr w:rsidR="00077BE6" w14:paraId="606DCF03" w14:textId="77777777" w:rsidTr="00156D12">
        <w:trPr>
          <w:trHeight w:val="414"/>
        </w:trPr>
        <w:tc>
          <w:tcPr>
            <w:tcW w:w="924" w:type="dxa"/>
          </w:tcPr>
          <w:p w14:paraId="28A91735" w14:textId="5CBB1A68" w:rsidR="00813A78" w:rsidRDefault="00813A78" w:rsidP="00BA73D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w:t>
            </w:r>
            <w:r w:rsidR="00C10BC3">
              <w:rPr>
                <w:rFonts w:ascii="Times New Roman" w:hAnsi="Times New Roman" w:cs="Times New Roman"/>
                <w:b/>
                <w:bCs/>
                <w:sz w:val="24"/>
                <w:szCs w:val="24"/>
              </w:rPr>
              <w:t>t</w:t>
            </w:r>
            <w:r>
              <w:rPr>
                <w:rFonts w:ascii="Times New Roman" w:hAnsi="Times New Roman" w:cs="Times New Roman"/>
                <w:b/>
                <w:bCs/>
                <w:sz w:val="24"/>
                <w:szCs w:val="24"/>
              </w:rPr>
              <w:t>dv</w:t>
            </w:r>
            <w:proofErr w:type="spellEnd"/>
          </w:p>
        </w:tc>
        <w:tc>
          <w:tcPr>
            <w:tcW w:w="1184" w:type="dxa"/>
          </w:tcPr>
          <w:p w14:paraId="79EC0259" w14:textId="79D93F75"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3.287</w:t>
            </w:r>
          </w:p>
        </w:tc>
        <w:tc>
          <w:tcPr>
            <w:tcW w:w="1277" w:type="dxa"/>
          </w:tcPr>
          <w:p w14:paraId="6E231614" w14:textId="52440682"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1.117</w:t>
            </w:r>
          </w:p>
        </w:tc>
        <w:tc>
          <w:tcPr>
            <w:tcW w:w="1290" w:type="dxa"/>
          </w:tcPr>
          <w:p w14:paraId="5312DFF2" w14:textId="0E000E79"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0.446</w:t>
            </w:r>
          </w:p>
        </w:tc>
        <w:tc>
          <w:tcPr>
            <w:tcW w:w="1579" w:type="dxa"/>
          </w:tcPr>
          <w:p w14:paraId="1626294C" w14:textId="3CF9425B"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1.035</w:t>
            </w:r>
          </w:p>
        </w:tc>
        <w:tc>
          <w:tcPr>
            <w:tcW w:w="1198" w:type="dxa"/>
          </w:tcPr>
          <w:p w14:paraId="510B0F0B" w14:textId="00184926"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0.158</w:t>
            </w:r>
          </w:p>
        </w:tc>
        <w:tc>
          <w:tcPr>
            <w:tcW w:w="1317" w:type="dxa"/>
          </w:tcPr>
          <w:p w14:paraId="304CE8F2" w14:textId="790D4169"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0.514</w:t>
            </w:r>
          </w:p>
        </w:tc>
        <w:tc>
          <w:tcPr>
            <w:tcW w:w="880" w:type="dxa"/>
          </w:tcPr>
          <w:p w14:paraId="11915E7D" w14:textId="79CA2B98"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0.928</w:t>
            </w:r>
          </w:p>
        </w:tc>
        <w:tc>
          <w:tcPr>
            <w:tcW w:w="849" w:type="dxa"/>
          </w:tcPr>
          <w:p w14:paraId="10E29B55" w14:textId="4A1AEBAF" w:rsidR="00813A78" w:rsidRDefault="00077BE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13.125</w:t>
            </w:r>
          </w:p>
        </w:tc>
      </w:tr>
    </w:tbl>
    <w:p w14:paraId="43F11CA9" w14:textId="46CBC98D" w:rsidR="003D48E9" w:rsidRDefault="003D48E9" w:rsidP="00BA73D0">
      <w:pPr>
        <w:spacing w:line="360" w:lineRule="auto"/>
        <w:jc w:val="both"/>
        <w:rPr>
          <w:rFonts w:ascii="Times New Roman" w:hAnsi="Times New Roman" w:cs="Times New Roman"/>
          <w:b/>
          <w:bCs/>
          <w:sz w:val="24"/>
          <w:szCs w:val="24"/>
        </w:rPr>
      </w:pPr>
    </w:p>
    <w:p w14:paraId="5D4AE887" w14:textId="49A9A227" w:rsidR="003D48E9" w:rsidRDefault="0079458A"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5.0 </w:t>
      </w:r>
      <w:r w:rsidR="00A53BEF">
        <w:rPr>
          <w:rFonts w:ascii="Times New Roman" w:hAnsi="Times New Roman" w:cs="Times New Roman"/>
          <w:b/>
          <w:bCs/>
          <w:sz w:val="24"/>
          <w:szCs w:val="24"/>
        </w:rPr>
        <w:t xml:space="preserve">Discussion </w:t>
      </w:r>
      <w:r w:rsidR="005D6906">
        <w:rPr>
          <w:rFonts w:ascii="Times New Roman" w:hAnsi="Times New Roman" w:cs="Times New Roman"/>
          <w:b/>
          <w:bCs/>
          <w:sz w:val="24"/>
          <w:szCs w:val="24"/>
        </w:rPr>
        <w:t xml:space="preserve">and Conclusion </w:t>
      </w:r>
    </w:p>
    <w:p w14:paraId="15F24E8F" w14:textId="2E73E66D" w:rsidR="00D82736" w:rsidRDefault="00D82736" w:rsidP="00BA73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relationship between long-term debt</w:t>
      </w:r>
      <w:r w:rsidR="00C85803">
        <w:rPr>
          <w:rFonts w:ascii="Times New Roman" w:hAnsi="Times New Roman" w:cs="Times New Roman"/>
          <w:b/>
          <w:bCs/>
          <w:sz w:val="24"/>
          <w:szCs w:val="24"/>
        </w:rPr>
        <w:t>, short-term debt</w:t>
      </w:r>
      <w:r w:rsidR="00A5644F">
        <w:rPr>
          <w:rFonts w:ascii="Times New Roman" w:hAnsi="Times New Roman" w:cs="Times New Roman"/>
          <w:b/>
          <w:bCs/>
          <w:sz w:val="24"/>
          <w:szCs w:val="24"/>
        </w:rPr>
        <w:t>,</w:t>
      </w:r>
      <w:r w:rsidR="00C85803">
        <w:rPr>
          <w:rFonts w:ascii="Times New Roman" w:hAnsi="Times New Roman" w:cs="Times New Roman"/>
          <w:b/>
          <w:bCs/>
          <w:sz w:val="24"/>
          <w:szCs w:val="24"/>
        </w:rPr>
        <w:t xml:space="preserve"> </w:t>
      </w:r>
      <w:r>
        <w:rPr>
          <w:rFonts w:ascii="Times New Roman" w:hAnsi="Times New Roman" w:cs="Times New Roman"/>
          <w:b/>
          <w:bCs/>
          <w:sz w:val="24"/>
          <w:szCs w:val="24"/>
        </w:rPr>
        <w:t>and macroeconomic vari</w:t>
      </w:r>
      <w:r w:rsidR="00DA31D2">
        <w:rPr>
          <w:rFonts w:ascii="Times New Roman" w:hAnsi="Times New Roman" w:cs="Times New Roman"/>
          <w:b/>
          <w:bCs/>
          <w:sz w:val="24"/>
          <w:szCs w:val="24"/>
        </w:rPr>
        <w:t>a</w:t>
      </w:r>
      <w:r>
        <w:rPr>
          <w:rFonts w:ascii="Times New Roman" w:hAnsi="Times New Roman" w:cs="Times New Roman"/>
          <w:b/>
          <w:bCs/>
          <w:sz w:val="24"/>
          <w:szCs w:val="24"/>
        </w:rPr>
        <w:t xml:space="preserve">bles </w:t>
      </w:r>
    </w:p>
    <w:p w14:paraId="1F4F200A" w14:textId="2F81BFF0" w:rsidR="005D6906" w:rsidRPr="00AB76D0" w:rsidRDefault="00C10BC3" w:rsidP="00BA73D0">
      <w:pPr>
        <w:jc w:val="both"/>
      </w:pPr>
      <w:r>
        <w:rPr>
          <w:rFonts w:ascii="Times New Roman" w:hAnsi="Times New Roman" w:cs="Times New Roman"/>
          <w:sz w:val="24"/>
          <w:szCs w:val="24"/>
        </w:rPr>
        <w:t>The finding of this indicated that long-term debt had a negative and significant relationship with inflation in South Africa, Kenya</w:t>
      </w:r>
      <w:r w:rsidR="00D82736">
        <w:rPr>
          <w:rFonts w:ascii="Times New Roman" w:hAnsi="Times New Roman" w:cs="Times New Roman"/>
          <w:sz w:val="24"/>
          <w:szCs w:val="24"/>
        </w:rPr>
        <w:t>, and Nigeria. But the finding in Ghana and Zimbabwe shown a positive and significant connection.</w:t>
      </w:r>
      <w:r w:rsidR="00DA31D2">
        <w:rPr>
          <w:rFonts w:ascii="Times New Roman" w:hAnsi="Times New Roman" w:cs="Times New Roman"/>
          <w:sz w:val="24"/>
          <w:szCs w:val="24"/>
        </w:rPr>
        <w:t xml:space="preserve"> In South Africa and Ghana, government debt had a</w:t>
      </w:r>
      <w:r w:rsidR="00A52EC6">
        <w:rPr>
          <w:rFonts w:ascii="Times New Roman" w:hAnsi="Times New Roman" w:cs="Times New Roman"/>
          <w:sz w:val="24"/>
          <w:szCs w:val="24"/>
        </w:rPr>
        <w:t xml:space="preserve"> negative link unlike in the other countries which indicated a positive association. On the analysis results of foreign direct investment and money supply (M2), the relationship is similar across nations.</w:t>
      </w:r>
      <w:r w:rsidR="00265E91">
        <w:rPr>
          <w:rFonts w:ascii="Times New Roman" w:hAnsi="Times New Roman" w:cs="Times New Roman"/>
          <w:sz w:val="24"/>
          <w:szCs w:val="24"/>
        </w:rPr>
        <w:t xml:space="preserve"> Unemployment connection with capital structure was different among the countries. </w:t>
      </w:r>
      <w:r w:rsidR="00DD24D1">
        <w:rPr>
          <w:rFonts w:ascii="Times New Roman" w:hAnsi="Times New Roman" w:cs="Times New Roman"/>
          <w:sz w:val="24"/>
          <w:szCs w:val="24"/>
        </w:rPr>
        <w:t xml:space="preserve">In South Africa, interest rate and inflation rate </w:t>
      </w:r>
      <w:r w:rsidR="00A5644F">
        <w:rPr>
          <w:rFonts w:ascii="Times New Roman" w:hAnsi="Times New Roman" w:cs="Times New Roman"/>
          <w:sz w:val="24"/>
          <w:szCs w:val="24"/>
        </w:rPr>
        <w:t>hav</w:t>
      </w:r>
      <w:r w:rsidR="00DD24D1">
        <w:rPr>
          <w:rFonts w:ascii="Times New Roman" w:hAnsi="Times New Roman" w:cs="Times New Roman"/>
          <w:sz w:val="24"/>
          <w:szCs w:val="24"/>
        </w:rPr>
        <w:t xml:space="preserve">e resulted in a negative and significant relation with short-term debt. </w:t>
      </w:r>
      <w:r w:rsidR="00A5644F">
        <w:rPr>
          <w:rFonts w:ascii="Times New Roman" w:hAnsi="Times New Roman" w:cs="Times New Roman"/>
          <w:sz w:val="24"/>
          <w:szCs w:val="24"/>
        </w:rPr>
        <w:t>The s</w:t>
      </w:r>
      <w:r w:rsidR="00DD24D1">
        <w:rPr>
          <w:rFonts w:ascii="Times New Roman" w:hAnsi="Times New Roman" w:cs="Times New Roman"/>
          <w:sz w:val="24"/>
          <w:szCs w:val="24"/>
        </w:rPr>
        <w:t xml:space="preserve">ame can be found in other countries. Indicating that, when interest rate and inflation rate increase firms in these countries do not borrow </w:t>
      </w:r>
      <w:r w:rsidR="00A5644F">
        <w:rPr>
          <w:rFonts w:ascii="Times New Roman" w:hAnsi="Times New Roman" w:cs="Times New Roman"/>
          <w:sz w:val="24"/>
          <w:szCs w:val="24"/>
        </w:rPr>
        <w:t>i</w:t>
      </w:r>
      <w:r w:rsidR="00DD24D1">
        <w:rPr>
          <w:rFonts w:ascii="Times New Roman" w:hAnsi="Times New Roman" w:cs="Times New Roman"/>
          <w:sz w:val="24"/>
          <w:szCs w:val="24"/>
        </w:rPr>
        <w:t xml:space="preserve">n </w:t>
      </w:r>
      <w:r w:rsidR="00A5644F">
        <w:rPr>
          <w:rFonts w:ascii="Times New Roman" w:hAnsi="Times New Roman" w:cs="Times New Roman"/>
          <w:sz w:val="24"/>
          <w:szCs w:val="24"/>
        </w:rPr>
        <w:t xml:space="preserve">the </w:t>
      </w:r>
      <w:r w:rsidR="00DD24D1">
        <w:rPr>
          <w:rFonts w:ascii="Times New Roman" w:hAnsi="Times New Roman" w:cs="Times New Roman"/>
          <w:sz w:val="24"/>
          <w:szCs w:val="24"/>
        </w:rPr>
        <w:t xml:space="preserve">short-term but rather </w:t>
      </w:r>
      <w:r w:rsidR="00A5644F">
        <w:rPr>
          <w:rFonts w:ascii="Times New Roman" w:hAnsi="Times New Roman" w:cs="Times New Roman"/>
          <w:sz w:val="24"/>
          <w:szCs w:val="24"/>
        </w:rPr>
        <w:t>i</w:t>
      </w:r>
      <w:r w:rsidR="00DD24D1">
        <w:rPr>
          <w:rFonts w:ascii="Times New Roman" w:hAnsi="Times New Roman" w:cs="Times New Roman"/>
          <w:sz w:val="24"/>
          <w:szCs w:val="24"/>
        </w:rPr>
        <w:t xml:space="preserve">n </w:t>
      </w:r>
      <w:r w:rsidR="00A5644F">
        <w:rPr>
          <w:rFonts w:ascii="Times New Roman" w:hAnsi="Times New Roman" w:cs="Times New Roman"/>
          <w:sz w:val="24"/>
          <w:szCs w:val="24"/>
        </w:rPr>
        <w:t xml:space="preserve">the </w:t>
      </w:r>
      <w:r w:rsidR="00DD24D1">
        <w:rPr>
          <w:rFonts w:ascii="Times New Roman" w:hAnsi="Times New Roman" w:cs="Times New Roman"/>
          <w:sz w:val="24"/>
          <w:szCs w:val="24"/>
        </w:rPr>
        <w:t>long-term.</w:t>
      </w:r>
      <w:r w:rsidR="001B074E">
        <w:rPr>
          <w:rFonts w:ascii="Times New Roman" w:hAnsi="Times New Roman" w:cs="Times New Roman"/>
          <w:sz w:val="24"/>
          <w:szCs w:val="24"/>
        </w:rPr>
        <w:t xml:space="preserve"> Government debt and Tax revenue in Ghana and South Africa were negative but insignificant </w:t>
      </w:r>
      <w:r w:rsidR="00A5644F">
        <w:rPr>
          <w:rFonts w:ascii="Times New Roman" w:hAnsi="Times New Roman" w:cs="Times New Roman"/>
          <w:sz w:val="24"/>
          <w:szCs w:val="24"/>
        </w:rPr>
        <w:t>in</w:t>
      </w:r>
      <w:r w:rsidR="001B074E">
        <w:rPr>
          <w:rFonts w:ascii="Times New Roman" w:hAnsi="Times New Roman" w:cs="Times New Roman"/>
          <w:sz w:val="24"/>
          <w:szCs w:val="24"/>
        </w:rPr>
        <w:t xml:space="preserve"> </w:t>
      </w:r>
      <w:r w:rsidR="00A5644F">
        <w:rPr>
          <w:rFonts w:ascii="Times New Roman" w:hAnsi="Times New Roman" w:cs="Times New Roman"/>
          <w:sz w:val="24"/>
          <w:szCs w:val="24"/>
        </w:rPr>
        <w:t xml:space="preserve">the </w:t>
      </w:r>
      <w:r w:rsidR="001B074E">
        <w:rPr>
          <w:rFonts w:ascii="Times New Roman" w:hAnsi="Times New Roman" w:cs="Times New Roman"/>
          <w:sz w:val="24"/>
          <w:szCs w:val="24"/>
        </w:rPr>
        <w:t>short-term. The relation in Kenya, Ni</w:t>
      </w:r>
      <w:r w:rsidR="00654FF6">
        <w:rPr>
          <w:rFonts w:ascii="Times New Roman" w:hAnsi="Times New Roman" w:cs="Times New Roman"/>
          <w:sz w:val="24"/>
          <w:szCs w:val="24"/>
        </w:rPr>
        <w:t>geria, and Zimbabwe</w:t>
      </w:r>
      <w:r w:rsidR="0034349F">
        <w:rPr>
          <w:rFonts w:ascii="Times New Roman" w:hAnsi="Times New Roman" w:cs="Times New Roman"/>
          <w:sz w:val="24"/>
          <w:szCs w:val="24"/>
        </w:rPr>
        <w:t xml:space="preserve"> was positive. </w:t>
      </w:r>
      <w:r w:rsidR="00D82736">
        <w:rPr>
          <w:rFonts w:ascii="Times New Roman" w:hAnsi="Times New Roman" w:cs="Times New Roman"/>
          <w:sz w:val="24"/>
          <w:szCs w:val="24"/>
        </w:rPr>
        <w:t>The finding is in support of the works of (</w:t>
      </w:r>
      <w:proofErr w:type="spellStart"/>
      <w:r w:rsidR="00D82736" w:rsidRPr="00D82736">
        <w:rPr>
          <w:rFonts w:ascii="Times New Roman" w:hAnsi="Times New Roman" w:cs="Times New Roman"/>
          <w:sz w:val="24"/>
          <w:szCs w:val="24"/>
        </w:rPr>
        <w:t>Dincergok</w:t>
      </w:r>
      <w:proofErr w:type="spellEnd"/>
      <w:r w:rsidR="00D82736" w:rsidRPr="00D82736">
        <w:rPr>
          <w:rFonts w:ascii="Times New Roman" w:hAnsi="Times New Roman" w:cs="Times New Roman"/>
          <w:sz w:val="24"/>
          <w:szCs w:val="24"/>
        </w:rPr>
        <w:t xml:space="preserve"> </w:t>
      </w:r>
      <w:r w:rsidR="00D82736">
        <w:rPr>
          <w:rFonts w:ascii="Times New Roman" w:hAnsi="Times New Roman" w:cs="Times New Roman"/>
          <w:sz w:val="24"/>
          <w:szCs w:val="24"/>
        </w:rPr>
        <w:t>and</w:t>
      </w:r>
      <w:r w:rsidR="00D82736" w:rsidRPr="00D82736">
        <w:rPr>
          <w:rFonts w:ascii="Times New Roman" w:hAnsi="Times New Roman" w:cs="Times New Roman"/>
          <w:sz w:val="24"/>
          <w:szCs w:val="24"/>
        </w:rPr>
        <w:t xml:space="preserve"> </w:t>
      </w:r>
      <w:proofErr w:type="spellStart"/>
      <w:r w:rsidR="00D82736" w:rsidRPr="00D82736">
        <w:rPr>
          <w:rFonts w:ascii="Times New Roman" w:hAnsi="Times New Roman" w:cs="Times New Roman"/>
          <w:sz w:val="24"/>
          <w:szCs w:val="24"/>
        </w:rPr>
        <w:t>Yalciner</w:t>
      </w:r>
      <w:proofErr w:type="spellEnd"/>
      <w:r w:rsidR="00D82736" w:rsidRPr="00D82736">
        <w:rPr>
          <w:rFonts w:ascii="Times New Roman" w:hAnsi="Times New Roman" w:cs="Times New Roman"/>
          <w:sz w:val="24"/>
          <w:szCs w:val="24"/>
        </w:rPr>
        <w:t xml:space="preserve">, 2011; </w:t>
      </w:r>
      <w:proofErr w:type="spellStart"/>
      <w:r w:rsidR="00D82736" w:rsidRPr="00D82736">
        <w:rPr>
          <w:rFonts w:ascii="Times New Roman" w:hAnsi="Times New Roman" w:cs="Times New Roman"/>
          <w:sz w:val="24"/>
          <w:szCs w:val="24"/>
        </w:rPr>
        <w:t>Camara</w:t>
      </w:r>
      <w:proofErr w:type="spellEnd"/>
      <w:r w:rsidR="00D82736" w:rsidRPr="00D82736">
        <w:rPr>
          <w:rFonts w:ascii="Times New Roman" w:hAnsi="Times New Roman" w:cs="Times New Roman"/>
          <w:sz w:val="24"/>
          <w:szCs w:val="24"/>
        </w:rPr>
        <w:t>, 2012</w:t>
      </w:r>
      <w:r w:rsidR="00D82736">
        <w:rPr>
          <w:rFonts w:ascii="Times New Roman" w:hAnsi="Times New Roman" w:cs="Times New Roman"/>
          <w:sz w:val="24"/>
          <w:szCs w:val="24"/>
        </w:rPr>
        <w:t>; Natalia and Marek, 2014</w:t>
      </w:r>
      <w:r w:rsidR="00DB7A55">
        <w:rPr>
          <w:rFonts w:ascii="Times New Roman" w:hAnsi="Times New Roman" w:cs="Times New Roman"/>
          <w:sz w:val="24"/>
          <w:szCs w:val="24"/>
        </w:rPr>
        <w:t xml:space="preserve">; </w:t>
      </w:r>
      <w:proofErr w:type="spellStart"/>
      <w:r w:rsidR="00DB7A55">
        <w:rPr>
          <w:rFonts w:ascii="Times New Roman TUR" w:hAnsi="Times New Roman TUR" w:cs="Times New Roman TUR"/>
          <w:sz w:val="24"/>
          <w:szCs w:val="24"/>
        </w:rPr>
        <w:t>Baltac</w:t>
      </w:r>
      <w:r w:rsidR="00DB7A55">
        <w:rPr>
          <w:rFonts w:ascii="Calibri" w:hAnsi="Calibri" w:cs="Calibri"/>
          <w:sz w:val="24"/>
          <w:szCs w:val="24"/>
        </w:rPr>
        <w:t>ı</w:t>
      </w:r>
      <w:proofErr w:type="spellEnd"/>
      <w:r w:rsidR="00DB7A55">
        <w:rPr>
          <w:rFonts w:ascii="Times New Roman TUR" w:hAnsi="Times New Roman TUR" w:cs="Times New Roman TUR"/>
          <w:sz w:val="24"/>
          <w:szCs w:val="24"/>
        </w:rPr>
        <w:t xml:space="preserve"> and Hasan</w:t>
      </w:r>
      <w:r w:rsidR="00DB7A55">
        <w:rPr>
          <w:rFonts w:ascii="Times New Roman TUR" w:hAnsi="Times New Roman TUR" w:cs="Times New Roman TUR"/>
          <w:sz w:val="24"/>
          <w:szCs w:val="24"/>
        </w:rPr>
        <w:t xml:space="preserve">, </w:t>
      </w:r>
      <w:r w:rsidR="00DB7A55">
        <w:rPr>
          <w:rFonts w:ascii="Times New Roman TUR" w:hAnsi="Times New Roman TUR" w:cs="Times New Roman TUR"/>
          <w:sz w:val="24"/>
          <w:szCs w:val="24"/>
        </w:rPr>
        <w:t>2014</w:t>
      </w:r>
      <w:r w:rsidR="00D82736">
        <w:rPr>
          <w:rFonts w:ascii="Times New Roman" w:hAnsi="Times New Roman" w:cs="Times New Roman"/>
          <w:sz w:val="24"/>
          <w:szCs w:val="24"/>
        </w:rPr>
        <w:t xml:space="preserve">). However, the finding disagreed with </w:t>
      </w:r>
      <w:r w:rsidR="0079458A">
        <w:rPr>
          <w:rFonts w:ascii="Times New Roman" w:hAnsi="Times New Roman" w:cs="Times New Roman"/>
          <w:sz w:val="24"/>
          <w:szCs w:val="24"/>
        </w:rPr>
        <w:t>(</w:t>
      </w:r>
      <w:proofErr w:type="spellStart"/>
      <w:r w:rsidR="00D82736" w:rsidRPr="00D82736">
        <w:rPr>
          <w:rFonts w:ascii="Times New Roman" w:hAnsi="Times New Roman" w:cs="Times New Roman"/>
          <w:sz w:val="24"/>
          <w:szCs w:val="24"/>
        </w:rPr>
        <w:t>Gajurel</w:t>
      </w:r>
      <w:proofErr w:type="spellEnd"/>
      <w:r w:rsidR="0079458A">
        <w:rPr>
          <w:rFonts w:ascii="Times New Roman" w:hAnsi="Times New Roman" w:cs="Times New Roman"/>
          <w:sz w:val="24"/>
          <w:szCs w:val="24"/>
        </w:rPr>
        <w:t xml:space="preserve">, </w:t>
      </w:r>
      <w:r w:rsidR="00D82736" w:rsidRPr="00D82736">
        <w:rPr>
          <w:rFonts w:ascii="Times New Roman" w:hAnsi="Times New Roman" w:cs="Times New Roman"/>
          <w:sz w:val="24"/>
          <w:szCs w:val="24"/>
        </w:rPr>
        <w:t>2006</w:t>
      </w:r>
      <w:r w:rsidR="0079458A">
        <w:rPr>
          <w:rFonts w:ascii="Times New Roman" w:hAnsi="Times New Roman" w:cs="Times New Roman"/>
          <w:sz w:val="24"/>
          <w:szCs w:val="24"/>
        </w:rPr>
        <w:t xml:space="preserve">; </w:t>
      </w:r>
      <w:r w:rsidR="0079458A">
        <w:rPr>
          <w:rFonts w:ascii="Times New Roman" w:hAnsi="Times New Roman" w:cs="Times New Roman"/>
          <w:sz w:val="24"/>
          <w:szCs w:val="24"/>
        </w:rPr>
        <w:t>Fan et al</w:t>
      </w:r>
      <w:r w:rsidR="0079458A">
        <w:rPr>
          <w:rFonts w:ascii="Times New Roman" w:hAnsi="Times New Roman" w:cs="Times New Roman"/>
          <w:sz w:val="24"/>
          <w:szCs w:val="24"/>
        </w:rPr>
        <w:t xml:space="preserve">, </w:t>
      </w:r>
      <w:r w:rsidR="0079458A">
        <w:rPr>
          <w:rFonts w:ascii="Times New Roman" w:hAnsi="Times New Roman" w:cs="Times New Roman"/>
          <w:sz w:val="24"/>
          <w:szCs w:val="24"/>
        </w:rPr>
        <w:t>2012</w:t>
      </w:r>
      <w:r w:rsidR="0079458A">
        <w:t xml:space="preserve">; </w:t>
      </w:r>
      <w:proofErr w:type="spellStart"/>
      <w:r w:rsidR="0079458A">
        <w:rPr>
          <w:rFonts w:ascii="Times New Roman" w:hAnsi="Times New Roman" w:cs="Times New Roman"/>
          <w:sz w:val="24"/>
          <w:szCs w:val="24"/>
        </w:rPr>
        <w:t>Muthama</w:t>
      </w:r>
      <w:proofErr w:type="spellEnd"/>
      <w:r w:rsidR="0079458A">
        <w:rPr>
          <w:rFonts w:ascii="Times New Roman" w:hAnsi="Times New Roman" w:cs="Times New Roman"/>
          <w:sz w:val="24"/>
          <w:szCs w:val="24"/>
        </w:rPr>
        <w:t xml:space="preserve"> et al</w:t>
      </w:r>
      <w:r w:rsidR="0079458A">
        <w:rPr>
          <w:rFonts w:ascii="Times New Roman" w:hAnsi="Times New Roman" w:cs="Times New Roman"/>
          <w:sz w:val="24"/>
          <w:szCs w:val="24"/>
        </w:rPr>
        <w:t xml:space="preserve">, </w:t>
      </w:r>
      <w:r w:rsidR="0079458A">
        <w:rPr>
          <w:rFonts w:ascii="Times New Roman" w:hAnsi="Times New Roman" w:cs="Times New Roman"/>
          <w:sz w:val="24"/>
          <w:szCs w:val="24"/>
        </w:rPr>
        <w:t>2013</w:t>
      </w:r>
      <w:r w:rsidR="0079458A">
        <w:rPr>
          <w:rFonts w:ascii="Times New Roman" w:hAnsi="Times New Roman" w:cs="Times New Roman"/>
          <w:sz w:val="24"/>
          <w:szCs w:val="24"/>
        </w:rPr>
        <w:t xml:space="preserve">; </w:t>
      </w:r>
      <w:proofErr w:type="spellStart"/>
      <w:r w:rsidR="0079458A">
        <w:rPr>
          <w:rFonts w:ascii="Times New Roman" w:hAnsi="Times New Roman" w:cs="Times New Roman"/>
          <w:sz w:val="24"/>
          <w:szCs w:val="24"/>
        </w:rPr>
        <w:t>Pindado</w:t>
      </w:r>
      <w:proofErr w:type="spellEnd"/>
      <w:r w:rsidR="0079458A">
        <w:rPr>
          <w:rFonts w:ascii="Times New Roman" w:hAnsi="Times New Roman" w:cs="Times New Roman"/>
          <w:sz w:val="24"/>
          <w:szCs w:val="24"/>
        </w:rPr>
        <w:t xml:space="preserve"> et al</w:t>
      </w:r>
      <w:r w:rsidR="0079458A">
        <w:rPr>
          <w:rFonts w:ascii="Times New Roman" w:hAnsi="Times New Roman" w:cs="Times New Roman"/>
          <w:sz w:val="24"/>
          <w:szCs w:val="24"/>
        </w:rPr>
        <w:t xml:space="preserve">, </w:t>
      </w:r>
      <w:r w:rsidR="0079458A">
        <w:rPr>
          <w:rFonts w:ascii="Times New Roman" w:hAnsi="Times New Roman" w:cs="Times New Roman"/>
          <w:sz w:val="24"/>
          <w:szCs w:val="24"/>
        </w:rPr>
        <w:t>2014</w:t>
      </w:r>
      <w:r w:rsidR="0079458A">
        <w:rPr>
          <w:rFonts w:ascii="Times New Roman" w:hAnsi="Times New Roman" w:cs="Times New Roman"/>
          <w:sz w:val="24"/>
          <w:szCs w:val="24"/>
        </w:rPr>
        <w:t xml:space="preserve">). </w:t>
      </w:r>
    </w:p>
    <w:p w14:paraId="2AC73901" w14:textId="38DB8008" w:rsidR="00326AD4" w:rsidRPr="005D6906" w:rsidRDefault="00326AD4" w:rsidP="00BA73D0">
      <w:pPr>
        <w:spacing w:line="360" w:lineRule="auto"/>
        <w:jc w:val="both"/>
        <w:rPr>
          <w:rFonts w:ascii="Times New Roman" w:hAnsi="Times New Roman" w:cs="Times New Roman"/>
          <w:sz w:val="24"/>
          <w:szCs w:val="24"/>
        </w:rPr>
      </w:pPr>
      <w:r w:rsidRPr="00326AD4">
        <w:rPr>
          <w:rFonts w:ascii="Times New Roman" w:hAnsi="Times New Roman" w:cs="Times New Roman"/>
          <w:sz w:val="24"/>
          <w:szCs w:val="24"/>
        </w:rPr>
        <w:t xml:space="preserve">The objective of this research is to find the effects of macroeconomic factors on the capital structure of companies in Sub-Sahara Africa. The sample of </w:t>
      </w:r>
      <w:r w:rsidR="005D6906">
        <w:rPr>
          <w:rFonts w:ascii="Times New Roman" w:hAnsi="Times New Roman" w:cs="Times New Roman"/>
          <w:sz w:val="24"/>
          <w:szCs w:val="24"/>
        </w:rPr>
        <w:t>262</w:t>
      </w:r>
      <w:r w:rsidRPr="00326AD4">
        <w:rPr>
          <w:rFonts w:ascii="Times New Roman" w:hAnsi="Times New Roman" w:cs="Times New Roman"/>
          <w:sz w:val="24"/>
          <w:szCs w:val="24"/>
        </w:rPr>
        <w:t xml:space="preserve"> companies from five countries (Ghana, South Africa, Nigeria Kenya, and Zimbabwe) for the period 2013-2018. The researches employed the Pearson Product-Moment Correlation technique in the analysis of the variables of macroeconomic and capital structure.</w:t>
      </w:r>
      <w:r w:rsidR="00BE3830">
        <w:rPr>
          <w:rFonts w:ascii="Times New Roman" w:hAnsi="Times New Roman" w:cs="Times New Roman"/>
          <w:sz w:val="24"/>
          <w:szCs w:val="24"/>
        </w:rPr>
        <w:t xml:space="preserve"> </w:t>
      </w:r>
      <w:r w:rsidR="005D6906">
        <w:rPr>
          <w:rFonts w:ascii="Times New Roman" w:hAnsi="Times New Roman" w:cs="Times New Roman"/>
          <w:sz w:val="24"/>
          <w:szCs w:val="24"/>
        </w:rPr>
        <w:t>The finding show</w:t>
      </w:r>
      <w:r w:rsidR="00BA73D0">
        <w:rPr>
          <w:rFonts w:ascii="Times New Roman" w:hAnsi="Times New Roman" w:cs="Times New Roman"/>
          <w:sz w:val="24"/>
          <w:szCs w:val="24"/>
        </w:rPr>
        <w:t>ed</w:t>
      </w:r>
      <w:r w:rsidR="005D6906">
        <w:rPr>
          <w:rFonts w:ascii="Times New Roman" w:hAnsi="Times New Roman" w:cs="Times New Roman"/>
          <w:sz w:val="24"/>
          <w:szCs w:val="24"/>
        </w:rPr>
        <w:t xml:space="preserve"> that macroeconomic factors have effects on the decision to choose a particular capital structure</w:t>
      </w:r>
      <w:r w:rsidR="00B04B08">
        <w:rPr>
          <w:rFonts w:ascii="Times New Roman" w:hAnsi="Times New Roman" w:cs="Times New Roman"/>
          <w:sz w:val="24"/>
          <w:szCs w:val="24"/>
        </w:rPr>
        <w:t xml:space="preserve"> by companies. We concluded that management when making capital structure decision</w:t>
      </w:r>
      <w:r w:rsidR="00BA73D0">
        <w:rPr>
          <w:rFonts w:ascii="Times New Roman" w:hAnsi="Times New Roman" w:cs="Times New Roman"/>
          <w:sz w:val="24"/>
          <w:szCs w:val="24"/>
        </w:rPr>
        <w:t>s</w:t>
      </w:r>
      <w:r w:rsidR="00B04B08">
        <w:rPr>
          <w:rFonts w:ascii="Times New Roman" w:hAnsi="Times New Roman" w:cs="Times New Roman"/>
          <w:sz w:val="24"/>
          <w:szCs w:val="24"/>
        </w:rPr>
        <w:t xml:space="preserve"> should consider the external factors not only the internal forces of the company. </w:t>
      </w:r>
    </w:p>
    <w:p w14:paraId="71F76544" w14:textId="77777777" w:rsidR="00CB6F56" w:rsidRPr="00F878F4" w:rsidRDefault="00CB6F56" w:rsidP="00BA73D0">
      <w:pPr>
        <w:spacing w:line="360" w:lineRule="auto"/>
        <w:jc w:val="both"/>
        <w:rPr>
          <w:rFonts w:ascii="Times New Roman" w:hAnsi="Times New Roman" w:cs="Times New Roman"/>
          <w:sz w:val="24"/>
          <w:szCs w:val="24"/>
        </w:rPr>
      </w:pPr>
    </w:p>
    <w:p w14:paraId="5E7A681A" w14:textId="2BAB6419" w:rsidR="008153C5" w:rsidRPr="00BB78DC" w:rsidRDefault="00BB78DC" w:rsidP="00BA73D0">
      <w:pPr>
        <w:spacing w:line="360" w:lineRule="auto"/>
        <w:jc w:val="both"/>
        <w:rPr>
          <w:rFonts w:ascii="Times New Roman" w:hAnsi="Times New Roman" w:cs="Times New Roman"/>
          <w:b/>
          <w:bCs/>
          <w:sz w:val="24"/>
          <w:szCs w:val="24"/>
        </w:rPr>
      </w:pPr>
      <w:r w:rsidRPr="00BB78DC">
        <w:rPr>
          <w:rFonts w:ascii="Times New Roman" w:hAnsi="Times New Roman" w:cs="Times New Roman"/>
          <w:b/>
          <w:bCs/>
          <w:sz w:val="24"/>
          <w:szCs w:val="24"/>
        </w:rPr>
        <w:t>REFERENCE</w:t>
      </w:r>
    </w:p>
    <w:p w14:paraId="2D6D5478" w14:textId="27DCEB5C" w:rsidR="00D37ABA" w:rsidRPr="00F878F4" w:rsidRDefault="00D37ABA" w:rsidP="00BA73D0">
      <w:pPr>
        <w:spacing w:line="360" w:lineRule="auto"/>
        <w:jc w:val="both"/>
        <w:rPr>
          <w:rFonts w:ascii="Times New Roman" w:hAnsi="Times New Roman" w:cs="Times New Roman"/>
          <w:sz w:val="24"/>
          <w:szCs w:val="24"/>
        </w:rPr>
      </w:pPr>
      <w:proofErr w:type="spellStart"/>
      <w:r w:rsidRPr="00F878F4">
        <w:rPr>
          <w:rFonts w:ascii="Times New Roman" w:hAnsi="Times New Roman" w:cs="Times New Roman"/>
          <w:sz w:val="24"/>
          <w:szCs w:val="24"/>
        </w:rPr>
        <w:t>Abaidoo</w:t>
      </w:r>
      <w:proofErr w:type="spellEnd"/>
      <w:r w:rsidRPr="00F878F4">
        <w:rPr>
          <w:rFonts w:ascii="Times New Roman" w:hAnsi="Times New Roman" w:cs="Times New Roman"/>
          <w:sz w:val="24"/>
          <w:szCs w:val="24"/>
        </w:rPr>
        <w:t xml:space="preserve">, R., &amp; </w:t>
      </w:r>
      <w:proofErr w:type="spellStart"/>
      <w:r w:rsidRPr="00F878F4">
        <w:rPr>
          <w:rFonts w:ascii="Times New Roman" w:hAnsi="Times New Roman" w:cs="Times New Roman"/>
          <w:sz w:val="24"/>
          <w:szCs w:val="24"/>
        </w:rPr>
        <w:t>Kwenin</w:t>
      </w:r>
      <w:proofErr w:type="spellEnd"/>
      <w:r w:rsidRPr="00F878F4">
        <w:rPr>
          <w:rFonts w:ascii="Times New Roman" w:hAnsi="Times New Roman" w:cs="Times New Roman"/>
          <w:sz w:val="24"/>
          <w:szCs w:val="24"/>
        </w:rPr>
        <w:t>, D. O. (2013). Corporate profit growth, macroeconomic expectations</w:t>
      </w:r>
      <w:r w:rsidR="00592726">
        <w:rPr>
          <w:rFonts w:ascii="Times New Roman" w:hAnsi="Times New Roman" w:cs="Times New Roman"/>
          <w:sz w:val="24"/>
          <w:szCs w:val="24"/>
        </w:rPr>
        <w:t>,</w:t>
      </w:r>
      <w:r w:rsidRPr="00F878F4">
        <w:rPr>
          <w:rFonts w:ascii="Times New Roman" w:hAnsi="Times New Roman" w:cs="Times New Roman"/>
          <w:sz w:val="24"/>
          <w:szCs w:val="24"/>
        </w:rPr>
        <w:t xml:space="preserve"> and fiscal policy volatility. International journal of economics and finance, 5(8), 25-38.</w:t>
      </w:r>
    </w:p>
    <w:p w14:paraId="564E41AE" w14:textId="77777777" w:rsidR="00D37ABA" w:rsidRPr="00F878F4" w:rsidRDefault="00D37ABA" w:rsidP="00BA73D0">
      <w:pPr>
        <w:spacing w:line="360" w:lineRule="auto"/>
        <w:jc w:val="both"/>
        <w:rPr>
          <w:rFonts w:ascii="Times New Roman" w:hAnsi="Times New Roman" w:cs="Times New Roman"/>
          <w:sz w:val="24"/>
          <w:szCs w:val="24"/>
          <w:shd w:val="clear" w:color="auto" w:fill="FFFFFF"/>
        </w:rPr>
      </w:pPr>
      <w:proofErr w:type="spellStart"/>
      <w:r w:rsidRPr="00F878F4">
        <w:rPr>
          <w:rFonts w:ascii="Times New Roman" w:hAnsi="Times New Roman" w:cs="Times New Roman"/>
          <w:sz w:val="24"/>
          <w:szCs w:val="24"/>
          <w:shd w:val="clear" w:color="auto" w:fill="FFFFFF"/>
        </w:rPr>
        <w:t>Amzallag</w:t>
      </w:r>
      <w:proofErr w:type="spellEnd"/>
      <w:r w:rsidRPr="00F878F4">
        <w:rPr>
          <w:rFonts w:ascii="Times New Roman" w:hAnsi="Times New Roman" w:cs="Times New Roman"/>
          <w:sz w:val="24"/>
          <w:szCs w:val="24"/>
          <w:shd w:val="clear" w:color="auto" w:fill="FFFFFF"/>
        </w:rPr>
        <w:t xml:space="preserve">, A., </w:t>
      </w:r>
      <w:proofErr w:type="spellStart"/>
      <w:r w:rsidRPr="00F878F4">
        <w:rPr>
          <w:rFonts w:ascii="Times New Roman" w:hAnsi="Times New Roman" w:cs="Times New Roman"/>
          <w:sz w:val="24"/>
          <w:szCs w:val="24"/>
          <w:shd w:val="clear" w:color="auto" w:fill="FFFFFF"/>
        </w:rPr>
        <w:t>Calza</w:t>
      </w:r>
      <w:proofErr w:type="spellEnd"/>
      <w:r w:rsidRPr="00F878F4">
        <w:rPr>
          <w:rFonts w:ascii="Times New Roman" w:hAnsi="Times New Roman" w:cs="Times New Roman"/>
          <w:sz w:val="24"/>
          <w:szCs w:val="24"/>
          <w:shd w:val="clear" w:color="auto" w:fill="FFFFFF"/>
        </w:rPr>
        <w:t xml:space="preserve">, A., </w:t>
      </w:r>
      <w:proofErr w:type="spellStart"/>
      <w:r w:rsidRPr="00F878F4">
        <w:rPr>
          <w:rFonts w:ascii="Times New Roman" w:hAnsi="Times New Roman" w:cs="Times New Roman"/>
          <w:sz w:val="24"/>
          <w:szCs w:val="24"/>
          <w:shd w:val="clear" w:color="auto" w:fill="FFFFFF"/>
        </w:rPr>
        <w:t>Georgarakos</w:t>
      </w:r>
      <w:proofErr w:type="spellEnd"/>
      <w:r w:rsidRPr="00F878F4">
        <w:rPr>
          <w:rFonts w:ascii="Times New Roman" w:hAnsi="Times New Roman" w:cs="Times New Roman"/>
          <w:sz w:val="24"/>
          <w:szCs w:val="24"/>
          <w:shd w:val="clear" w:color="auto" w:fill="FFFFFF"/>
        </w:rPr>
        <w:t>, D., &amp; Sousa, J. (2019). Monetary policy transmission to mortgages in a negative interest rate environment.</w:t>
      </w:r>
    </w:p>
    <w:p w14:paraId="133A91FF" w14:textId="5BCCEB67" w:rsidR="00D37ABA" w:rsidRPr="00F878F4" w:rsidRDefault="00D37ABA" w:rsidP="00BA73D0">
      <w:pPr>
        <w:spacing w:after="0" w:line="360" w:lineRule="auto"/>
        <w:jc w:val="both"/>
        <w:rPr>
          <w:rFonts w:ascii="Times New Roman" w:eastAsia="Times New Roman" w:hAnsi="Times New Roman" w:cs="Times New Roman"/>
          <w:sz w:val="24"/>
          <w:szCs w:val="24"/>
        </w:rPr>
      </w:pPr>
      <w:proofErr w:type="spellStart"/>
      <w:r w:rsidRPr="00627960">
        <w:rPr>
          <w:rFonts w:ascii="Times New Roman" w:eastAsia="Times New Roman" w:hAnsi="Times New Roman" w:cs="Times New Roman"/>
          <w:sz w:val="24"/>
          <w:szCs w:val="24"/>
        </w:rPr>
        <w:t>Baltacı</w:t>
      </w:r>
      <w:proofErr w:type="spellEnd"/>
      <w:r w:rsidRPr="00627960">
        <w:rPr>
          <w:rFonts w:ascii="Times New Roman" w:eastAsia="Times New Roman" w:hAnsi="Times New Roman" w:cs="Times New Roman"/>
          <w:sz w:val="24"/>
          <w:szCs w:val="24"/>
        </w:rPr>
        <w:t xml:space="preserve">, N., &amp; </w:t>
      </w:r>
      <w:proofErr w:type="spellStart"/>
      <w:r w:rsidRPr="00627960">
        <w:rPr>
          <w:rFonts w:ascii="Times New Roman" w:eastAsia="Times New Roman" w:hAnsi="Times New Roman" w:cs="Times New Roman"/>
          <w:sz w:val="24"/>
          <w:szCs w:val="24"/>
        </w:rPr>
        <w:t>Ayaydın</w:t>
      </w:r>
      <w:proofErr w:type="spellEnd"/>
      <w:r w:rsidRPr="00627960">
        <w:rPr>
          <w:rFonts w:ascii="Times New Roman" w:eastAsia="Times New Roman" w:hAnsi="Times New Roman" w:cs="Times New Roman"/>
          <w:sz w:val="24"/>
          <w:szCs w:val="24"/>
        </w:rPr>
        <w:t xml:space="preserve">, H. (2014). Firm, country and macroeconomic determinants of capital structure: Evidence from </w:t>
      </w:r>
      <w:r w:rsidR="00A82E2E">
        <w:rPr>
          <w:rFonts w:ascii="Times New Roman" w:eastAsia="Times New Roman" w:hAnsi="Times New Roman" w:cs="Times New Roman"/>
          <w:sz w:val="24"/>
          <w:szCs w:val="24"/>
        </w:rPr>
        <w:t xml:space="preserve">the </w:t>
      </w:r>
      <w:r w:rsidRPr="00627960">
        <w:rPr>
          <w:rFonts w:ascii="Times New Roman" w:eastAsia="Times New Roman" w:hAnsi="Times New Roman" w:cs="Times New Roman"/>
          <w:sz w:val="24"/>
          <w:szCs w:val="24"/>
        </w:rPr>
        <w:t>Turkish banking sector. EMAJ: Emerging Markets Journal, 3(3), 47-58.</w:t>
      </w:r>
    </w:p>
    <w:p w14:paraId="48FF98B0" w14:textId="77777777"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Berger, A. N., &amp; Di Patti, E. B. (2006). Capital structure and firm performance: A new approach to testing agency theory and an application to the banking industry. Journal of Banking &amp; Finance, 30(4), 1065-1102.</w:t>
      </w:r>
    </w:p>
    <w:p w14:paraId="1091627F" w14:textId="77777777"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shd w:val="clear" w:color="auto" w:fill="FFFFFF"/>
        </w:rPr>
        <w:t>Cook, D. O., &amp; Tang, T. (2010). Macroeconomic conditions and capital structure adjustment speed. Journal of corporate finance, 16(1), 73-87</w:t>
      </w:r>
    </w:p>
    <w:p w14:paraId="347C4B59" w14:textId="3B93958C" w:rsidR="00D37ABA" w:rsidRPr="00F878F4" w:rsidRDefault="00D37ABA" w:rsidP="00BA73D0">
      <w:pPr>
        <w:spacing w:line="360" w:lineRule="auto"/>
        <w:jc w:val="both"/>
        <w:rPr>
          <w:rFonts w:ascii="Times New Roman" w:hAnsi="Times New Roman" w:cs="Times New Roman"/>
          <w:sz w:val="24"/>
          <w:szCs w:val="24"/>
        </w:rPr>
      </w:pPr>
      <w:proofErr w:type="spellStart"/>
      <w:r w:rsidRPr="00F878F4">
        <w:rPr>
          <w:rFonts w:ascii="Times New Roman" w:hAnsi="Times New Roman" w:cs="Times New Roman"/>
          <w:sz w:val="24"/>
          <w:szCs w:val="24"/>
        </w:rPr>
        <w:t>Dincergok</w:t>
      </w:r>
      <w:proofErr w:type="spellEnd"/>
      <w:r w:rsidRPr="00F878F4">
        <w:rPr>
          <w:rFonts w:ascii="Times New Roman" w:hAnsi="Times New Roman" w:cs="Times New Roman"/>
          <w:sz w:val="24"/>
          <w:szCs w:val="24"/>
        </w:rPr>
        <w:t xml:space="preserve">, B., &amp; </w:t>
      </w:r>
      <w:proofErr w:type="spellStart"/>
      <w:r w:rsidRPr="00F878F4">
        <w:rPr>
          <w:rFonts w:ascii="Times New Roman" w:hAnsi="Times New Roman" w:cs="Times New Roman"/>
          <w:sz w:val="24"/>
          <w:szCs w:val="24"/>
        </w:rPr>
        <w:t>Yalciner</w:t>
      </w:r>
      <w:proofErr w:type="spellEnd"/>
      <w:r w:rsidRPr="00F878F4">
        <w:rPr>
          <w:rFonts w:ascii="Times New Roman" w:hAnsi="Times New Roman" w:cs="Times New Roman"/>
          <w:sz w:val="24"/>
          <w:szCs w:val="24"/>
        </w:rPr>
        <w:t>, K. (2011). Capital structure decisions of manufacturing firms’ in developing countries, Middle Eastern finance</w:t>
      </w:r>
      <w:r w:rsidR="00592726">
        <w:rPr>
          <w:rFonts w:ascii="Times New Roman" w:hAnsi="Times New Roman" w:cs="Times New Roman"/>
          <w:sz w:val="24"/>
          <w:szCs w:val="24"/>
        </w:rPr>
        <w:t>,</w:t>
      </w:r>
      <w:r w:rsidRPr="00F878F4">
        <w:rPr>
          <w:rFonts w:ascii="Times New Roman" w:hAnsi="Times New Roman" w:cs="Times New Roman"/>
          <w:sz w:val="24"/>
          <w:szCs w:val="24"/>
        </w:rPr>
        <w:t xml:space="preserve"> and economics, 12, April 2011, 86–100 </w:t>
      </w:r>
    </w:p>
    <w:p w14:paraId="1F636B6D" w14:textId="77777777"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Frank, M. Z., &amp; Goyal, V. K. (2003, April). Capital structure decisions. In AFA 2004 San Diego Meetings.</w:t>
      </w:r>
    </w:p>
    <w:p w14:paraId="441D031F" w14:textId="77777777" w:rsidR="00D37ABA" w:rsidRPr="00F878F4" w:rsidRDefault="00D37ABA" w:rsidP="00BA73D0">
      <w:pPr>
        <w:spacing w:line="360" w:lineRule="auto"/>
        <w:jc w:val="both"/>
        <w:rPr>
          <w:rFonts w:ascii="Times New Roman" w:hAnsi="Times New Roman" w:cs="Times New Roman"/>
          <w:sz w:val="24"/>
          <w:szCs w:val="24"/>
        </w:rPr>
      </w:pPr>
      <w:proofErr w:type="spellStart"/>
      <w:r w:rsidRPr="00F878F4">
        <w:rPr>
          <w:rFonts w:ascii="Times New Roman" w:hAnsi="Times New Roman" w:cs="Times New Roman"/>
          <w:sz w:val="24"/>
          <w:szCs w:val="24"/>
          <w:shd w:val="clear" w:color="auto" w:fill="FFFFFF"/>
        </w:rPr>
        <w:t>Godfriend</w:t>
      </w:r>
      <w:proofErr w:type="spellEnd"/>
      <w:r w:rsidRPr="00F878F4">
        <w:rPr>
          <w:rFonts w:ascii="Times New Roman" w:hAnsi="Times New Roman" w:cs="Times New Roman"/>
          <w:sz w:val="24"/>
          <w:szCs w:val="24"/>
          <w:shd w:val="clear" w:color="auto" w:fill="FFFFFF"/>
        </w:rPr>
        <w:t>, M. (1991, March). Interest rates and the conduct of monetary policy. In the Carnegie-Rochester conference series on public policy (Vol. 34, pp. 7-30). North-Holland.</w:t>
      </w:r>
    </w:p>
    <w:p w14:paraId="280DA3E4" w14:textId="214E8882"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shd w:val="clear" w:color="auto" w:fill="FFFFFF"/>
        </w:rPr>
        <w:t xml:space="preserve">Fan, J. P., Titman, S., &amp; </w:t>
      </w:r>
      <w:proofErr w:type="spellStart"/>
      <w:r w:rsidRPr="00F878F4">
        <w:rPr>
          <w:rFonts w:ascii="Times New Roman" w:hAnsi="Times New Roman" w:cs="Times New Roman"/>
          <w:sz w:val="24"/>
          <w:szCs w:val="24"/>
          <w:shd w:val="clear" w:color="auto" w:fill="FFFFFF"/>
        </w:rPr>
        <w:t>Twite</w:t>
      </w:r>
      <w:proofErr w:type="spellEnd"/>
      <w:r w:rsidRPr="00F878F4">
        <w:rPr>
          <w:rFonts w:ascii="Times New Roman" w:hAnsi="Times New Roman" w:cs="Times New Roman"/>
          <w:sz w:val="24"/>
          <w:szCs w:val="24"/>
          <w:shd w:val="clear" w:color="auto" w:fill="FFFFFF"/>
        </w:rPr>
        <w:t xml:space="preserve">, G. (2012). An international comparison of capital structure and debt maturity choices. Journal of Financial and </w:t>
      </w:r>
      <w:r w:rsidR="00592726">
        <w:rPr>
          <w:rFonts w:ascii="Times New Roman" w:hAnsi="Times New Roman" w:cs="Times New Roman"/>
          <w:sz w:val="24"/>
          <w:szCs w:val="24"/>
          <w:shd w:val="clear" w:color="auto" w:fill="FFFFFF"/>
        </w:rPr>
        <w:t>Q</w:t>
      </w:r>
      <w:r w:rsidRPr="00F878F4">
        <w:rPr>
          <w:rFonts w:ascii="Times New Roman" w:hAnsi="Times New Roman" w:cs="Times New Roman"/>
          <w:sz w:val="24"/>
          <w:szCs w:val="24"/>
          <w:shd w:val="clear" w:color="auto" w:fill="FFFFFF"/>
        </w:rPr>
        <w:t>uantitative Analysis, 47(1), 23-56.</w:t>
      </w:r>
    </w:p>
    <w:p w14:paraId="2E551D53" w14:textId="08D7E16A"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shd w:val="clear" w:color="auto" w:fill="FFFFFF"/>
        </w:rPr>
        <w:t xml:space="preserve">Goodhart, C., &amp; </w:t>
      </w:r>
      <w:proofErr w:type="spellStart"/>
      <w:r w:rsidRPr="00F878F4">
        <w:rPr>
          <w:rFonts w:ascii="Times New Roman" w:hAnsi="Times New Roman" w:cs="Times New Roman"/>
          <w:sz w:val="24"/>
          <w:szCs w:val="24"/>
          <w:shd w:val="clear" w:color="auto" w:fill="FFFFFF"/>
        </w:rPr>
        <w:t>Kabiri</w:t>
      </w:r>
      <w:proofErr w:type="spellEnd"/>
      <w:r w:rsidRPr="00F878F4">
        <w:rPr>
          <w:rFonts w:ascii="Times New Roman" w:hAnsi="Times New Roman" w:cs="Times New Roman"/>
          <w:sz w:val="24"/>
          <w:szCs w:val="24"/>
          <w:shd w:val="clear" w:color="auto" w:fill="FFFFFF"/>
        </w:rPr>
        <w:t>, A. (2019). Monetary policy and bank profitability in a low</w:t>
      </w:r>
      <w:r w:rsidR="00592726">
        <w:rPr>
          <w:rFonts w:ascii="Times New Roman" w:hAnsi="Times New Roman" w:cs="Times New Roman"/>
          <w:sz w:val="24"/>
          <w:szCs w:val="24"/>
          <w:shd w:val="clear" w:color="auto" w:fill="FFFFFF"/>
        </w:rPr>
        <w:t>-</w:t>
      </w:r>
      <w:r w:rsidRPr="00F878F4">
        <w:rPr>
          <w:rFonts w:ascii="Times New Roman" w:hAnsi="Times New Roman" w:cs="Times New Roman"/>
          <w:sz w:val="24"/>
          <w:szCs w:val="24"/>
          <w:shd w:val="clear" w:color="auto" w:fill="FFFFFF"/>
        </w:rPr>
        <w:t>interest</w:t>
      </w:r>
      <w:r w:rsidR="00592726">
        <w:rPr>
          <w:rFonts w:ascii="Times New Roman" w:hAnsi="Times New Roman" w:cs="Times New Roman"/>
          <w:sz w:val="24"/>
          <w:szCs w:val="24"/>
          <w:shd w:val="clear" w:color="auto" w:fill="FFFFFF"/>
        </w:rPr>
        <w:t>-</w:t>
      </w:r>
      <w:r w:rsidRPr="00F878F4">
        <w:rPr>
          <w:rFonts w:ascii="Times New Roman" w:hAnsi="Times New Roman" w:cs="Times New Roman"/>
          <w:sz w:val="24"/>
          <w:szCs w:val="24"/>
          <w:shd w:val="clear" w:color="auto" w:fill="FFFFFF"/>
        </w:rPr>
        <w:t>rate environment: a follow-up and a rejoinder.</w:t>
      </w:r>
    </w:p>
    <w:p w14:paraId="1252B52C" w14:textId="77777777" w:rsidR="00D37ABA" w:rsidRPr="00F878F4" w:rsidRDefault="00D37ABA" w:rsidP="00BA73D0">
      <w:pPr>
        <w:spacing w:line="360" w:lineRule="auto"/>
        <w:jc w:val="both"/>
        <w:rPr>
          <w:rFonts w:ascii="Times New Roman" w:hAnsi="Times New Roman" w:cs="Times New Roman"/>
          <w:sz w:val="24"/>
          <w:szCs w:val="24"/>
        </w:rPr>
      </w:pPr>
      <w:proofErr w:type="spellStart"/>
      <w:r w:rsidRPr="00F878F4">
        <w:rPr>
          <w:rFonts w:ascii="Times New Roman" w:hAnsi="Times New Roman" w:cs="Times New Roman"/>
          <w:sz w:val="24"/>
          <w:szCs w:val="24"/>
        </w:rPr>
        <w:lastRenderedPageBreak/>
        <w:t>Keshtkar</w:t>
      </w:r>
      <w:proofErr w:type="spellEnd"/>
      <w:r w:rsidRPr="00F878F4">
        <w:rPr>
          <w:rFonts w:ascii="Times New Roman" w:hAnsi="Times New Roman" w:cs="Times New Roman"/>
          <w:sz w:val="24"/>
          <w:szCs w:val="24"/>
        </w:rPr>
        <w:t xml:space="preserve">, R., </w:t>
      </w:r>
      <w:proofErr w:type="spellStart"/>
      <w:r w:rsidRPr="00F878F4">
        <w:rPr>
          <w:rFonts w:ascii="Times New Roman" w:hAnsi="Times New Roman" w:cs="Times New Roman"/>
          <w:sz w:val="24"/>
          <w:szCs w:val="24"/>
        </w:rPr>
        <w:t>Valipour</w:t>
      </w:r>
      <w:proofErr w:type="spellEnd"/>
      <w:r w:rsidRPr="00F878F4">
        <w:rPr>
          <w:rFonts w:ascii="Times New Roman" w:hAnsi="Times New Roman" w:cs="Times New Roman"/>
          <w:sz w:val="24"/>
          <w:szCs w:val="24"/>
        </w:rPr>
        <w:t xml:space="preserve">, H. &amp; </w:t>
      </w:r>
      <w:proofErr w:type="spellStart"/>
      <w:r w:rsidRPr="00F878F4">
        <w:rPr>
          <w:rFonts w:ascii="Times New Roman" w:hAnsi="Times New Roman" w:cs="Times New Roman"/>
          <w:sz w:val="24"/>
          <w:szCs w:val="24"/>
        </w:rPr>
        <w:t>Javanmard</w:t>
      </w:r>
      <w:proofErr w:type="spellEnd"/>
      <w:r w:rsidRPr="00F878F4">
        <w:rPr>
          <w:rFonts w:ascii="Times New Roman" w:hAnsi="Times New Roman" w:cs="Times New Roman"/>
          <w:sz w:val="24"/>
          <w:szCs w:val="24"/>
        </w:rPr>
        <w:t>, A. (2012). Determinants of corporate capital structure under different debt maturities: empirical evidence from Iran, International research journal of finance and economics, 90, May, 46–53.</w:t>
      </w:r>
    </w:p>
    <w:p w14:paraId="09FD1F6C" w14:textId="77777777"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Kouki, M. &amp; Said, H. B. (2012). Capital structure determinants: new evidence from French panel data, International journal of business and management, 7(1), 214–229.</w:t>
      </w:r>
    </w:p>
    <w:p w14:paraId="4EAB1BD2" w14:textId="77777777"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Li, Y. D., </w:t>
      </w:r>
      <w:proofErr w:type="spellStart"/>
      <w:r w:rsidRPr="00F878F4">
        <w:rPr>
          <w:rFonts w:ascii="Times New Roman" w:hAnsi="Times New Roman" w:cs="Times New Roman"/>
          <w:sz w:val="24"/>
          <w:szCs w:val="24"/>
        </w:rPr>
        <w:t>Iscan</w:t>
      </w:r>
      <w:proofErr w:type="spellEnd"/>
      <w:r w:rsidRPr="00F878F4">
        <w:rPr>
          <w:rFonts w:ascii="Times New Roman" w:hAnsi="Times New Roman" w:cs="Times New Roman"/>
          <w:sz w:val="24"/>
          <w:szCs w:val="24"/>
        </w:rPr>
        <w:t xml:space="preserve">, T. B., &amp; Xu, K. (2010). The impact of monetary policy shocks on stock prices: evidence from Canada and the United States. Journal of international money and finance, 29(5), 876–896. http://dx.doi.org/10.1016/j.jimonfin.2010.03.008 </w:t>
      </w:r>
    </w:p>
    <w:p w14:paraId="155719DD" w14:textId="77777777"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Lim M, T. C. (2012). Determinants of capital structure: empirical evidence from financial services listed firms in China, International journal of economics and finance, 4(3), 191–203.</w:t>
      </w:r>
    </w:p>
    <w:p w14:paraId="4987ED34" w14:textId="77777777"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Modigliani, F., Miller, M. H. 1958. “The Cost of Capital, Corporate Finance and The Theory </w:t>
      </w:r>
      <w:proofErr w:type="gramStart"/>
      <w:r w:rsidRPr="00F878F4">
        <w:rPr>
          <w:rFonts w:ascii="Times New Roman" w:hAnsi="Times New Roman" w:cs="Times New Roman"/>
          <w:sz w:val="24"/>
          <w:szCs w:val="24"/>
        </w:rPr>
        <w:t>Of</w:t>
      </w:r>
      <w:proofErr w:type="gramEnd"/>
      <w:r w:rsidRPr="00F878F4">
        <w:rPr>
          <w:rFonts w:ascii="Times New Roman" w:hAnsi="Times New Roman" w:cs="Times New Roman"/>
          <w:sz w:val="24"/>
          <w:szCs w:val="24"/>
        </w:rPr>
        <w:t xml:space="preserve"> Investment, American Economic Review 49, 261–97</w:t>
      </w:r>
    </w:p>
    <w:p w14:paraId="7EA3CD63" w14:textId="50528840"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Mohammed. M</w:t>
      </w:r>
      <w:r w:rsidR="00223232">
        <w:rPr>
          <w:rFonts w:ascii="Times New Roman" w:hAnsi="Times New Roman" w:cs="Times New Roman"/>
          <w:sz w:val="24"/>
          <w:szCs w:val="24"/>
        </w:rPr>
        <w:t>.,</w:t>
      </w:r>
      <w:r w:rsidRPr="00F878F4">
        <w:rPr>
          <w:rFonts w:ascii="Times New Roman" w:hAnsi="Times New Roman" w:cs="Times New Roman"/>
          <w:sz w:val="24"/>
          <w:szCs w:val="24"/>
        </w:rPr>
        <w:t xml:space="preserve"> and Yusheng. K. (2019). The association between capital and </w:t>
      </w:r>
      <w:r w:rsidR="00592726">
        <w:rPr>
          <w:rFonts w:ascii="Times New Roman" w:hAnsi="Times New Roman" w:cs="Times New Roman"/>
          <w:sz w:val="24"/>
          <w:szCs w:val="24"/>
        </w:rPr>
        <w:t xml:space="preserve">the </w:t>
      </w:r>
      <w:r w:rsidRPr="00F878F4">
        <w:rPr>
          <w:rFonts w:ascii="Times New Roman" w:hAnsi="Times New Roman" w:cs="Times New Roman"/>
          <w:sz w:val="24"/>
          <w:szCs w:val="24"/>
        </w:rPr>
        <w:t>firm’s financial performance of non-financial firms listed on the Ghana Stock Exchange. International Journal of Research in Social Science. 5(9), 2249-2496.</w:t>
      </w:r>
    </w:p>
    <w:p w14:paraId="6D0B4593" w14:textId="3E1B1A10" w:rsidR="00D37ABA" w:rsidRPr="00F878F4" w:rsidRDefault="00D37ABA" w:rsidP="00BA73D0">
      <w:pPr>
        <w:spacing w:line="360" w:lineRule="auto"/>
        <w:jc w:val="both"/>
        <w:rPr>
          <w:rFonts w:ascii="Times New Roman" w:hAnsi="Times New Roman" w:cs="Times New Roman"/>
          <w:sz w:val="24"/>
          <w:szCs w:val="24"/>
          <w:shd w:val="clear" w:color="auto" w:fill="FFFFFF"/>
        </w:rPr>
      </w:pPr>
      <w:proofErr w:type="spellStart"/>
      <w:r w:rsidRPr="00F878F4">
        <w:rPr>
          <w:rFonts w:ascii="Times New Roman" w:hAnsi="Times New Roman" w:cs="Times New Roman"/>
          <w:sz w:val="24"/>
          <w:szCs w:val="24"/>
          <w:shd w:val="clear" w:color="auto" w:fill="FFFFFF"/>
        </w:rPr>
        <w:t>Mokhova</w:t>
      </w:r>
      <w:proofErr w:type="spellEnd"/>
      <w:r w:rsidRPr="00F878F4">
        <w:rPr>
          <w:rFonts w:ascii="Times New Roman" w:hAnsi="Times New Roman" w:cs="Times New Roman"/>
          <w:sz w:val="24"/>
          <w:szCs w:val="24"/>
          <w:shd w:val="clear" w:color="auto" w:fill="FFFFFF"/>
        </w:rPr>
        <w:t xml:space="preserve">, N., &amp; </w:t>
      </w:r>
      <w:proofErr w:type="spellStart"/>
      <w:r w:rsidRPr="00F878F4">
        <w:rPr>
          <w:rFonts w:ascii="Times New Roman" w:hAnsi="Times New Roman" w:cs="Times New Roman"/>
          <w:sz w:val="24"/>
          <w:szCs w:val="24"/>
          <w:shd w:val="clear" w:color="auto" w:fill="FFFFFF"/>
        </w:rPr>
        <w:t>Zinecker</w:t>
      </w:r>
      <w:proofErr w:type="spellEnd"/>
      <w:r w:rsidRPr="00F878F4">
        <w:rPr>
          <w:rFonts w:ascii="Times New Roman" w:hAnsi="Times New Roman" w:cs="Times New Roman"/>
          <w:sz w:val="24"/>
          <w:szCs w:val="24"/>
          <w:shd w:val="clear" w:color="auto" w:fill="FFFFFF"/>
        </w:rPr>
        <w:t xml:space="preserve">, M. (2014). Macroeconomic factors and corporate capital structure. Procedia-Social and Behavioral Sciences, 110, 530-540. </w:t>
      </w:r>
      <w:r w:rsidR="00223232">
        <w:rPr>
          <w:rFonts w:ascii="Times New Roman" w:hAnsi="Times New Roman" w:cs="Times New Roman"/>
          <w:sz w:val="24"/>
          <w:szCs w:val="24"/>
          <w:shd w:val="clear" w:color="auto" w:fill="FFFFFF"/>
        </w:rPr>
        <w:t>DOI</w:t>
      </w:r>
      <w:r w:rsidR="00F91BC3" w:rsidRPr="00F91BC3">
        <w:rPr>
          <w:rFonts w:ascii="Times New Roman" w:hAnsi="Times New Roman" w:cs="Times New Roman"/>
          <w:sz w:val="24"/>
          <w:szCs w:val="24"/>
          <w:shd w:val="clear" w:color="auto" w:fill="FFFFFF"/>
        </w:rPr>
        <w:t>: 10.1016/j.sbspro.2013.12.89</w:t>
      </w:r>
      <w:r w:rsidR="00F91BC3">
        <w:rPr>
          <w:rFonts w:ascii="Times New Roman" w:hAnsi="Times New Roman" w:cs="Times New Roman"/>
          <w:sz w:val="24"/>
          <w:szCs w:val="24"/>
          <w:shd w:val="clear" w:color="auto" w:fill="FFFFFF"/>
        </w:rPr>
        <w:t xml:space="preserve">. </w:t>
      </w:r>
    </w:p>
    <w:p w14:paraId="647906EB" w14:textId="30C3ABCF" w:rsidR="00D37ABA" w:rsidRPr="00F878F4" w:rsidRDefault="00D37ABA" w:rsidP="00BA73D0">
      <w:pPr>
        <w:spacing w:line="360" w:lineRule="auto"/>
        <w:jc w:val="both"/>
        <w:rPr>
          <w:rFonts w:ascii="Times New Roman" w:hAnsi="Times New Roman" w:cs="Times New Roman"/>
          <w:sz w:val="24"/>
          <w:szCs w:val="24"/>
          <w:shd w:val="clear" w:color="auto" w:fill="FFFFFF"/>
        </w:rPr>
      </w:pPr>
      <w:proofErr w:type="spellStart"/>
      <w:r w:rsidRPr="00F878F4">
        <w:rPr>
          <w:rFonts w:ascii="Times New Roman" w:hAnsi="Times New Roman" w:cs="Times New Roman"/>
          <w:sz w:val="24"/>
          <w:szCs w:val="24"/>
          <w:shd w:val="clear" w:color="auto" w:fill="FFFFFF"/>
        </w:rPr>
        <w:t>Muthama</w:t>
      </w:r>
      <w:proofErr w:type="spellEnd"/>
      <w:r w:rsidRPr="00F878F4">
        <w:rPr>
          <w:rFonts w:ascii="Times New Roman" w:hAnsi="Times New Roman" w:cs="Times New Roman"/>
          <w:sz w:val="24"/>
          <w:szCs w:val="24"/>
          <w:shd w:val="clear" w:color="auto" w:fill="FFFFFF"/>
        </w:rPr>
        <w:t xml:space="preserve">, C., </w:t>
      </w:r>
      <w:proofErr w:type="spellStart"/>
      <w:r w:rsidRPr="00F878F4">
        <w:rPr>
          <w:rFonts w:ascii="Times New Roman" w:hAnsi="Times New Roman" w:cs="Times New Roman"/>
          <w:sz w:val="24"/>
          <w:szCs w:val="24"/>
          <w:shd w:val="clear" w:color="auto" w:fill="FFFFFF"/>
        </w:rPr>
        <w:t>Mbaluka</w:t>
      </w:r>
      <w:proofErr w:type="spellEnd"/>
      <w:r w:rsidRPr="00F878F4">
        <w:rPr>
          <w:rFonts w:ascii="Times New Roman" w:hAnsi="Times New Roman" w:cs="Times New Roman"/>
          <w:sz w:val="24"/>
          <w:szCs w:val="24"/>
          <w:shd w:val="clear" w:color="auto" w:fill="FFFFFF"/>
        </w:rPr>
        <w:t xml:space="preserve">, P., &amp; </w:t>
      </w:r>
      <w:proofErr w:type="spellStart"/>
      <w:r w:rsidRPr="00F878F4">
        <w:rPr>
          <w:rFonts w:ascii="Times New Roman" w:hAnsi="Times New Roman" w:cs="Times New Roman"/>
          <w:sz w:val="24"/>
          <w:szCs w:val="24"/>
          <w:shd w:val="clear" w:color="auto" w:fill="FFFFFF"/>
        </w:rPr>
        <w:t>Kalunda</w:t>
      </w:r>
      <w:proofErr w:type="spellEnd"/>
      <w:r w:rsidRPr="00F878F4">
        <w:rPr>
          <w:rFonts w:ascii="Times New Roman" w:hAnsi="Times New Roman" w:cs="Times New Roman"/>
          <w:sz w:val="24"/>
          <w:szCs w:val="24"/>
          <w:shd w:val="clear" w:color="auto" w:fill="FFFFFF"/>
        </w:rPr>
        <w:t xml:space="preserve">, E. (2013). An empirical analysis of macro-economic influences on </w:t>
      </w:r>
      <w:bookmarkStart w:id="1" w:name="_GoBack"/>
      <w:bookmarkEnd w:id="1"/>
      <w:r w:rsidR="00223232">
        <w:rPr>
          <w:rFonts w:ascii="Times New Roman" w:hAnsi="Times New Roman" w:cs="Times New Roman"/>
          <w:sz w:val="24"/>
          <w:szCs w:val="24"/>
          <w:shd w:val="clear" w:color="auto" w:fill="FFFFFF"/>
        </w:rPr>
        <w:t xml:space="preserve">the </w:t>
      </w:r>
      <w:r w:rsidRPr="00F878F4">
        <w:rPr>
          <w:rFonts w:ascii="Times New Roman" w:hAnsi="Times New Roman" w:cs="Times New Roman"/>
          <w:sz w:val="24"/>
          <w:szCs w:val="24"/>
          <w:shd w:val="clear" w:color="auto" w:fill="FFFFFF"/>
        </w:rPr>
        <w:t>corporate capital structure of listed companies in Kenya. Journal of Finance and Investment Analysis, 2(2), 41-62.</w:t>
      </w:r>
    </w:p>
    <w:p w14:paraId="120B6294" w14:textId="77777777"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 xml:space="preserve">Myers, S.C., </w:t>
      </w:r>
      <w:proofErr w:type="spellStart"/>
      <w:r w:rsidRPr="00F878F4">
        <w:rPr>
          <w:rFonts w:ascii="Times New Roman" w:hAnsi="Times New Roman" w:cs="Times New Roman"/>
          <w:sz w:val="24"/>
          <w:szCs w:val="24"/>
        </w:rPr>
        <w:t>Majluf</w:t>
      </w:r>
      <w:proofErr w:type="spellEnd"/>
      <w:r w:rsidRPr="00F878F4">
        <w:rPr>
          <w:rFonts w:ascii="Times New Roman" w:hAnsi="Times New Roman" w:cs="Times New Roman"/>
          <w:sz w:val="24"/>
          <w:szCs w:val="24"/>
        </w:rPr>
        <w:t>, N.S., 1984. “Corporate Financing And İnvestment Decisions When Firms Have İnformation That İnvestors Do Not Have. Journal of Financial Economics 13, 187– 224.</w:t>
      </w:r>
    </w:p>
    <w:p w14:paraId="59D18F3F" w14:textId="77777777"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Nguyen, T., &amp; Wu, J. (2011). Capital http://dx.doi.org/10.1016/0304-405X(84)90023-0structure determinants and convergence. Bankers, markets and investors, 111, March-April, 2011, 43–53.</w:t>
      </w:r>
    </w:p>
    <w:p w14:paraId="577148AA" w14:textId="77777777"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lastRenderedPageBreak/>
        <w:t xml:space="preserve">Pal, K., &amp; Mittal, R. (2011). Impact of macroeconomic indicators on Indian capital markets. The journal of risk finance, 12 (2), 84–97. </w:t>
      </w:r>
      <w:hyperlink r:id="rId7" w:history="1">
        <w:r w:rsidRPr="00F878F4">
          <w:rPr>
            <w:rStyle w:val="Hyperlink"/>
            <w:rFonts w:ascii="Times New Roman" w:hAnsi="Times New Roman" w:cs="Times New Roman"/>
            <w:color w:val="auto"/>
            <w:sz w:val="24"/>
            <w:szCs w:val="24"/>
          </w:rPr>
          <w:t>http://dx.doi.org/10.1108/15265941111112811</w:t>
        </w:r>
      </w:hyperlink>
      <w:r w:rsidRPr="00F878F4">
        <w:rPr>
          <w:rFonts w:ascii="Times New Roman" w:hAnsi="Times New Roman" w:cs="Times New Roman"/>
          <w:sz w:val="24"/>
          <w:szCs w:val="24"/>
        </w:rPr>
        <w:t xml:space="preserve">. </w:t>
      </w:r>
    </w:p>
    <w:p w14:paraId="2FFD875D" w14:textId="6330A23D" w:rsidR="00D37ABA" w:rsidRPr="00F878F4" w:rsidRDefault="00D37ABA" w:rsidP="00BA73D0">
      <w:pPr>
        <w:spacing w:line="360" w:lineRule="auto"/>
        <w:jc w:val="both"/>
        <w:rPr>
          <w:rFonts w:ascii="Times New Roman" w:hAnsi="Times New Roman" w:cs="Times New Roman"/>
          <w:sz w:val="24"/>
          <w:szCs w:val="24"/>
        </w:rPr>
      </w:pPr>
      <w:proofErr w:type="spellStart"/>
      <w:r w:rsidRPr="00F878F4">
        <w:rPr>
          <w:rFonts w:ascii="Times New Roman" w:hAnsi="Times New Roman" w:cs="Times New Roman"/>
          <w:sz w:val="24"/>
          <w:szCs w:val="24"/>
        </w:rPr>
        <w:t>Siddik</w:t>
      </w:r>
      <w:proofErr w:type="spellEnd"/>
      <w:r w:rsidRPr="00F878F4">
        <w:rPr>
          <w:rFonts w:ascii="Times New Roman" w:hAnsi="Times New Roman" w:cs="Times New Roman"/>
          <w:sz w:val="24"/>
          <w:szCs w:val="24"/>
        </w:rPr>
        <w:t xml:space="preserve">, M., </w:t>
      </w:r>
      <w:proofErr w:type="spellStart"/>
      <w:r w:rsidRPr="00F878F4">
        <w:rPr>
          <w:rFonts w:ascii="Times New Roman" w:hAnsi="Times New Roman" w:cs="Times New Roman"/>
          <w:sz w:val="24"/>
          <w:szCs w:val="24"/>
        </w:rPr>
        <w:t>Alam</w:t>
      </w:r>
      <w:proofErr w:type="spellEnd"/>
      <w:r w:rsidRPr="00F878F4">
        <w:rPr>
          <w:rFonts w:ascii="Times New Roman" w:hAnsi="Times New Roman" w:cs="Times New Roman"/>
          <w:sz w:val="24"/>
          <w:szCs w:val="24"/>
        </w:rPr>
        <w:t xml:space="preserve">, N., </w:t>
      </w:r>
      <w:proofErr w:type="spellStart"/>
      <w:r w:rsidRPr="00F878F4">
        <w:rPr>
          <w:rFonts w:ascii="Times New Roman" w:hAnsi="Times New Roman" w:cs="Times New Roman"/>
          <w:sz w:val="24"/>
          <w:szCs w:val="24"/>
        </w:rPr>
        <w:t>Kabiraj</w:t>
      </w:r>
      <w:proofErr w:type="spellEnd"/>
      <w:r w:rsidRPr="00F878F4">
        <w:rPr>
          <w:rFonts w:ascii="Times New Roman" w:hAnsi="Times New Roman" w:cs="Times New Roman"/>
          <w:sz w:val="24"/>
          <w:szCs w:val="24"/>
        </w:rPr>
        <w:t xml:space="preserve">, S., &amp; </w:t>
      </w:r>
      <w:proofErr w:type="spellStart"/>
      <w:r w:rsidRPr="00F878F4">
        <w:rPr>
          <w:rFonts w:ascii="Times New Roman" w:hAnsi="Times New Roman" w:cs="Times New Roman"/>
          <w:sz w:val="24"/>
          <w:szCs w:val="24"/>
        </w:rPr>
        <w:t>Joghee</w:t>
      </w:r>
      <w:proofErr w:type="spellEnd"/>
      <w:r w:rsidRPr="00F878F4">
        <w:rPr>
          <w:rFonts w:ascii="Times New Roman" w:hAnsi="Times New Roman" w:cs="Times New Roman"/>
          <w:sz w:val="24"/>
          <w:szCs w:val="24"/>
        </w:rPr>
        <w:t xml:space="preserve">, S. (2017). Impacts of capital structure on </w:t>
      </w:r>
      <w:r w:rsidR="00A82E2E">
        <w:rPr>
          <w:rFonts w:ascii="Times New Roman" w:hAnsi="Times New Roman" w:cs="Times New Roman"/>
          <w:sz w:val="24"/>
          <w:szCs w:val="24"/>
        </w:rPr>
        <w:t xml:space="preserve">the </w:t>
      </w:r>
      <w:r w:rsidRPr="00F878F4">
        <w:rPr>
          <w:rFonts w:ascii="Times New Roman" w:hAnsi="Times New Roman" w:cs="Times New Roman"/>
          <w:sz w:val="24"/>
          <w:szCs w:val="24"/>
        </w:rPr>
        <w:t>performance of banks in a developing economy: Evidence from Bangladesh. International journal of financial studies, 5(2), 13.</w:t>
      </w:r>
    </w:p>
    <w:p w14:paraId="2C3EB9F4" w14:textId="77777777"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shd w:val="clear" w:color="auto" w:fill="FFFFFF"/>
        </w:rPr>
        <w:t>Singh, T., Mehta, S., &amp; Varsha, M. S. (2011). Macroeconomic factors and stock returns: Evidence from Taiwan. Journal of economics and international finance, 3(4), 217-227.</w:t>
      </w:r>
    </w:p>
    <w:p w14:paraId="7D707DD5" w14:textId="7F4D26B2" w:rsidR="00D37ABA" w:rsidRPr="00F878F4" w:rsidRDefault="00D37ABA" w:rsidP="00BA73D0">
      <w:pPr>
        <w:spacing w:line="360" w:lineRule="auto"/>
        <w:jc w:val="both"/>
        <w:rPr>
          <w:rFonts w:ascii="Times New Roman" w:hAnsi="Times New Roman" w:cs="Times New Roman"/>
          <w:sz w:val="24"/>
          <w:szCs w:val="24"/>
        </w:rPr>
      </w:pPr>
      <w:r w:rsidRPr="00F878F4">
        <w:rPr>
          <w:rFonts w:ascii="Times New Roman" w:hAnsi="Times New Roman" w:cs="Times New Roman"/>
          <w:sz w:val="24"/>
          <w:szCs w:val="24"/>
        </w:rPr>
        <w:t>Takyi, K.N., Cheng, L., Mohammed, M., and Frank, A</w:t>
      </w:r>
      <w:r w:rsidR="00961345">
        <w:rPr>
          <w:rFonts w:ascii="Times New Roman" w:hAnsi="Times New Roman" w:cs="Times New Roman"/>
          <w:sz w:val="24"/>
          <w:szCs w:val="24"/>
        </w:rPr>
        <w:t xml:space="preserve">. </w:t>
      </w:r>
      <w:r w:rsidRPr="00F878F4">
        <w:rPr>
          <w:rFonts w:ascii="Times New Roman" w:hAnsi="Times New Roman" w:cs="Times New Roman"/>
          <w:sz w:val="24"/>
          <w:szCs w:val="24"/>
        </w:rPr>
        <w:t xml:space="preserve">(2019). The effects of capital structure on the firm’s profitability of non-bank financial institutions’: An empirical evidence from the Ghana Stock Exchange (GSE). </w:t>
      </w:r>
    </w:p>
    <w:p w14:paraId="5F985D6C" w14:textId="77777777" w:rsidR="00D37ABA" w:rsidRPr="00F878F4" w:rsidRDefault="00D37ABA" w:rsidP="00BA73D0">
      <w:pPr>
        <w:spacing w:line="360" w:lineRule="auto"/>
        <w:jc w:val="both"/>
        <w:rPr>
          <w:rFonts w:ascii="Times New Roman" w:hAnsi="Times New Roman" w:cs="Times New Roman"/>
          <w:sz w:val="24"/>
          <w:szCs w:val="24"/>
        </w:rPr>
      </w:pPr>
    </w:p>
    <w:p w14:paraId="7344DA9D" w14:textId="77777777" w:rsidR="00D37ABA" w:rsidRPr="00F878F4" w:rsidRDefault="00D37ABA" w:rsidP="00BA73D0">
      <w:pPr>
        <w:spacing w:line="360" w:lineRule="auto"/>
        <w:jc w:val="both"/>
        <w:rPr>
          <w:rFonts w:ascii="Times New Roman" w:hAnsi="Times New Roman" w:cs="Times New Roman"/>
          <w:sz w:val="24"/>
          <w:szCs w:val="24"/>
          <w:shd w:val="clear" w:color="auto" w:fill="FFFFFF"/>
        </w:rPr>
      </w:pPr>
      <w:r w:rsidRPr="00F878F4">
        <w:rPr>
          <w:rFonts w:ascii="Times New Roman" w:hAnsi="Times New Roman" w:cs="Times New Roman"/>
          <w:sz w:val="24"/>
          <w:szCs w:val="24"/>
          <w:shd w:val="clear" w:color="auto" w:fill="FFFFFF"/>
        </w:rPr>
        <w:t>.</w:t>
      </w:r>
    </w:p>
    <w:p w14:paraId="3383A5D5" w14:textId="77777777" w:rsidR="00D37ABA" w:rsidRPr="00F878F4" w:rsidRDefault="00D37ABA" w:rsidP="00BA73D0">
      <w:pPr>
        <w:spacing w:line="360" w:lineRule="auto"/>
        <w:jc w:val="both"/>
        <w:rPr>
          <w:rFonts w:ascii="Times New Roman" w:hAnsi="Times New Roman" w:cs="Times New Roman"/>
          <w:sz w:val="24"/>
          <w:szCs w:val="24"/>
        </w:rPr>
      </w:pPr>
    </w:p>
    <w:p w14:paraId="5C7DAC53" w14:textId="77777777" w:rsidR="00D37ABA" w:rsidRPr="00F878F4" w:rsidRDefault="00D37ABA" w:rsidP="00BA73D0">
      <w:pPr>
        <w:spacing w:line="360" w:lineRule="auto"/>
        <w:jc w:val="both"/>
        <w:rPr>
          <w:rFonts w:ascii="Times New Roman" w:hAnsi="Times New Roman" w:cs="Times New Roman"/>
          <w:sz w:val="24"/>
          <w:szCs w:val="24"/>
        </w:rPr>
      </w:pPr>
    </w:p>
    <w:p w14:paraId="39251472" w14:textId="77777777" w:rsidR="00B95311" w:rsidRPr="00F878F4" w:rsidRDefault="00B95311" w:rsidP="00BA73D0">
      <w:pPr>
        <w:spacing w:line="360" w:lineRule="auto"/>
        <w:jc w:val="both"/>
        <w:rPr>
          <w:rFonts w:ascii="Times New Roman" w:hAnsi="Times New Roman" w:cs="Times New Roman"/>
          <w:sz w:val="24"/>
          <w:szCs w:val="24"/>
        </w:rPr>
      </w:pPr>
    </w:p>
    <w:sectPr w:rsidR="00B95311" w:rsidRPr="00F878F4" w:rsidSect="00B32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UR">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B6A50"/>
    <w:multiLevelType w:val="hybridMultilevel"/>
    <w:tmpl w:val="DCEA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F5CAE"/>
    <w:multiLevelType w:val="multilevel"/>
    <w:tmpl w:val="B5A4E0F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0M7QwMTMxtDQzNDZW0lEKTi0uzszPAykwtKwFAHkSLZotAAAA"/>
  </w:docVars>
  <w:rsids>
    <w:rsidRoot w:val="000817FC"/>
    <w:rsid w:val="0000689A"/>
    <w:rsid w:val="00031477"/>
    <w:rsid w:val="0003264F"/>
    <w:rsid w:val="000356E4"/>
    <w:rsid w:val="00036F16"/>
    <w:rsid w:val="00042F46"/>
    <w:rsid w:val="0007315E"/>
    <w:rsid w:val="00075EAC"/>
    <w:rsid w:val="00077BE6"/>
    <w:rsid w:val="000817FC"/>
    <w:rsid w:val="00092E60"/>
    <w:rsid w:val="00097B40"/>
    <w:rsid w:val="000A573B"/>
    <w:rsid w:val="000B3B13"/>
    <w:rsid w:val="000D20CD"/>
    <w:rsid w:val="000D2398"/>
    <w:rsid w:val="000D2B1F"/>
    <w:rsid w:val="000D2E16"/>
    <w:rsid w:val="000D6B47"/>
    <w:rsid w:val="000D7C89"/>
    <w:rsid w:val="000E1EBF"/>
    <w:rsid w:val="000F3C5C"/>
    <w:rsid w:val="0010335F"/>
    <w:rsid w:val="00104D81"/>
    <w:rsid w:val="00122661"/>
    <w:rsid w:val="0012412D"/>
    <w:rsid w:val="0013592A"/>
    <w:rsid w:val="0013720B"/>
    <w:rsid w:val="00156D12"/>
    <w:rsid w:val="00196B26"/>
    <w:rsid w:val="001A5041"/>
    <w:rsid w:val="001B074E"/>
    <w:rsid w:val="001B0F11"/>
    <w:rsid w:val="001B196D"/>
    <w:rsid w:val="001B3712"/>
    <w:rsid w:val="001B4010"/>
    <w:rsid w:val="001C091A"/>
    <w:rsid w:val="001C277C"/>
    <w:rsid w:val="001D085C"/>
    <w:rsid w:val="001F1C56"/>
    <w:rsid w:val="001F22B7"/>
    <w:rsid w:val="001F5407"/>
    <w:rsid w:val="00206BFC"/>
    <w:rsid w:val="00210A89"/>
    <w:rsid w:val="00223232"/>
    <w:rsid w:val="00246CBB"/>
    <w:rsid w:val="00265E91"/>
    <w:rsid w:val="00266370"/>
    <w:rsid w:val="00281F98"/>
    <w:rsid w:val="002B1A64"/>
    <w:rsid w:val="002C110C"/>
    <w:rsid w:val="002D5570"/>
    <w:rsid w:val="002D6702"/>
    <w:rsid w:val="002D68FD"/>
    <w:rsid w:val="002F1D59"/>
    <w:rsid w:val="00300361"/>
    <w:rsid w:val="00303461"/>
    <w:rsid w:val="003236BA"/>
    <w:rsid w:val="00326AD4"/>
    <w:rsid w:val="00330F10"/>
    <w:rsid w:val="00342A76"/>
    <w:rsid w:val="0034349F"/>
    <w:rsid w:val="003442E4"/>
    <w:rsid w:val="00346817"/>
    <w:rsid w:val="0035302F"/>
    <w:rsid w:val="003646F3"/>
    <w:rsid w:val="0037398D"/>
    <w:rsid w:val="003817E8"/>
    <w:rsid w:val="00382DD2"/>
    <w:rsid w:val="0039390D"/>
    <w:rsid w:val="003B6DDB"/>
    <w:rsid w:val="003C4002"/>
    <w:rsid w:val="003C444B"/>
    <w:rsid w:val="003D48E9"/>
    <w:rsid w:val="003D5523"/>
    <w:rsid w:val="003D62B1"/>
    <w:rsid w:val="003E1591"/>
    <w:rsid w:val="003E4816"/>
    <w:rsid w:val="00411FCA"/>
    <w:rsid w:val="004134F5"/>
    <w:rsid w:val="004241D3"/>
    <w:rsid w:val="00427F44"/>
    <w:rsid w:val="00436963"/>
    <w:rsid w:val="00441D80"/>
    <w:rsid w:val="00456C69"/>
    <w:rsid w:val="00463391"/>
    <w:rsid w:val="00475B73"/>
    <w:rsid w:val="00492770"/>
    <w:rsid w:val="00493495"/>
    <w:rsid w:val="004962A9"/>
    <w:rsid w:val="004A2676"/>
    <w:rsid w:val="004A3A1C"/>
    <w:rsid w:val="004A5369"/>
    <w:rsid w:val="004A563C"/>
    <w:rsid w:val="004A65DE"/>
    <w:rsid w:val="004B39CC"/>
    <w:rsid w:val="004C72F9"/>
    <w:rsid w:val="005368BA"/>
    <w:rsid w:val="00546B1B"/>
    <w:rsid w:val="00550736"/>
    <w:rsid w:val="00552CAC"/>
    <w:rsid w:val="00560909"/>
    <w:rsid w:val="00576500"/>
    <w:rsid w:val="00592726"/>
    <w:rsid w:val="00592CB9"/>
    <w:rsid w:val="005A3F71"/>
    <w:rsid w:val="005D6906"/>
    <w:rsid w:val="005F0949"/>
    <w:rsid w:val="00612924"/>
    <w:rsid w:val="006406D9"/>
    <w:rsid w:val="00641BD2"/>
    <w:rsid w:val="00654FF6"/>
    <w:rsid w:val="00665819"/>
    <w:rsid w:val="00666C94"/>
    <w:rsid w:val="006924E8"/>
    <w:rsid w:val="00695C42"/>
    <w:rsid w:val="006C3329"/>
    <w:rsid w:val="006D7A43"/>
    <w:rsid w:val="00712DA1"/>
    <w:rsid w:val="00716DE4"/>
    <w:rsid w:val="007310B0"/>
    <w:rsid w:val="0073149B"/>
    <w:rsid w:val="00733A4D"/>
    <w:rsid w:val="00734C0B"/>
    <w:rsid w:val="00735D87"/>
    <w:rsid w:val="00753B72"/>
    <w:rsid w:val="00763AA0"/>
    <w:rsid w:val="00781CB4"/>
    <w:rsid w:val="0078330C"/>
    <w:rsid w:val="0079458A"/>
    <w:rsid w:val="007A2062"/>
    <w:rsid w:val="007B4681"/>
    <w:rsid w:val="007B53DE"/>
    <w:rsid w:val="007C35A7"/>
    <w:rsid w:val="007C7B7E"/>
    <w:rsid w:val="007D0EDB"/>
    <w:rsid w:val="007E25E3"/>
    <w:rsid w:val="007F15DC"/>
    <w:rsid w:val="007F363F"/>
    <w:rsid w:val="008060BD"/>
    <w:rsid w:val="00810987"/>
    <w:rsid w:val="00813A78"/>
    <w:rsid w:val="008153C5"/>
    <w:rsid w:val="00841C66"/>
    <w:rsid w:val="00842CAA"/>
    <w:rsid w:val="00851956"/>
    <w:rsid w:val="00895813"/>
    <w:rsid w:val="008B5286"/>
    <w:rsid w:val="008C7EB1"/>
    <w:rsid w:val="008D550C"/>
    <w:rsid w:val="008E0D70"/>
    <w:rsid w:val="008E652E"/>
    <w:rsid w:val="008E759E"/>
    <w:rsid w:val="008F15CB"/>
    <w:rsid w:val="008F524E"/>
    <w:rsid w:val="008F57D3"/>
    <w:rsid w:val="008F6456"/>
    <w:rsid w:val="009006DD"/>
    <w:rsid w:val="0093055A"/>
    <w:rsid w:val="009340EB"/>
    <w:rsid w:val="009376EE"/>
    <w:rsid w:val="00941114"/>
    <w:rsid w:val="00945D37"/>
    <w:rsid w:val="00947C93"/>
    <w:rsid w:val="00961345"/>
    <w:rsid w:val="00967E73"/>
    <w:rsid w:val="00967FCF"/>
    <w:rsid w:val="009A38C0"/>
    <w:rsid w:val="009D0529"/>
    <w:rsid w:val="009D4AEA"/>
    <w:rsid w:val="009D7689"/>
    <w:rsid w:val="00A0737A"/>
    <w:rsid w:val="00A10A39"/>
    <w:rsid w:val="00A13959"/>
    <w:rsid w:val="00A219A0"/>
    <w:rsid w:val="00A519C9"/>
    <w:rsid w:val="00A52EC6"/>
    <w:rsid w:val="00A53BEF"/>
    <w:rsid w:val="00A5644F"/>
    <w:rsid w:val="00A801EF"/>
    <w:rsid w:val="00A82E2E"/>
    <w:rsid w:val="00AA2434"/>
    <w:rsid w:val="00AA6627"/>
    <w:rsid w:val="00AA7D5E"/>
    <w:rsid w:val="00AB48D3"/>
    <w:rsid w:val="00AB76D0"/>
    <w:rsid w:val="00AC1B49"/>
    <w:rsid w:val="00AD008B"/>
    <w:rsid w:val="00AD16DE"/>
    <w:rsid w:val="00AD7D1A"/>
    <w:rsid w:val="00AE6F9C"/>
    <w:rsid w:val="00B04B08"/>
    <w:rsid w:val="00B27F16"/>
    <w:rsid w:val="00B31821"/>
    <w:rsid w:val="00B32A1B"/>
    <w:rsid w:val="00B36EAF"/>
    <w:rsid w:val="00B45536"/>
    <w:rsid w:val="00B551B2"/>
    <w:rsid w:val="00B57B27"/>
    <w:rsid w:val="00B71F52"/>
    <w:rsid w:val="00B77E73"/>
    <w:rsid w:val="00B95311"/>
    <w:rsid w:val="00B95BEB"/>
    <w:rsid w:val="00BA3793"/>
    <w:rsid w:val="00BA73D0"/>
    <w:rsid w:val="00BB4A6F"/>
    <w:rsid w:val="00BB78DC"/>
    <w:rsid w:val="00BD3DB4"/>
    <w:rsid w:val="00BE3830"/>
    <w:rsid w:val="00BE4B12"/>
    <w:rsid w:val="00C10BC3"/>
    <w:rsid w:val="00C21E64"/>
    <w:rsid w:val="00C34DA7"/>
    <w:rsid w:val="00C35B67"/>
    <w:rsid w:val="00C42FD3"/>
    <w:rsid w:val="00C52FBA"/>
    <w:rsid w:val="00C5363E"/>
    <w:rsid w:val="00C55589"/>
    <w:rsid w:val="00C62117"/>
    <w:rsid w:val="00C6475D"/>
    <w:rsid w:val="00C7197F"/>
    <w:rsid w:val="00C768B7"/>
    <w:rsid w:val="00C7789B"/>
    <w:rsid w:val="00C827B7"/>
    <w:rsid w:val="00C85803"/>
    <w:rsid w:val="00C9642A"/>
    <w:rsid w:val="00CA114E"/>
    <w:rsid w:val="00CB5679"/>
    <w:rsid w:val="00CB6F56"/>
    <w:rsid w:val="00CC0402"/>
    <w:rsid w:val="00CD2152"/>
    <w:rsid w:val="00CE1642"/>
    <w:rsid w:val="00CF07E3"/>
    <w:rsid w:val="00D200EB"/>
    <w:rsid w:val="00D229FE"/>
    <w:rsid w:val="00D26FFF"/>
    <w:rsid w:val="00D321BC"/>
    <w:rsid w:val="00D33B53"/>
    <w:rsid w:val="00D37ABA"/>
    <w:rsid w:val="00D57136"/>
    <w:rsid w:val="00D82736"/>
    <w:rsid w:val="00DA31D2"/>
    <w:rsid w:val="00DA67AF"/>
    <w:rsid w:val="00DB7A55"/>
    <w:rsid w:val="00DD24D1"/>
    <w:rsid w:val="00DD5C6C"/>
    <w:rsid w:val="00DE2A12"/>
    <w:rsid w:val="00DE7A6F"/>
    <w:rsid w:val="00E035C4"/>
    <w:rsid w:val="00E120C2"/>
    <w:rsid w:val="00E1305A"/>
    <w:rsid w:val="00E14D29"/>
    <w:rsid w:val="00E2099C"/>
    <w:rsid w:val="00E23509"/>
    <w:rsid w:val="00E2355D"/>
    <w:rsid w:val="00E23851"/>
    <w:rsid w:val="00E26FA0"/>
    <w:rsid w:val="00E31A70"/>
    <w:rsid w:val="00E31E78"/>
    <w:rsid w:val="00E53866"/>
    <w:rsid w:val="00E91357"/>
    <w:rsid w:val="00E974EA"/>
    <w:rsid w:val="00EB2D21"/>
    <w:rsid w:val="00EB347A"/>
    <w:rsid w:val="00EB7D23"/>
    <w:rsid w:val="00ED59D7"/>
    <w:rsid w:val="00F12F37"/>
    <w:rsid w:val="00F17306"/>
    <w:rsid w:val="00F30E8A"/>
    <w:rsid w:val="00F34A03"/>
    <w:rsid w:val="00F45956"/>
    <w:rsid w:val="00F66C38"/>
    <w:rsid w:val="00F7652D"/>
    <w:rsid w:val="00F80CEA"/>
    <w:rsid w:val="00F878F4"/>
    <w:rsid w:val="00F91BC3"/>
    <w:rsid w:val="00F935AF"/>
    <w:rsid w:val="00FA5271"/>
    <w:rsid w:val="00FA655B"/>
    <w:rsid w:val="00FD675A"/>
    <w:rsid w:val="00FE7FF4"/>
    <w:rsid w:val="00FF1546"/>
    <w:rsid w:val="00FF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41C6"/>
  <w15:chartTrackingRefBased/>
  <w15:docId w15:val="{96F57816-2DBE-4186-BF29-7FE89C3E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FC"/>
  </w:style>
  <w:style w:type="paragraph" w:styleId="Heading1">
    <w:name w:val="heading 1"/>
    <w:basedOn w:val="Normal"/>
    <w:next w:val="Normal"/>
    <w:link w:val="Heading1Char"/>
    <w:uiPriority w:val="9"/>
    <w:qFormat/>
    <w:rsid w:val="00F12F3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FC"/>
    <w:pPr>
      <w:ind w:left="720"/>
      <w:contextualSpacing/>
    </w:pPr>
  </w:style>
  <w:style w:type="character" w:styleId="Emphasis">
    <w:name w:val="Emphasis"/>
    <w:basedOn w:val="DefaultParagraphFont"/>
    <w:uiPriority w:val="20"/>
    <w:qFormat/>
    <w:rsid w:val="006406D9"/>
    <w:rPr>
      <w:i/>
      <w:iCs/>
    </w:rPr>
  </w:style>
  <w:style w:type="character" w:customStyle="1" w:styleId="word">
    <w:name w:val="word"/>
    <w:basedOn w:val="DefaultParagraphFont"/>
    <w:rsid w:val="00075EAC"/>
  </w:style>
  <w:style w:type="character" w:styleId="Hyperlink">
    <w:name w:val="Hyperlink"/>
    <w:basedOn w:val="DefaultParagraphFont"/>
    <w:uiPriority w:val="99"/>
    <w:unhideWhenUsed/>
    <w:rsid w:val="00092E60"/>
    <w:rPr>
      <w:color w:val="0000FF"/>
      <w:u w:val="single"/>
    </w:rPr>
  </w:style>
  <w:style w:type="table" w:styleId="TableGrid">
    <w:name w:val="Table Grid"/>
    <w:basedOn w:val="TableNormal"/>
    <w:uiPriority w:val="59"/>
    <w:rsid w:val="00B7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2F3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42FD3"/>
    <w:rPr>
      <w:color w:val="605E5C"/>
      <w:shd w:val="clear" w:color="auto" w:fill="E1DFDD"/>
    </w:rPr>
  </w:style>
  <w:style w:type="character" w:customStyle="1" w:styleId="mtext">
    <w:name w:val="mtext"/>
    <w:basedOn w:val="DefaultParagraphFont"/>
    <w:rsid w:val="003C444B"/>
  </w:style>
  <w:style w:type="character" w:customStyle="1" w:styleId="mi">
    <w:name w:val="mi"/>
    <w:basedOn w:val="DefaultParagraphFont"/>
    <w:rsid w:val="003C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x.doi.org/10.1108/152659411111128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5102191212@stmail.ujs.edu.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4F303-E8E1-4786-8BB7-1E13AA64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12545</TotalTime>
  <Pages>14</Pages>
  <Words>4475</Words>
  <Characters>25510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takyi nsiah</dc:creator>
  <cp:keywords/>
  <dc:description/>
  <cp:lastModifiedBy>takyi nsiah</cp:lastModifiedBy>
  <cp:revision>65</cp:revision>
  <dcterms:created xsi:type="dcterms:W3CDTF">2019-09-05T15:44:00Z</dcterms:created>
  <dcterms:modified xsi:type="dcterms:W3CDTF">2020-03-23T05:17:00Z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6f2ba00b-df68-3eab-895a-126382507243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