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B0516" w14:textId="77777777" w:rsidR="00B0166A" w:rsidRPr="00A645AE" w:rsidRDefault="00B0166A" w:rsidP="00B0166A">
      <w:pPr>
        <w:spacing w:after="200" w:line="240" w:lineRule="auto"/>
        <w:jc w:val="center"/>
        <w:rPr>
          <w:rFonts w:ascii="Times New Roman" w:hAnsi="Times New Roman" w:cs="Times New Roman"/>
          <w:b/>
          <w:bCs/>
          <w:sz w:val="24"/>
          <w:szCs w:val="24"/>
        </w:rPr>
      </w:pPr>
      <w:bookmarkStart w:id="0" w:name="_GoBack"/>
      <w:bookmarkEnd w:id="0"/>
    </w:p>
    <w:p w14:paraId="118EDBC9" w14:textId="77777777" w:rsidR="00B0166A" w:rsidRPr="00A645AE" w:rsidRDefault="00B0166A" w:rsidP="00B0166A">
      <w:pPr>
        <w:spacing w:after="200" w:line="240" w:lineRule="auto"/>
        <w:jc w:val="center"/>
        <w:rPr>
          <w:rFonts w:ascii="Times New Roman" w:hAnsi="Times New Roman" w:cs="Times New Roman"/>
          <w:b/>
          <w:sz w:val="24"/>
          <w:szCs w:val="24"/>
        </w:rPr>
      </w:pPr>
      <w:r w:rsidRPr="00A645AE">
        <w:rPr>
          <w:rFonts w:ascii="Times New Roman" w:hAnsi="Times New Roman" w:cs="Times New Roman"/>
          <w:b/>
          <w:sz w:val="24"/>
          <w:szCs w:val="24"/>
        </w:rPr>
        <w:t>EFFECT OF CREDIT USE ON THE ECONOMIC EFFICIENCY OF COCOA SEEDS PROCESSING AND SEEDLINGS PRODUCING ENTREPRENEURS IN SOUTH EAST-NIGERIA</w:t>
      </w:r>
    </w:p>
    <w:p w14:paraId="309269BD" w14:textId="77777777" w:rsidR="00B0166A" w:rsidRPr="00A645AE" w:rsidRDefault="00B0166A" w:rsidP="00B0166A">
      <w:pPr>
        <w:spacing w:after="200" w:line="240" w:lineRule="auto"/>
        <w:jc w:val="center"/>
        <w:rPr>
          <w:rFonts w:ascii="Times New Roman" w:hAnsi="Times New Roman" w:cs="Times New Roman"/>
          <w:b/>
          <w:sz w:val="24"/>
          <w:szCs w:val="24"/>
        </w:rPr>
      </w:pPr>
    </w:p>
    <w:p w14:paraId="7BEF4894" w14:textId="77777777" w:rsidR="00B0166A" w:rsidRPr="00A645AE" w:rsidRDefault="00B0166A" w:rsidP="00B0166A">
      <w:pPr>
        <w:spacing w:after="0" w:line="240" w:lineRule="auto"/>
        <w:jc w:val="center"/>
        <w:rPr>
          <w:rFonts w:ascii="Times New Roman" w:hAnsi="Times New Roman" w:cs="Times New Roman"/>
          <w:b/>
          <w:bCs/>
          <w:sz w:val="24"/>
          <w:szCs w:val="24"/>
        </w:rPr>
      </w:pPr>
      <w:r w:rsidRPr="00A645AE">
        <w:rPr>
          <w:rFonts w:ascii="Times New Roman" w:hAnsi="Times New Roman" w:cs="Times New Roman"/>
          <w:b/>
          <w:bCs/>
          <w:sz w:val="24"/>
          <w:szCs w:val="24"/>
        </w:rPr>
        <w:t>Timothy, Christiana</w:t>
      </w:r>
    </w:p>
    <w:p w14:paraId="25C05C90" w14:textId="77777777" w:rsidR="00B0166A" w:rsidRPr="00A645AE" w:rsidRDefault="00B0166A" w:rsidP="00B0166A">
      <w:pPr>
        <w:spacing w:after="0" w:line="240" w:lineRule="auto"/>
        <w:jc w:val="center"/>
        <w:rPr>
          <w:rFonts w:ascii="Times New Roman" w:hAnsi="Times New Roman" w:cs="Times New Roman"/>
          <w:b/>
          <w:bCs/>
          <w:sz w:val="24"/>
          <w:szCs w:val="24"/>
        </w:rPr>
      </w:pPr>
      <w:r w:rsidRPr="00A645AE">
        <w:rPr>
          <w:rFonts w:ascii="Times New Roman" w:hAnsi="Times New Roman" w:cs="Times New Roman"/>
          <w:b/>
          <w:bCs/>
          <w:sz w:val="24"/>
          <w:szCs w:val="24"/>
        </w:rPr>
        <w:t>Department of Agribusiness and Management</w:t>
      </w:r>
    </w:p>
    <w:p w14:paraId="5FABD175" w14:textId="77777777" w:rsidR="00B0166A" w:rsidRPr="00A645AE" w:rsidRDefault="00B0166A" w:rsidP="00B0166A">
      <w:pPr>
        <w:spacing w:after="0" w:line="240" w:lineRule="auto"/>
        <w:jc w:val="center"/>
        <w:rPr>
          <w:rFonts w:ascii="Times New Roman" w:hAnsi="Times New Roman" w:cs="Times New Roman"/>
          <w:b/>
          <w:bCs/>
          <w:sz w:val="24"/>
          <w:szCs w:val="24"/>
        </w:rPr>
      </w:pPr>
      <w:r w:rsidRPr="00A645AE">
        <w:rPr>
          <w:rFonts w:ascii="Times New Roman" w:hAnsi="Times New Roman" w:cs="Times New Roman"/>
          <w:b/>
          <w:bCs/>
          <w:sz w:val="24"/>
          <w:szCs w:val="24"/>
        </w:rPr>
        <w:t xml:space="preserve">Michael Okpara University of Agriculture, </w:t>
      </w:r>
      <w:proofErr w:type="spellStart"/>
      <w:r w:rsidRPr="00A645AE">
        <w:rPr>
          <w:rFonts w:ascii="Times New Roman" w:hAnsi="Times New Roman" w:cs="Times New Roman"/>
          <w:b/>
          <w:bCs/>
          <w:sz w:val="24"/>
          <w:szCs w:val="24"/>
        </w:rPr>
        <w:t>Umudike</w:t>
      </w:r>
      <w:proofErr w:type="spellEnd"/>
    </w:p>
    <w:p w14:paraId="5D8F6AD7" w14:textId="77777777" w:rsidR="00B0166A" w:rsidRPr="00A645AE" w:rsidRDefault="00B0166A" w:rsidP="00B0166A">
      <w:pPr>
        <w:spacing w:after="200" w:line="240" w:lineRule="auto"/>
        <w:jc w:val="center"/>
        <w:rPr>
          <w:rFonts w:ascii="Times New Roman" w:hAnsi="Times New Roman" w:cs="Times New Roman"/>
          <w:b/>
          <w:bCs/>
          <w:sz w:val="24"/>
          <w:szCs w:val="24"/>
        </w:rPr>
      </w:pPr>
      <w:r w:rsidRPr="00A645AE">
        <w:rPr>
          <w:rFonts w:ascii="Times New Roman" w:hAnsi="Times New Roman" w:cs="Times New Roman"/>
          <w:b/>
          <w:bCs/>
          <w:sz w:val="24"/>
          <w:szCs w:val="24"/>
        </w:rPr>
        <w:t xml:space="preserve">Corresponding Author’s email: </w:t>
      </w:r>
      <w:hyperlink r:id="rId7" w:history="1">
        <w:r w:rsidRPr="00A645AE">
          <w:rPr>
            <w:rStyle w:val="Hyperlink"/>
            <w:rFonts w:ascii="Times New Roman" w:hAnsi="Times New Roman" w:cs="Times New Roman"/>
            <w:b/>
            <w:bCs/>
            <w:sz w:val="24"/>
            <w:szCs w:val="24"/>
          </w:rPr>
          <w:t>chrisonyeka84@gmail.com</w:t>
        </w:r>
      </w:hyperlink>
    </w:p>
    <w:p w14:paraId="6202A52D" w14:textId="77777777" w:rsidR="00B0166A" w:rsidRPr="00A645AE" w:rsidRDefault="00B0166A" w:rsidP="00B0166A">
      <w:pPr>
        <w:spacing w:after="200" w:line="240" w:lineRule="auto"/>
        <w:jc w:val="both"/>
        <w:rPr>
          <w:rFonts w:ascii="Times New Roman" w:hAnsi="Times New Roman" w:cs="Times New Roman"/>
          <w:b/>
          <w:bCs/>
          <w:i/>
          <w:iCs/>
          <w:sz w:val="24"/>
          <w:szCs w:val="24"/>
        </w:rPr>
      </w:pPr>
      <w:r w:rsidRPr="00A645AE">
        <w:rPr>
          <w:rFonts w:ascii="Times New Roman" w:hAnsi="Times New Roman" w:cs="Times New Roman"/>
          <w:b/>
          <w:bCs/>
          <w:i/>
          <w:iCs/>
          <w:sz w:val="24"/>
          <w:szCs w:val="24"/>
        </w:rPr>
        <w:t xml:space="preserve">ABSTRACT </w:t>
      </w:r>
    </w:p>
    <w:p w14:paraId="1A879ED8" w14:textId="77777777" w:rsidR="00B0166A" w:rsidRPr="00A645AE" w:rsidRDefault="00B0166A" w:rsidP="00B0166A">
      <w:pPr>
        <w:spacing w:after="200" w:line="240" w:lineRule="auto"/>
        <w:jc w:val="both"/>
        <w:rPr>
          <w:rFonts w:ascii="Times New Roman" w:hAnsi="Times New Roman" w:cs="Times New Roman"/>
          <w:i/>
          <w:iCs/>
          <w:sz w:val="24"/>
          <w:szCs w:val="24"/>
        </w:rPr>
      </w:pPr>
      <w:r w:rsidRPr="00A645AE">
        <w:rPr>
          <w:rFonts w:ascii="Times New Roman" w:hAnsi="Times New Roman" w:cs="Times New Roman"/>
          <w:i/>
          <w:iCs/>
          <w:sz w:val="24"/>
          <w:szCs w:val="24"/>
        </w:rPr>
        <w:t>This study examined Effect of Credit Use on the Economic Efficiency of Cocoa Seeds Processing and Seedlings Producing Entrepreneurs in South East-Nigeria. A multi-stage random sampling technique was used in choosing the sample. Primary data collected from 180 seeds and seedlings producing entrepreneurs were used for the study. Data collected were analyzed using descriptive statistics and Z-Test. Findings showed that majority (55.56%) of cocoa seed processing and cocoa seedlings producing entrepreneurs used the informal credit while the remaining (44.44%) cocoa seed processing and cocoa seedlings producing entrepreneurs used the formal credit. The Z-test result showed the mean seeds processing formal credit users and informal credit users to be 0.00408 and 0.00446 respectively, while seedling producing formal and informal credit users to be 0.02727 and 0.07227 respectively. The study recommends that formal institutions should make credit available to cocoa seeds processors and seedlings producers to enable them invest more so as to increase their income which will lead to development of the economy.</w:t>
      </w:r>
    </w:p>
    <w:p w14:paraId="5FE582BC" w14:textId="77777777" w:rsidR="00B0166A" w:rsidRPr="00A645AE" w:rsidRDefault="00B0166A" w:rsidP="00B0166A">
      <w:pPr>
        <w:pBdr>
          <w:bottom w:val="single" w:sz="12" w:space="1" w:color="auto"/>
        </w:pBdr>
        <w:spacing w:after="200" w:line="240" w:lineRule="auto"/>
        <w:ind w:left="2160" w:hanging="2160"/>
        <w:jc w:val="both"/>
        <w:rPr>
          <w:rFonts w:ascii="Times New Roman" w:hAnsi="Times New Roman" w:cs="Times New Roman"/>
          <w:b/>
          <w:bCs/>
          <w:sz w:val="24"/>
          <w:szCs w:val="24"/>
        </w:rPr>
      </w:pPr>
      <w:r w:rsidRPr="00A645AE">
        <w:rPr>
          <w:rFonts w:ascii="Times New Roman" w:hAnsi="Times New Roman" w:cs="Times New Roman"/>
          <w:b/>
          <w:bCs/>
          <w:sz w:val="24"/>
          <w:szCs w:val="24"/>
        </w:rPr>
        <w:t xml:space="preserve">KEYWORDS: </w:t>
      </w:r>
      <w:r w:rsidRPr="00A645AE">
        <w:rPr>
          <w:rFonts w:ascii="Times New Roman" w:hAnsi="Times New Roman" w:cs="Times New Roman"/>
          <w:b/>
          <w:bCs/>
          <w:sz w:val="24"/>
          <w:szCs w:val="24"/>
        </w:rPr>
        <w:tab/>
        <w:t xml:space="preserve">Cocoa, seeds processors, seedlings producers, credit, formal and informal credit, entrepreneurs. </w:t>
      </w:r>
    </w:p>
    <w:p w14:paraId="02D53DF8" w14:textId="77777777" w:rsidR="00B0166A" w:rsidRPr="00A645AE" w:rsidRDefault="00B0166A" w:rsidP="00B0166A">
      <w:pPr>
        <w:spacing w:after="20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t>Introduction</w:t>
      </w:r>
    </w:p>
    <w:p w14:paraId="49B6F423" w14:textId="77777777" w:rsidR="00B0166A" w:rsidRPr="00A645AE" w:rsidRDefault="00B0166A" w:rsidP="00B0166A">
      <w:pPr>
        <w:spacing w:after="200" w:line="240" w:lineRule="auto"/>
        <w:jc w:val="both"/>
        <w:rPr>
          <w:rFonts w:ascii="Times New Roman" w:hAnsi="Times New Roman" w:cs="Times New Roman"/>
          <w:sz w:val="24"/>
          <w:szCs w:val="24"/>
        </w:rPr>
      </w:pPr>
      <w:proofErr w:type="gramStart"/>
      <w:r w:rsidRPr="00A645AE">
        <w:rPr>
          <w:rFonts w:ascii="Times New Roman" w:hAnsi="Times New Roman" w:cs="Times New Roman"/>
          <w:sz w:val="24"/>
          <w:szCs w:val="24"/>
        </w:rPr>
        <w:t>Botanically,  cocoa</w:t>
      </w:r>
      <w:proofErr w:type="gramEnd"/>
      <w:r w:rsidRPr="00A645AE">
        <w:rPr>
          <w:rFonts w:ascii="Times New Roman" w:hAnsi="Times New Roman" w:cs="Times New Roman"/>
          <w:sz w:val="24"/>
          <w:szCs w:val="24"/>
        </w:rPr>
        <w:t xml:space="preserve">  is  known  as  Theobroma  </w:t>
      </w:r>
      <w:proofErr w:type="spellStart"/>
      <w:r w:rsidRPr="00A645AE">
        <w:rPr>
          <w:rFonts w:ascii="Times New Roman" w:hAnsi="Times New Roman" w:cs="Times New Roman"/>
          <w:sz w:val="24"/>
          <w:szCs w:val="24"/>
        </w:rPr>
        <w:t>cacoa</w:t>
      </w:r>
      <w:proofErr w:type="spellEnd"/>
      <w:r w:rsidRPr="00A645AE">
        <w:rPr>
          <w:rFonts w:ascii="Times New Roman" w:hAnsi="Times New Roman" w:cs="Times New Roman"/>
          <w:sz w:val="24"/>
          <w:szCs w:val="24"/>
        </w:rPr>
        <w:t xml:space="preserve">,  which  belongs  to  the </w:t>
      </w:r>
      <w:proofErr w:type="spellStart"/>
      <w:r w:rsidRPr="00A645AE">
        <w:rPr>
          <w:rFonts w:ascii="Times New Roman" w:hAnsi="Times New Roman" w:cs="Times New Roman"/>
          <w:sz w:val="24"/>
          <w:szCs w:val="24"/>
        </w:rPr>
        <w:t>Stericulinacea</w:t>
      </w:r>
      <w:proofErr w:type="spellEnd"/>
      <w:r w:rsidRPr="00A645AE">
        <w:rPr>
          <w:rFonts w:ascii="Times New Roman" w:hAnsi="Times New Roman" w:cs="Times New Roman"/>
          <w:sz w:val="24"/>
          <w:szCs w:val="24"/>
        </w:rPr>
        <w:t xml:space="preserve">  family.    </w:t>
      </w:r>
      <w:proofErr w:type="gramStart"/>
      <w:r w:rsidRPr="00A645AE">
        <w:rPr>
          <w:rFonts w:ascii="Times New Roman" w:hAnsi="Times New Roman" w:cs="Times New Roman"/>
          <w:sz w:val="24"/>
          <w:szCs w:val="24"/>
        </w:rPr>
        <w:t>The  origin</w:t>
      </w:r>
      <w:proofErr w:type="gramEnd"/>
      <w:r w:rsidRPr="00A645AE">
        <w:rPr>
          <w:rFonts w:ascii="Times New Roman" w:hAnsi="Times New Roman" w:cs="Times New Roman"/>
          <w:sz w:val="24"/>
          <w:szCs w:val="24"/>
        </w:rPr>
        <w:t xml:space="preserve">  of  cocoa  came  from  the  upper  Amazon region  of  the  South  America  (</w:t>
      </w:r>
      <w:proofErr w:type="spellStart"/>
      <w:r w:rsidRPr="00A645AE">
        <w:rPr>
          <w:rFonts w:ascii="Times New Roman" w:hAnsi="Times New Roman" w:cs="Times New Roman"/>
          <w:sz w:val="24"/>
          <w:szCs w:val="24"/>
        </w:rPr>
        <w:t>Afolayan</w:t>
      </w:r>
      <w:proofErr w:type="spellEnd"/>
      <w:r w:rsidRPr="00A645AE">
        <w:rPr>
          <w:rFonts w:ascii="Times New Roman" w:hAnsi="Times New Roman" w:cs="Times New Roman"/>
          <w:sz w:val="24"/>
          <w:szCs w:val="24"/>
        </w:rPr>
        <w:t xml:space="preserve">, 2020 ). Cocoa remains one of the foremost crops in some African countries, contributing significantly to rural employment, foreign exchange earnings and agriculture’s Gross Domestic Product (GDP). </w:t>
      </w:r>
      <w:proofErr w:type="gramStart"/>
      <w:r w:rsidRPr="00A645AE">
        <w:rPr>
          <w:rFonts w:ascii="Times New Roman" w:hAnsi="Times New Roman" w:cs="Times New Roman"/>
          <w:sz w:val="24"/>
          <w:szCs w:val="24"/>
        </w:rPr>
        <w:t>Cocoa  has</w:t>
      </w:r>
      <w:proofErr w:type="gramEnd"/>
      <w:r w:rsidRPr="00A645AE">
        <w:rPr>
          <w:rFonts w:ascii="Times New Roman" w:hAnsi="Times New Roman" w:cs="Times New Roman"/>
          <w:sz w:val="24"/>
          <w:szCs w:val="24"/>
        </w:rPr>
        <w:t xml:space="preserve">  a  very  high  food  value;  it contains  more  than  15  percent  protein,  35  percent  carbohydrate  and  35 percent  fat.  </w:t>
      </w:r>
      <w:proofErr w:type="gramStart"/>
      <w:r w:rsidRPr="00A645AE">
        <w:rPr>
          <w:rFonts w:ascii="Times New Roman" w:hAnsi="Times New Roman" w:cs="Times New Roman"/>
          <w:sz w:val="24"/>
          <w:szCs w:val="24"/>
        </w:rPr>
        <w:t>The  largest</w:t>
      </w:r>
      <w:proofErr w:type="gramEnd"/>
      <w:r w:rsidRPr="00A645AE">
        <w:rPr>
          <w:rFonts w:ascii="Times New Roman" w:hAnsi="Times New Roman" w:cs="Times New Roman"/>
          <w:sz w:val="24"/>
          <w:szCs w:val="24"/>
        </w:rPr>
        <w:t xml:space="preserve">  producers  of  cocoa  in  Africa  are  Ghana,  Nigeria  and Cote d Ivoire,  the  rest  of  productivity  is  from  South  American  countries  like Ecuador  and  mainly  Brazil.  The cocoa crop </w:t>
      </w:r>
      <w:proofErr w:type="gramStart"/>
      <w:r w:rsidRPr="00A645AE">
        <w:rPr>
          <w:rFonts w:ascii="Times New Roman" w:hAnsi="Times New Roman" w:cs="Times New Roman"/>
          <w:sz w:val="24"/>
          <w:szCs w:val="24"/>
        </w:rPr>
        <w:t>is  traded</w:t>
      </w:r>
      <w:proofErr w:type="gramEnd"/>
      <w:r w:rsidRPr="00A645AE">
        <w:rPr>
          <w:rFonts w:ascii="Times New Roman" w:hAnsi="Times New Roman" w:cs="Times New Roman"/>
          <w:sz w:val="24"/>
          <w:szCs w:val="24"/>
        </w:rPr>
        <w:t xml:space="preserve">  on  worlds’  commodity markets   ( Abayomi, 2022).</w:t>
      </w:r>
    </w:p>
    <w:p w14:paraId="0AC0C088" w14:textId="77777777" w:rsidR="00B0166A" w:rsidRPr="00A645AE" w:rsidRDefault="00B0166A" w:rsidP="00B0166A">
      <w:pPr>
        <w:spacing w:after="200" w:line="240" w:lineRule="auto"/>
        <w:jc w:val="both"/>
        <w:rPr>
          <w:rFonts w:ascii="Times New Roman" w:hAnsi="Times New Roman" w:cs="Times New Roman"/>
          <w:sz w:val="24"/>
          <w:szCs w:val="24"/>
        </w:rPr>
      </w:pPr>
      <w:proofErr w:type="gramStart"/>
      <w:r w:rsidRPr="00A645AE">
        <w:rPr>
          <w:rFonts w:ascii="Times New Roman" w:hAnsi="Times New Roman" w:cs="Times New Roman"/>
          <w:sz w:val="24"/>
          <w:szCs w:val="24"/>
        </w:rPr>
        <w:t>For  the</w:t>
      </w:r>
      <w:proofErr w:type="gramEnd"/>
      <w:r w:rsidRPr="00A645AE">
        <w:rPr>
          <w:rFonts w:ascii="Times New Roman" w:hAnsi="Times New Roman" w:cs="Times New Roman"/>
          <w:sz w:val="24"/>
          <w:szCs w:val="24"/>
        </w:rPr>
        <w:t xml:space="preserve">  sustainability and  improvement of the cocoa sector,  the  Government  introduced an  exceptional  </w:t>
      </w:r>
      <w:proofErr w:type="spell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to improve the cocoa producing entrepreneurs’ productivity such as free distribution  of  cocoa  seedlings  to  the  various  cocoa producing entrepreneurs, credit from the Central Bank of Nigeria, and Cocoa  Rebirth. The cocoa rebirth </w:t>
      </w:r>
      <w:proofErr w:type="spellStart"/>
      <w:proofErr w:type="gramStart"/>
      <w:r w:rsidRPr="00A645AE">
        <w:rPr>
          <w:rFonts w:ascii="Times New Roman" w:hAnsi="Times New Roman" w:cs="Times New Roman"/>
          <w:sz w:val="24"/>
          <w:szCs w:val="24"/>
        </w:rPr>
        <w:t>programme</w:t>
      </w:r>
      <w:proofErr w:type="spellEnd"/>
      <w:r w:rsidRPr="00A645AE">
        <w:rPr>
          <w:rFonts w:ascii="Times New Roman" w:hAnsi="Times New Roman" w:cs="Times New Roman"/>
          <w:sz w:val="24"/>
          <w:szCs w:val="24"/>
        </w:rPr>
        <w:t xml:space="preserve">  was</w:t>
      </w:r>
      <w:proofErr w:type="gramEnd"/>
      <w:r w:rsidRPr="00A645AE">
        <w:rPr>
          <w:rFonts w:ascii="Times New Roman" w:hAnsi="Times New Roman" w:cs="Times New Roman"/>
          <w:sz w:val="24"/>
          <w:szCs w:val="24"/>
        </w:rPr>
        <w:t xml:space="preserve">  mainly  designed  to  create  the  awareness  of  the  profit capabilities  of  cocoa,  boost  the  rate  of  production  and  industrial  processing, draw  the  attention  of  the  youths  into  cocoa  </w:t>
      </w:r>
      <w:r w:rsidRPr="00A645AE">
        <w:rPr>
          <w:rFonts w:ascii="Times New Roman" w:hAnsi="Times New Roman" w:cs="Times New Roman"/>
          <w:sz w:val="24"/>
          <w:szCs w:val="24"/>
        </w:rPr>
        <w:lastRenderedPageBreak/>
        <w:t>farming,    raise  funds  for industrial  development, and tackle most of the factors accounting for a decline in cocoa production. These factors includes little agricultural mechanization, inadequate credit, disease incidence and use of simple tools (</w:t>
      </w:r>
      <w:proofErr w:type="spellStart"/>
      <w:r w:rsidRPr="00A645AE">
        <w:rPr>
          <w:rFonts w:ascii="Times New Roman" w:hAnsi="Times New Roman" w:cs="Times New Roman"/>
          <w:sz w:val="24"/>
          <w:szCs w:val="24"/>
        </w:rPr>
        <w:t>Waliu</w:t>
      </w:r>
      <w:proofErr w:type="spellEnd"/>
      <w:r w:rsidRPr="00A645AE">
        <w:rPr>
          <w:rFonts w:ascii="Times New Roman" w:hAnsi="Times New Roman" w:cs="Times New Roman"/>
          <w:sz w:val="24"/>
          <w:szCs w:val="24"/>
        </w:rPr>
        <w:t xml:space="preserve"> and </w:t>
      </w:r>
      <w:proofErr w:type="spellStart"/>
      <w:r w:rsidRPr="00A645AE">
        <w:rPr>
          <w:rFonts w:ascii="Times New Roman" w:hAnsi="Times New Roman" w:cs="Times New Roman"/>
          <w:sz w:val="24"/>
          <w:szCs w:val="24"/>
        </w:rPr>
        <w:t>Akinmola</w:t>
      </w:r>
      <w:proofErr w:type="spellEnd"/>
      <w:r w:rsidRPr="00A645AE">
        <w:rPr>
          <w:rFonts w:ascii="Times New Roman" w:hAnsi="Times New Roman" w:cs="Times New Roman"/>
          <w:sz w:val="24"/>
          <w:szCs w:val="24"/>
        </w:rPr>
        <w:t xml:space="preserve">, </w:t>
      </w:r>
      <w:proofErr w:type="gramStart"/>
      <w:r w:rsidRPr="00A645AE">
        <w:rPr>
          <w:rFonts w:ascii="Times New Roman" w:hAnsi="Times New Roman" w:cs="Times New Roman"/>
          <w:sz w:val="24"/>
          <w:szCs w:val="24"/>
        </w:rPr>
        <w:t>2022 )</w:t>
      </w:r>
      <w:proofErr w:type="gramEnd"/>
      <w:r w:rsidRPr="00A645AE">
        <w:rPr>
          <w:rFonts w:ascii="Times New Roman" w:hAnsi="Times New Roman" w:cs="Times New Roman"/>
          <w:sz w:val="24"/>
          <w:szCs w:val="24"/>
        </w:rPr>
        <w:t xml:space="preserve">. The cocoa sub-sector is characterized with entrepreneurs that major in Cocoa pod production, cocoa seeds processing, seedlings production, licensed marketers and exporters. </w:t>
      </w:r>
    </w:p>
    <w:p w14:paraId="1FA6D569" w14:textId="77777777" w:rsidR="00B0166A" w:rsidRPr="00A645AE" w:rsidRDefault="00B0166A" w:rsidP="00B0166A">
      <w:pPr>
        <w:spacing w:after="200" w:line="240" w:lineRule="auto"/>
        <w:jc w:val="both"/>
        <w:rPr>
          <w:rFonts w:ascii="Times New Roman" w:hAnsi="Times New Roman" w:cs="Times New Roman"/>
          <w:sz w:val="24"/>
          <w:szCs w:val="24"/>
        </w:rPr>
      </w:pPr>
      <w:proofErr w:type="gramStart"/>
      <w:r w:rsidRPr="00A645AE">
        <w:rPr>
          <w:rFonts w:ascii="Times New Roman" w:hAnsi="Times New Roman" w:cs="Times New Roman"/>
          <w:sz w:val="24"/>
          <w:szCs w:val="24"/>
        </w:rPr>
        <w:t>Credit  is</w:t>
      </w:r>
      <w:proofErr w:type="gramEnd"/>
      <w:r w:rsidRPr="00A645AE">
        <w:rPr>
          <w:rFonts w:ascii="Times New Roman" w:hAnsi="Times New Roman" w:cs="Times New Roman"/>
          <w:sz w:val="24"/>
          <w:szCs w:val="24"/>
        </w:rPr>
        <w:t xml:space="preserve">  of  paramount  importance  in  simulating  the  adoption  of improved  farm  practices  by producing </w:t>
      </w:r>
      <w:proofErr w:type="spellStart"/>
      <w:r w:rsidRPr="00A645AE">
        <w:rPr>
          <w:rFonts w:ascii="Times New Roman" w:hAnsi="Times New Roman" w:cs="Times New Roman"/>
          <w:sz w:val="24"/>
          <w:szCs w:val="24"/>
        </w:rPr>
        <w:t>entreprenuers</w:t>
      </w:r>
      <w:proofErr w:type="spellEnd"/>
      <w:r w:rsidRPr="00A645AE">
        <w:rPr>
          <w:rFonts w:ascii="Times New Roman" w:hAnsi="Times New Roman" w:cs="Times New Roman"/>
          <w:sz w:val="24"/>
          <w:szCs w:val="24"/>
        </w:rPr>
        <w:t xml:space="preserve">. It is an important support service for increased </w:t>
      </w:r>
      <w:proofErr w:type="gramStart"/>
      <w:r w:rsidRPr="00A645AE">
        <w:rPr>
          <w:rFonts w:ascii="Times New Roman" w:hAnsi="Times New Roman" w:cs="Times New Roman"/>
          <w:sz w:val="24"/>
          <w:szCs w:val="24"/>
        </w:rPr>
        <w:t>agricultural  productivity</w:t>
      </w:r>
      <w:proofErr w:type="gramEnd"/>
      <w:r w:rsidRPr="00A645AE">
        <w:rPr>
          <w:rFonts w:ascii="Times New Roman" w:hAnsi="Times New Roman" w:cs="Times New Roman"/>
          <w:sz w:val="24"/>
          <w:szCs w:val="24"/>
        </w:rPr>
        <w:t xml:space="preserve">.  </w:t>
      </w:r>
      <w:proofErr w:type="gramStart"/>
      <w:r w:rsidRPr="00A645AE">
        <w:rPr>
          <w:rFonts w:ascii="Times New Roman" w:hAnsi="Times New Roman" w:cs="Times New Roman"/>
          <w:sz w:val="24"/>
          <w:szCs w:val="24"/>
        </w:rPr>
        <w:t>Credit  is</w:t>
      </w:r>
      <w:proofErr w:type="gramEnd"/>
      <w:r w:rsidRPr="00A645AE">
        <w:rPr>
          <w:rFonts w:ascii="Times New Roman" w:hAnsi="Times New Roman" w:cs="Times New Roman"/>
          <w:sz w:val="24"/>
          <w:szCs w:val="24"/>
        </w:rPr>
        <w:t xml:space="preserve">  required  for  improvement  on  the  land,  for  the purchase  of  fertilizer,  seeds  and  supplies  of  the  payment  of  wages  of  </w:t>
      </w:r>
      <w:proofErr w:type="spellStart"/>
      <w:r w:rsidRPr="00A645AE">
        <w:rPr>
          <w:rFonts w:ascii="Times New Roman" w:hAnsi="Times New Roman" w:cs="Times New Roman"/>
          <w:sz w:val="24"/>
          <w:szCs w:val="24"/>
        </w:rPr>
        <w:t>labour</w:t>
      </w:r>
      <w:proofErr w:type="spellEnd"/>
      <w:r w:rsidRPr="00A645AE">
        <w:rPr>
          <w:rFonts w:ascii="Times New Roman" w:hAnsi="Times New Roman" w:cs="Times New Roman"/>
          <w:sz w:val="24"/>
          <w:szCs w:val="24"/>
        </w:rPr>
        <w:t xml:space="preserve">,  the  purchase of  implements, machinery such as tractor and  breeding  stock </w:t>
      </w:r>
      <w:proofErr w:type="spellStart"/>
      <w:r w:rsidRPr="00A645AE">
        <w:rPr>
          <w:rFonts w:ascii="Times New Roman" w:hAnsi="Times New Roman" w:cs="Times New Roman"/>
          <w:sz w:val="24"/>
          <w:szCs w:val="24"/>
        </w:rPr>
        <w:t>etc</w:t>
      </w:r>
      <w:proofErr w:type="spellEnd"/>
      <w:r w:rsidRPr="00A645AE">
        <w:rPr>
          <w:rFonts w:ascii="Times New Roman" w:hAnsi="Times New Roman" w:cs="Times New Roman"/>
          <w:sz w:val="24"/>
          <w:szCs w:val="24"/>
        </w:rPr>
        <w:t xml:space="preserve"> (</w:t>
      </w:r>
      <w:proofErr w:type="spellStart"/>
      <w:r w:rsidRPr="00A645AE">
        <w:rPr>
          <w:rFonts w:ascii="Times New Roman" w:hAnsi="Times New Roman" w:cs="Times New Roman"/>
          <w:sz w:val="24"/>
          <w:szCs w:val="24"/>
        </w:rPr>
        <w:t>Toriola</w:t>
      </w:r>
      <w:proofErr w:type="spellEnd"/>
      <w:r w:rsidRPr="00A645AE">
        <w:rPr>
          <w:rFonts w:ascii="Times New Roman" w:hAnsi="Times New Roman" w:cs="Times New Roman"/>
          <w:sz w:val="24"/>
          <w:szCs w:val="24"/>
        </w:rPr>
        <w:t xml:space="preserve">, Adewale, Lawal, and </w:t>
      </w:r>
      <w:proofErr w:type="spellStart"/>
      <w:r w:rsidRPr="00A645AE">
        <w:rPr>
          <w:rFonts w:ascii="Times New Roman" w:hAnsi="Times New Roman" w:cs="Times New Roman"/>
          <w:sz w:val="24"/>
          <w:szCs w:val="24"/>
        </w:rPr>
        <w:t>Aberu</w:t>
      </w:r>
      <w:proofErr w:type="spellEnd"/>
      <w:r w:rsidRPr="00A645AE">
        <w:rPr>
          <w:rFonts w:ascii="Times New Roman" w:hAnsi="Times New Roman" w:cs="Times New Roman"/>
          <w:sz w:val="24"/>
          <w:szCs w:val="24"/>
        </w:rPr>
        <w:t xml:space="preserve">, 20222022). </w:t>
      </w:r>
      <w:proofErr w:type="gramStart"/>
      <w:r w:rsidRPr="00A645AE">
        <w:rPr>
          <w:rFonts w:ascii="Times New Roman" w:hAnsi="Times New Roman" w:cs="Times New Roman"/>
          <w:sz w:val="24"/>
          <w:szCs w:val="24"/>
        </w:rPr>
        <w:t>Credit  constitutes</w:t>
      </w:r>
      <w:proofErr w:type="gramEnd"/>
      <w:r w:rsidRPr="00A645AE">
        <w:rPr>
          <w:rFonts w:ascii="Times New Roman" w:hAnsi="Times New Roman" w:cs="Times New Roman"/>
          <w:sz w:val="24"/>
          <w:szCs w:val="24"/>
        </w:rPr>
        <w:t xml:space="preserve">  the  power  or  key  that  unlocks  latent,  talent,  abilities, visions  and  opportunities  which  in  turn  acts  as  the  mover  of  economic  development. </w:t>
      </w:r>
      <w:proofErr w:type="gramStart"/>
      <w:r w:rsidRPr="00A645AE">
        <w:rPr>
          <w:rFonts w:ascii="Times New Roman" w:hAnsi="Times New Roman" w:cs="Times New Roman"/>
          <w:sz w:val="24"/>
          <w:szCs w:val="24"/>
        </w:rPr>
        <w:t>Credit  enables</w:t>
      </w:r>
      <w:proofErr w:type="gramEnd"/>
      <w:r w:rsidRPr="00A645AE">
        <w:rPr>
          <w:rFonts w:ascii="Times New Roman" w:hAnsi="Times New Roman" w:cs="Times New Roman"/>
          <w:sz w:val="24"/>
          <w:szCs w:val="24"/>
        </w:rPr>
        <w:t xml:space="preserve">  the  entrepreneur  to  train  the  right  caliber  of  manpower,  attract  skilled  ones  where  possible  and provides  them  with  a  conducive  environment  for  optimum  performance , adoption of innovations leading to increased productivity and improves efficiency.    Credit </w:t>
      </w:r>
      <w:proofErr w:type="gramStart"/>
      <w:r w:rsidRPr="00A645AE">
        <w:rPr>
          <w:rFonts w:ascii="Times New Roman" w:hAnsi="Times New Roman" w:cs="Times New Roman"/>
          <w:sz w:val="24"/>
          <w:szCs w:val="24"/>
        </w:rPr>
        <w:t>sources  may</w:t>
      </w:r>
      <w:proofErr w:type="gramEnd"/>
      <w:r w:rsidRPr="00A645AE">
        <w:rPr>
          <w:rFonts w:ascii="Times New Roman" w:hAnsi="Times New Roman" w:cs="Times New Roman"/>
          <w:sz w:val="24"/>
          <w:szCs w:val="24"/>
        </w:rPr>
        <w:t xml:space="preserve">  be categorized into formal  and  informal (</w:t>
      </w:r>
      <w:proofErr w:type="spellStart"/>
      <w:r w:rsidRPr="00A645AE">
        <w:rPr>
          <w:rFonts w:ascii="Times New Roman" w:hAnsi="Times New Roman" w:cs="Times New Roman"/>
          <w:sz w:val="24"/>
          <w:szCs w:val="24"/>
        </w:rPr>
        <w:t>Toriola</w:t>
      </w:r>
      <w:proofErr w:type="spellEnd"/>
      <w:r w:rsidRPr="00A645AE">
        <w:rPr>
          <w:rFonts w:ascii="Times New Roman" w:hAnsi="Times New Roman" w:cs="Times New Roman"/>
          <w:sz w:val="24"/>
          <w:szCs w:val="24"/>
        </w:rPr>
        <w:t xml:space="preserve"> </w:t>
      </w:r>
      <w:r w:rsidRPr="00A645AE">
        <w:rPr>
          <w:rFonts w:ascii="Times New Roman" w:hAnsi="Times New Roman" w:cs="Times New Roman"/>
          <w:i/>
          <w:sz w:val="24"/>
          <w:szCs w:val="24"/>
        </w:rPr>
        <w:t>et</w:t>
      </w:r>
      <w:r w:rsidRPr="00A645AE">
        <w:rPr>
          <w:rFonts w:ascii="Times New Roman" w:hAnsi="Times New Roman" w:cs="Times New Roman"/>
          <w:sz w:val="24"/>
          <w:szCs w:val="24"/>
        </w:rPr>
        <w:t xml:space="preserve"> </w:t>
      </w:r>
      <w:r w:rsidRPr="00A645AE">
        <w:rPr>
          <w:rFonts w:ascii="Times New Roman" w:hAnsi="Times New Roman" w:cs="Times New Roman"/>
          <w:i/>
          <w:sz w:val="24"/>
          <w:szCs w:val="24"/>
        </w:rPr>
        <w:t>al.,</w:t>
      </w:r>
      <w:r w:rsidRPr="00A645AE">
        <w:rPr>
          <w:rFonts w:ascii="Times New Roman" w:hAnsi="Times New Roman" w:cs="Times New Roman"/>
          <w:sz w:val="24"/>
          <w:szCs w:val="24"/>
        </w:rPr>
        <w:t xml:space="preserve"> 2022; Muhammad, 2016). </w:t>
      </w:r>
    </w:p>
    <w:p w14:paraId="5E55D2DE" w14:textId="77777777" w:rsidR="00B0166A" w:rsidRPr="00A645AE" w:rsidRDefault="00B0166A" w:rsidP="00B0166A">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Economic efficiency requires producing entrepreneurs to use resources in ways to attain the highest possible output given available inputs by using the lowest cost or attaining a maximum revenue through resource combinations based on the relative input prices. An increase in Economic efficiency improves livelihood through food availability, opening markets for higher farm income and encourages trade among value chain actors towards the growth and sustainable development of the economy (</w:t>
      </w:r>
      <w:proofErr w:type="spellStart"/>
      <w:r w:rsidRPr="00A645AE">
        <w:rPr>
          <w:rFonts w:ascii="Times New Roman" w:hAnsi="Times New Roman" w:cs="Times New Roman"/>
          <w:sz w:val="24"/>
          <w:szCs w:val="24"/>
        </w:rPr>
        <w:t>Dogba</w:t>
      </w:r>
      <w:proofErr w:type="spellEnd"/>
      <w:r w:rsidRPr="00A645AE">
        <w:rPr>
          <w:rFonts w:ascii="Times New Roman" w:hAnsi="Times New Roman" w:cs="Times New Roman"/>
          <w:sz w:val="24"/>
          <w:szCs w:val="24"/>
        </w:rPr>
        <w:t xml:space="preserve">, 2020). According to Popoola </w:t>
      </w:r>
      <w:r w:rsidRPr="00A645AE">
        <w:rPr>
          <w:rFonts w:ascii="Times New Roman" w:hAnsi="Times New Roman" w:cs="Times New Roman"/>
          <w:i/>
          <w:sz w:val="24"/>
          <w:szCs w:val="24"/>
        </w:rPr>
        <w:t>et al.</w:t>
      </w:r>
      <w:r w:rsidRPr="00A645AE">
        <w:rPr>
          <w:rFonts w:ascii="Times New Roman" w:hAnsi="Times New Roman" w:cs="Times New Roman"/>
          <w:sz w:val="24"/>
          <w:szCs w:val="24"/>
        </w:rPr>
        <w:t xml:space="preserve"> (2015), cocoa productivity levels can be enhanced by improving efficiency. The older the cocoa trees, the lower the efficiency. Increase in cocoa production in Nigeria has only been achieved by increasing land area and not increasing yield and efficiency.     </w:t>
      </w:r>
      <w:proofErr w:type="gramStart"/>
      <w:r w:rsidRPr="00A645AE">
        <w:rPr>
          <w:rFonts w:ascii="Times New Roman" w:hAnsi="Times New Roman" w:cs="Times New Roman"/>
          <w:sz w:val="24"/>
          <w:szCs w:val="24"/>
        </w:rPr>
        <w:t>In  addition</w:t>
      </w:r>
      <w:proofErr w:type="gramEnd"/>
      <w:r w:rsidRPr="00A645AE">
        <w:rPr>
          <w:rFonts w:ascii="Times New Roman" w:hAnsi="Times New Roman" w:cs="Times New Roman"/>
          <w:sz w:val="24"/>
          <w:szCs w:val="24"/>
        </w:rPr>
        <w:t xml:space="preserve">, the lack  of  funds from  the  government  to  young  cocoa  entrepreneurs reduces  the  production  of  cocoa  in  Nigeria. </w:t>
      </w:r>
      <w:proofErr w:type="gramStart"/>
      <w:r w:rsidRPr="00A645AE">
        <w:rPr>
          <w:rFonts w:ascii="Times New Roman" w:hAnsi="Times New Roman" w:cs="Times New Roman"/>
          <w:sz w:val="24"/>
          <w:szCs w:val="24"/>
        </w:rPr>
        <w:t>These  challenges</w:t>
      </w:r>
      <w:proofErr w:type="gramEnd"/>
      <w:r w:rsidRPr="00A645AE">
        <w:rPr>
          <w:rFonts w:ascii="Times New Roman" w:hAnsi="Times New Roman" w:cs="Times New Roman"/>
          <w:sz w:val="24"/>
          <w:szCs w:val="24"/>
        </w:rPr>
        <w:t xml:space="preserve">  have  prevented  the  country  from  meeting  the  target  set  by the  International  Cocoa  Organization  (ICCO), and have affected  productivity  and efficiency (</w:t>
      </w:r>
      <w:proofErr w:type="spellStart"/>
      <w:r w:rsidRPr="00A645AE">
        <w:rPr>
          <w:rFonts w:ascii="Times New Roman" w:hAnsi="Times New Roman" w:cs="Times New Roman"/>
          <w:sz w:val="24"/>
          <w:szCs w:val="24"/>
        </w:rPr>
        <w:t>Eze</w:t>
      </w:r>
      <w:proofErr w:type="spellEnd"/>
      <w:r w:rsidRPr="00A645AE">
        <w:rPr>
          <w:rFonts w:ascii="Times New Roman" w:hAnsi="Times New Roman" w:cs="Times New Roman"/>
          <w:sz w:val="24"/>
          <w:szCs w:val="24"/>
        </w:rPr>
        <w:t xml:space="preserve">,  2018). </w:t>
      </w:r>
      <w:proofErr w:type="spellStart"/>
      <w:r w:rsidRPr="00A645AE">
        <w:rPr>
          <w:rFonts w:ascii="Times New Roman" w:hAnsi="Times New Roman" w:cs="Times New Roman"/>
          <w:sz w:val="24"/>
          <w:szCs w:val="24"/>
        </w:rPr>
        <w:t>Its</w:t>
      </w:r>
      <w:proofErr w:type="spellEnd"/>
      <w:r w:rsidRPr="00A645AE">
        <w:rPr>
          <w:rFonts w:ascii="Times New Roman" w:hAnsi="Times New Roman" w:cs="Times New Roman"/>
          <w:sz w:val="24"/>
          <w:szCs w:val="24"/>
        </w:rPr>
        <w:t xml:space="preserve"> from these backdrop that the study seeks to examine Effect of Credit Use on the Economic Efficiency of Cocoa Seeds Processing and Seedlings Producing Entrepreneurs in South East-Nigeria.</w:t>
      </w:r>
    </w:p>
    <w:p w14:paraId="1D87718E" w14:textId="77777777" w:rsidR="00B0166A" w:rsidRPr="00A645AE" w:rsidRDefault="00B0166A" w:rsidP="00B0166A">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 xml:space="preserve">Methodology </w:t>
      </w:r>
    </w:p>
    <w:p w14:paraId="701C256E" w14:textId="77777777" w:rsidR="00B0166A" w:rsidRPr="00A645AE" w:rsidRDefault="00B0166A" w:rsidP="00B0166A">
      <w:pPr>
        <w:spacing w:after="200" w:line="240" w:lineRule="auto"/>
        <w:jc w:val="both"/>
        <w:rPr>
          <w:rFonts w:ascii="Times New Roman" w:hAnsi="Times New Roman" w:cs="Times New Roman"/>
          <w:b/>
          <w:bCs/>
          <w:sz w:val="24"/>
          <w:szCs w:val="24"/>
        </w:rPr>
      </w:pPr>
      <w:r w:rsidRPr="00A645AE">
        <w:rPr>
          <w:rFonts w:ascii="Times New Roman" w:hAnsi="Times New Roman" w:cs="Times New Roman"/>
          <w:sz w:val="24"/>
          <w:szCs w:val="24"/>
        </w:rPr>
        <w:t xml:space="preserve">This study was conducted in South-east Nigeria. The South-east zone comprises five states namely: </w:t>
      </w:r>
      <w:proofErr w:type="spellStart"/>
      <w:r w:rsidRPr="00A645AE">
        <w:rPr>
          <w:rFonts w:ascii="Times New Roman" w:hAnsi="Times New Roman" w:cs="Times New Roman"/>
          <w:sz w:val="24"/>
          <w:szCs w:val="24"/>
        </w:rPr>
        <w:t>Abia</w:t>
      </w:r>
      <w:proofErr w:type="spellEnd"/>
      <w:r w:rsidRPr="00A645AE">
        <w:rPr>
          <w:rFonts w:ascii="Times New Roman" w:hAnsi="Times New Roman" w:cs="Times New Roman"/>
          <w:sz w:val="24"/>
          <w:szCs w:val="24"/>
        </w:rPr>
        <w:t xml:space="preserve">, Anambra, Ebonyi, Enugu and Imo States. The states are within the South-east rainforest zone of Nigeria. The area has a population of 21,955,334 and this comprise of </w:t>
      </w:r>
      <w:proofErr w:type="spellStart"/>
      <w:r w:rsidRPr="00A645AE">
        <w:rPr>
          <w:rFonts w:ascii="Times New Roman" w:hAnsi="Times New Roman" w:cs="Times New Roman"/>
          <w:sz w:val="24"/>
          <w:szCs w:val="24"/>
        </w:rPr>
        <w:t>Abia</w:t>
      </w:r>
      <w:proofErr w:type="spellEnd"/>
      <w:r w:rsidRPr="00A645AE">
        <w:rPr>
          <w:rFonts w:ascii="Times New Roman" w:hAnsi="Times New Roman" w:cs="Times New Roman"/>
          <w:sz w:val="24"/>
          <w:szCs w:val="24"/>
        </w:rPr>
        <w:t xml:space="preserve"> State 3,727347 people, Imo State 5,408,756 people, Anambra State 5,527,809 people, Enugu state 4,411,119 people while Ebonyi State has 2,880,303 people (NPC, 2019). Imo and Anambra are the most populous states of the zone and have high concentration of economic activities. The zone is located on latitudes 5006'N to 6034'N of the Equator and longitudes 6038'E and 8008'E of the Greenwich (Prime) Meridian. The location of the zone within the tropical rain forest belt gives it the ecological essentials for production of a wide range of tropical agricultural products such as cocoa, rice, yam, oil palm, maize, cassava and vegetables. The population of the study consisted of all cocoa seeds processing and seedlings producing entrepreneurs in </w:t>
      </w:r>
      <w:proofErr w:type="spellStart"/>
      <w:r w:rsidRPr="00A645AE">
        <w:rPr>
          <w:rFonts w:ascii="Times New Roman" w:hAnsi="Times New Roman" w:cs="Times New Roman"/>
          <w:sz w:val="24"/>
          <w:szCs w:val="24"/>
        </w:rPr>
        <w:t>Abia</w:t>
      </w:r>
      <w:proofErr w:type="spellEnd"/>
      <w:r w:rsidRPr="00A645AE">
        <w:rPr>
          <w:rFonts w:ascii="Times New Roman" w:hAnsi="Times New Roman" w:cs="Times New Roman"/>
          <w:sz w:val="24"/>
          <w:szCs w:val="24"/>
        </w:rPr>
        <w:t xml:space="preserve"> state, Imo State and Ebonyi State. Multi-stage and purposive sampling </w:t>
      </w:r>
      <w:r w:rsidRPr="00A645AE">
        <w:rPr>
          <w:rFonts w:ascii="Times New Roman" w:hAnsi="Times New Roman" w:cs="Times New Roman"/>
          <w:sz w:val="24"/>
          <w:szCs w:val="24"/>
        </w:rPr>
        <w:lastRenderedPageBreak/>
        <w:t xml:space="preserve">technique </w:t>
      </w:r>
      <w:proofErr w:type="gramStart"/>
      <w:r w:rsidRPr="00A645AE">
        <w:rPr>
          <w:rFonts w:ascii="Times New Roman" w:hAnsi="Times New Roman" w:cs="Times New Roman"/>
          <w:sz w:val="24"/>
          <w:szCs w:val="24"/>
        </w:rPr>
        <w:t>was</w:t>
      </w:r>
      <w:proofErr w:type="gramEnd"/>
      <w:r w:rsidRPr="00A645AE">
        <w:rPr>
          <w:rFonts w:ascii="Times New Roman" w:hAnsi="Times New Roman" w:cs="Times New Roman"/>
          <w:sz w:val="24"/>
          <w:szCs w:val="24"/>
        </w:rPr>
        <w:t xml:space="preserve"> employed in the selection of cocoa seed processing and seedlings producing entrepreneurs in the study. Firstly, three States out of the five States in Southeast Nigeria was purposively selected. The selected States are </w:t>
      </w:r>
      <w:proofErr w:type="spellStart"/>
      <w:r w:rsidRPr="00A645AE">
        <w:rPr>
          <w:rFonts w:ascii="Times New Roman" w:hAnsi="Times New Roman" w:cs="Times New Roman"/>
          <w:sz w:val="24"/>
          <w:szCs w:val="24"/>
        </w:rPr>
        <w:t>Abia</w:t>
      </w:r>
      <w:proofErr w:type="spellEnd"/>
      <w:r w:rsidRPr="00A645AE">
        <w:rPr>
          <w:rFonts w:ascii="Times New Roman" w:hAnsi="Times New Roman" w:cs="Times New Roman"/>
          <w:sz w:val="24"/>
          <w:szCs w:val="24"/>
        </w:rPr>
        <w:t xml:space="preserve">, Imo and Ebonyi State. These states </w:t>
      </w:r>
      <w:proofErr w:type="gramStart"/>
      <w:r w:rsidRPr="00A645AE">
        <w:rPr>
          <w:rFonts w:ascii="Times New Roman" w:hAnsi="Times New Roman" w:cs="Times New Roman"/>
          <w:sz w:val="24"/>
          <w:szCs w:val="24"/>
        </w:rPr>
        <w:t>was</w:t>
      </w:r>
      <w:proofErr w:type="gramEnd"/>
      <w:r w:rsidRPr="00A645AE">
        <w:rPr>
          <w:rFonts w:ascii="Times New Roman" w:hAnsi="Times New Roman" w:cs="Times New Roman"/>
          <w:sz w:val="24"/>
          <w:szCs w:val="24"/>
        </w:rPr>
        <w:t xml:space="preserve"> chosen based on their high-level activities on cocoa seed processing and seedlings producing activities. Secondly, two agricultural zones per state was randomly selected based on their intensity on cocoa seed processing and seedlings producing activities. Thirdly, two Local government areas </w:t>
      </w:r>
      <w:proofErr w:type="gramStart"/>
      <w:r w:rsidRPr="00A645AE">
        <w:rPr>
          <w:rFonts w:ascii="Times New Roman" w:hAnsi="Times New Roman" w:cs="Times New Roman"/>
          <w:sz w:val="24"/>
          <w:szCs w:val="24"/>
        </w:rPr>
        <w:t>was</w:t>
      </w:r>
      <w:proofErr w:type="gramEnd"/>
      <w:r w:rsidRPr="00A645AE">
        <w:rPr>
          <w:rFonts w:ascii="Times New Roman" w:hAnsi="Times New Roman" w:cs="Times New Roman"/>
          <w:sz w:val="24"/>
          <w:szCs w:val="24"/>
        </w:rPr>
        <w:t xml:space="preserve"> randomly selected from each of the agricultural zone. In the fourth stage, three communities </w:t>
      </w:r>
      <w:proofErr w:type="gramStart"/>
      <w:r w:rsidRPr="00A645AE">
        <w:rPr>
          <w:rFonts w:ascii="Times New Roman" w:hAnsi="Times New Roman" w:cs="Times New Roman"/>
          <w:sz w:val="24"/>
          <w:szCs w:val="24"/>
        </w:rPr>
        <w:t>was</w:t>
      </w:r>
      <w:proofErr w:type="gramEnd"/>
      <w:r w:rsidRPr="00A645AE">
        <w:rPr>
          <w:rFonts w:ascii="Times New Roman" w:hAnsi="Times New Roman" w:cs="Times New Roman"/>
          <w:sz w:val="24"/>
          <w:szCs w:val="24"/>
        </w:rPr>
        <w:t xml:space="preserve"> selected randomly from each Local Government Area giving a total of 36 communities.  Finally, five entrepreneurs </w:t>
      </w:r>
      <w:proofErr w:type="gramStart"/>
      <w:r w:rsidRPr="00A645AE">
        <w:rPr>
          <w:rFonts w:ascii="Times New Roman" w:hAnsi="Times New Roman" w:cs="Times New Roman"/>
          <w:sz w:val="24"/>
          <w:szCs w:val="24"/>
        </w:rPr>
        <w:t>was</w:t>
      </w:r>
      <w:proofErr w:type="gramEnd"/>
      <w:r w:rsidRPr="00A645AE">
        <w:rPr>
          <w:rFonts w:ascii="Times New Roman" w:hAnsi="Times New Roman" w:cs="Times New Roman"/>
          <w:sz w:val="24"/>
          <w:szCs w:val="24"/>
        </w:rPr>
        <w:t xml:space="preserve"> randomly selected from the entire thirty six (36) communities making it a total of 180 respondents for this study. Primary data was used in this investigation. The data for this study was acquired by the administration of a questionnaire, observation and an oral interview. The instrument was validated prior to delivery, and item statements were checked to ensure that the respondents addressed the study objective, questions, and the appropriateness of the constructs employed in the questionnaire. The study's data was analyzed using descriptive statistics and Z- Test.</w:t>
      </w:r>
    </w:p>
    <w:p w14:paraId="02D4ECCB" w14:textId="77777777" w:rsidR="00B0166A" w:rsidRPr="00A645AE" w:rsidRDefault="00B0166A" w:rsidP="00B0166A">
      <w:pPr>
        <w:spacing w:after="20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t>Results and Discussion</w:t>
      </w:r>
    </w:p>
    <w:p w14:paraId="3D8CD6BA" w14:textId="77777777" w:rsidR="00B0166A" w:rsidRPr="00A645AE" w:rsidRDefault="00B0166A" w:rsidP="00B0166A">
      <w:pPr>
        <w:spacing w:after="200" w:line="240" w:lineRule="auto"/>
        <w:jc w:val="lowKashida"/>
        <w:rPr>
          <w:rFonts w:ascii="Times New Roman" w:hAnsi="Times New Roman" w:cs="Times New Roman"/>
          <w:b/>
          <w:bCs/>
          <w:sz w:val="24"/>
          <w:szCs w:val="24"/>
        </w:rPr>
      </w:pPr>
      <w:r w:rsidRPr="00A645AE">
        <w:rPr>
          <w:rFonts w:ascii="Times New Roman" w:hAnsi="Times New Roman" w:cs="Times New Roman"/>
          <w:b/>
          <w:bCs/>
          <w:sz w:val="24"/>
          <w:szCs w:val="24"/>
        </w:rPr>
        <w:t>Categories of credit use by cocoa seeds processing and cocoa seedlings entrepreneurs</w:t>
      </w:r>
    </w:p>
    <w:p w14:paraId="5F167324" w14:textId="77777777" w:rsidR="00B0166A" w:rsidRPr="00A645AE" w:rsidRDefault="00B0166A" w:rsidP="00B0166A">
      <w:pPr>
        <w:spacing w:after="200" w:line="240" w:lineRule="auto"/>
        <w:jc w:val="lowKashida"/>
        <w:rPr>
          <w:rFonts w:ascii="Times New Roman" w:hAnsi="Times New Roman" w:cs="Times New Roman"/>
          <w:sz w:val="24"/>
          <w:szCs w:val="24"/>
        </w:rPr>
      </w:pPr>
      <w:r w:rsidRPr="00A645AE">
        <w:rPr>
          <w:rFonts w:ascii="Times New Roman" w:hAnsi="Times New Roman" w:cs="Times New Roman"/>
          <w:sz w:val="24"/>
          <w:szCs w:val="24"/>
        </w:rPr>
        <w:t xml:space="preserve">As shown in the Table 1, majority (55.56%) of cocoa seed processing and cocoa seedlings producing entrepreneurs (accounting for about 100 entrepreneurs) used the informal credit while the remaining (44.44%) cocoa seed processing and cocoa seedlings producing entrepreneurs (accounting for about 80 entrepreneurs) used the formal credit. The result is in line with the findings of John and </w:t>
      </w:r>
      <w:proofErr w:type="spellStart"/>
      <w:r w:rsidRPr="00A645AE">
        <w:rPr>
          <w:rFonts w:ascii="Times New Roman" w:hAnsi="Times New Roman" w:cs="Times New Roman"/>
          <w:sz w:val="24"/>
          <w:szCs w:val="24"/>
        </w:rPr>
        <w:t>Charlse</w:t>
      </w:r>
      <w:proofErr w:type="spellEnd"/>
      <w:r w:rsidRPr="00A645AE">
        <w:rPr>
          <w:rFonts w:ascii="Times New Roman" w:hAnsi="Times New Roman" w:cs="Times New Roman"/>
          <w:sz w:val="24"/>
          <w:szCs w:val="24"/>
        </w:rPr>
        <w:t xml:space="preserve"> (2015), who reported that majority </w:t>
      </w:r>
      <w:proofErr w:type="gramStart"/>
      <w:r w:rsidRPr="00A645AE">
        <w:rPr>
          <w:rFonts w:ascii="Times New Roman" w:hAnsi="Times New Roman" w:cs="Times New Roman"/>
          <w:sz w:val="24"/>
          <w:szCs w:val="24"/>
        </w:rPr>
        <w:t>( 87.77</w:t>
      </w:r>
      <w:proofErr w:type="gramEnd"/>
      <w:r w:rsidRPr="00A645AE">
        <w:rPr>
          <w:rFonts w:ascii="Times New Roman" w:hAnsi="Times New Roman" w:cs="Times New Roman"/>
          <w:sz w:val="24"/>
          <w:szCs w:val="24"/>
        </w:rPr>
        <w:t>%) of credit users used informal credit source while (12.23%) of credit users used formal credit source. This could be as a result of lack of collateral and delay in loan approval/ disbursement from the formal credit sources.</w:t>
      </w:r>
    </w:p>
    <w:p w14:paraId="7B4C0730" w14:textId="77777777" w:rsidR="00B0166A" w:rsidRPr="00A645AE" w:rsidRDefault="00B0166A" w:rsidP="00B0166A">
      <w:pPr>
        <w:autoSpaceDE w:val="0"/>
        <w:autoSpaceDN w:val="0"/>
        <w:adjustRightInd w:val="0"/>
        <w:spacing w:after="20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t xml:space="preserve">Z-test analysis of difference </w:t>
      </w:r>
      <w:r w:rsidRPr="00A645AE">
        <w:rPr>
          <w:rFonts w:ascii="Times New Roman" w:hAnsi="Times New Roman" w:cs="Times New Roman"/>
          <w:b/>
          <w:sz w:val="24"/>
          <w:szCs w:val="24"/>
        </w:rPr>
        <w:t>seedlings and seeds entrepreneurs using formal and informal credit sources</w:t>
      </w:r>
    </w:p>
    <w:p w14:paraId="2EBCB7D9" w14:textId="77777777" w:rsidR="00B0166A" w:rsidRPr="00A645AE" w:rsidRDefault="00B0166A" w:rsidP="00B0166A">
      <w:pPr>
        <w:autoSpaceDE w:val="0"/>
        <w:autoSpaceDN w:val="0"/>
        <w:adjustRightInd w:val="0"/>
        <w:spacing w:after="200" w:line="240" w:lineRule="auto"/>
        <w:jc w:val="both"/>
        <w:rPr>
          <w:rFonts w:ascii="Times New Roman" w:hAnsi="Times New Roman" w:cs="Times New Roman"/>
          <w:b/>
          <w:bCs/>
          <w:sz w:val="24"/>
          <w:szCs w:val="24"/>
        </w:rPr>
      </w:pPr>
      <w:r w:rsidRPr="00A645AE">
        <w:rPr>
          <w:rFonts w:ascii="Times New Roman" w:hAnsi="Times New Roman" w:cs="Times New Roman"/>
          <w:sz w:val="24"/>
          <w:szCs w:val="24"/>
        </w:rPr>
        <w:t xml:space="preserve">Findings in Table 2 showed a </w:t>
      </w:r>
      <w:proofErr w:type="gramStart"/>
      <w:r w:rsidRPr="00A645AE">
        <w:rPr>
          <w:rFonts w:ascii="Times New Roman" w:hAnsi="Times New Roman" w:cs="Times New Roman"/>
          <w:sz w:val="24"/>
          <w:szCs w:val="24"/>
        </w:rPr>
        <w:t>mean seeds</w:t>
      </w:r>
      <w:proofErr w:type="gramEnd"/>
      <w:r w:rsidRPr="00A645AE">
        <w:rPr>
          <w:rFonts w:ascii="Times New Roman" w:hAnsi="Times New Roman" w:cs="Times New Roman"/>
          <w:sz w:val="24"/>
          <w:szCs w:val="24"/>
        </w:rPr>
        <w:t xml:space="preserve"> processing formal credit users and informal credit users to be 0.00408 and 0.00446 respectively, while seedling producing formal and informal credit users to be 0.02727 and 0.07227 respectively. The result therefore entails that there is a significant difference in the mean seeds processing formal credit users and informal credit users, also in the mean seedlings producing formal and informal credit users</w:t>
      </w:r>
      <w:r w:rsidRPr="00A645AE">
        <w:rPr>
          <w:rFonts w:ascii="Times New Roman" w:hAnsi="Times New Roman" w:cs="Times New Roman"/>
          <w:b/>
          <w:bCs/>
          <w:sz w:val="24"/>
          <w:szCs w:val="24"/>
        </w:rPr>
        <w:t>.</w:t>
      </w:r>
    </w:p>
    <w:p w14:paraId="18E5B99B" w14:textId="77777777" w:rsidR="00B0166A" w:rsidRPr="00A645AE" w:rsidRDefault="00B0166A" w:rsidP="00B0166A">
      <w:pPr>
        <w:tabs>
          <w:tab w:val="center" w:pos="4680"/>
        </w:tabs>
        <w:spacing w:after="200" w:line="240" w:lineRule="auto"/>
        <w:jc w:val="both"/>
        <w:rPr>
          <w:rFonts w:ascii="Times New Roman" w:hAnsi="Times New Roman" w:cs="Times New Roman"/>
          <w:b/>
          <w:caps/>
          <w:sz w:val="24"/>
          <w:szCs w:val="24"/>
        </w:rPr>
      </w:pPr>
      <w:r w:rsidRPr="00A645AE">
        <w:rPr>
          <w:rFonts w:ascii="Times New Roman" w:hAnsi="Times New Roman" w:cs="Times New Roman"/>
          <w:sz w:val="24"/>
          <w:szCs w:val="24"/>
        </w:rPr>
        <w:t xml:space="preserve">Z-test analysis of difference in mean seeds processing entrepreneurs using formal and informal is statistically significant at 1% level </w:t>
      </w:r>
      <w:proofErr w:type="gramStart"/>
      <w:r w:rsidRPr="00A645AE">
        <w:rPr>
          <w:rFonts w:ascii="Times New Roman" w:hAnsi="Times New Roman" w:cs="Times New Roman"/>
          <w:sz w:val="24"/>
          <w:szCs w:val="24"/>
        </w:rPr>
        <w:t>implying  credit</w:t>
      </w:r>
      <w:proofErr w:type="gramEnd"/>
      <w:r w:rsidRPr="00A645AE">
        <w:rPr>
          <w:rFonts w:ascii="Times New Roman" w:hAnsi="Times New Roman" w:cs="Times New Roman"/>
          <w:sz w:val="24"/>
          <w:szCs w:val="24"/>
        </w:rPr>
        <w:t xml:space="preserve"> use had an effect on economic efficiency of seeds processing entrepreneurs. While Z-test analysis of difference in mean seedlings producing entrepreneurs using formal and informal is not statistically significant implying credit use had no an effect on economic efficiency of seedlings producing entrepreneurs. This probably may be due seedlings production do not require much start- up capital</w:t>
      </w:r>
      <w:r w:rsidRPr="00A645AE">
        <w:rPr>
          <w:rFonts w:ascii="Times New Roman" w:hAnsi="Times New Roman" w:cs="Times New Roman"/>
          <w:b/>
          <w:caps/>
          <w:sz w:val="24"/>
          <w:szCs w:val="24"/>
        </w:rPr>
        <w:t>.</w:t>
      </w:r>
    </w:p>
    <w:p w14:paraId="400E2482" w14:textId="77777777" w:rsidR="00B0166A" w:rsidRPr="00A645AE" w:rsidRDefault="00B0166A" w:rsidP="00B0166A">
      <w:pPr>
        <w:spacing w:after="200" w:line="240" w:lineRule="auto"/>
        <w:jc w:val="lowKashida"/>
        <w:rPr>
          <w:rFonts w:ascii="Times New Roman" w:hAnsi="Times New Roman" w:cs="Times New Roman"/>
          <w:b/>
          <w:sz w:val="24"/>
          <w:szCs w:val="24"/>
        </w:rPr>
      </w:pPr>
      <w:r w:rsidRPr="00A645AE">
        <w:rPr>
          <w:rFonts w:ascii="Times New Roman" w:hAnsi="Times New Roman" w:cs="Times New Roman"/>
          <w:b/>
          <w:sz w:val="24"/>
          <w:szCs w:val="24"/>
        </w:rPr>
        <w:t>Conclusion</w:t>
      </w:r>
    </w:p>
    <w:p w14:paraId="799B67B7" w14:textId="77777777" w:rsidR="00B0166A" w:rsidRPr="00A645AE" w:rsidRDefault="00B0166A" w:rsidP="00B0166A">
      <w:pPr>
        <w:spacing w:after="200" w:line="240" w:lineRule="auto"/>
        <w:jc w:val="lowKashida"/>
        <w:rPr>
          <w:rFonts w:ascii="Times New Roman" w:hAnsi="Times New Roman" w:cs="Times New Roman"/>
          <w:b/>
          <w:bCs/>
          <w:sz w:val="24"/>
          <w:szCs w:val="24"/>
        </w:rPr>
      </w:pPr>
      <w:proofErr w:type="gramStart"/>
      <w:r w:rsidRPr="00A645AE">
        <w:rPr>
          <w:rFonts w:ascii="Times New Roman" w:hAnsi="Times New Roman" w:cs="Times New Roman"/>
          <w:sz w:val="24"/>
          <w:szCs w:val="24"/>
        </w:rPr>
        <w:t>Cocoa  is</w:t>
      </w:r>
      <w:proofErr w:type="gramEnd"/>
      <w:r w:rsidRPr="00A645AE">
        <w:rPr>
          <w:rFonts w:ascii="Times New Roman" w:hAnsi="Times New Roman" w:cs="Times New Roman"/>
          <w:sz w:val="24"/>
          <w:szCs w:val="24"/>
        </w:rPr>
        <w:t xml:space="preserve">  one  of  the  most  important  cash  crops that  play  a  vital  role  in  uplifting  the  country’s’  economy. Cocoa contributes significantly to rural employment, foreign exchange earnings and agriculture’s Gross Domestic Product (GDP). </w:t>
      </w:r>
      <w:proofErr w:type="gramStart"/>
      <w:r w:rsidRPr="00A645AE">
        <w:rPr>
          <w:rFonts w:ascii="Times New Roman" w:hAnsi="Times New Roman" w:cs="Times New Roman"/>
          <w:sz w:val="24"/>
          <w:szCs w:val="24"/>
        </w:rPr>
        <w:t>Credit  increases</w:t>
      </w:r>
      <w:proofErr w:type="gramEnd"/>
      <w:r w:rsidRPr="00A645AE">
        <w:rPr>
          <w:rFonts w:ascii="Times New Roman" w:hAnsi="Times New Roman" w:cs="Times New Roman"/>
          <w:sz w:val="24"/>
          <w:szCs w:val="24"/>
        </w:rPr>
        <w:t xml:space="preserve"> the output of an </w:t>
      </w:r>
      <w:r w:rsidRPr="00A645AE">
        <w:rPr>
          <w:rFonts w:ascii="Times New Roman" w:hAnsi="Times New Roman" w:cs="Times New Roman"/>
          <w:sz w:val="24"/>
          <w:szCs w:val="24"/>
        </w:rPr>
        <w:lastRenderedPageBreak/>
        <w:t>enterprise significantly, hence help  the  producing entrepreneurs  towards  accumulating  wealth  to  invest  in production. Formal credit is needed by entrepreneurs in other to invest more thereby increasing productivity.</w:t>
      </w:r>
    </w:p>
    <w:p w14:paraId="59E6C52D" w14:textId="616EC15B" w:rsidR="00B0166A" w:rsidRDefault="00B0166A" w:rsidP="00B0166A">
      <w:pPr>
        <w:spacing w:after="200" w:line="240" w:lineRule="auto"/>
        <w:jc w:val="lowKashida"/>
        <w:rPr>
          <w:rFonts w:ascii="Times New Roman" w:hAnsi="Times New Roman" w:cs="Times New Roman"/>
          <w:b/>
          <w:bCs/>
          <w:sz w:val="24"/>
          <w:szCs w:val="24"/>
        </w:rPr>
      </w:pPr>
    </w:p>
    <w:p w14:paraId="70FCBCD0" w14:textId="77777777" w:rsidR="003F22C7" w:rsidRPr="00A645AE" w:rsidRDefault="003F22C7" w:rsidP="00B0166A">
      <w:pPr>
        <w:spacing w:after="200" w:line="240" w:lineRule="auto"/>
        <w:jc w:val="lowKashida"/>
        <w:rPr>
          <w:rFonts w:ascii="Times New Roman" w:hAnsi="Times New Roman" w:cs="Times New Roman"/>
          <w:b/>
          <w:bCs/>
          <w:sz w:val="24"/>
          <w:szCs w:val="24"/>
        </w:rPr>
      </w:pPr>
    </w:p>
    <w:p w14:paraId="05272632" w14:textId="77777777" w:rsidR="00B0166A" w:rsidRPr="00A645AE" w:rsidRDefault="00B0166A" w:rsidP="00B0166A">
      <w:pPr>
        <w:spacing w:after="200" w:line="240" w:lineRule="auto"/>
        <w:jc w:val="lowKashida"/>
        <w:rPr>
          <w:rFonts w:ascii="Times New Roman" w:hAnsi="Times New Roman" w:cs="Times New Roman"/>
          <w:b/>
          <w:bCs/>
          <w:sz w:val="24"/>
          <w:szCs w:val="24"/>
        </w:rPr>
      </w:pPr>
      <w:r w:rsidRPr="00A645AE">
        <w:rPr>
          <w:rFonts w:ascii="Times New Roman" w:hAnsi="Times New Roman" w:cs="Times New Roman"/>
          <w:b/>
          <w:bCs/>
          <w:sz w:val="24"/>
          <w:szCs w:val="24"/>
        </w:rPr>
        <w:t>REFERENCES</w:t>
      </w:r>
    </w:p>
    <w:p w14:paraId="49F0ED48" w14:textId="77777777" w:rsidR="00B0166A" w:rsidRPr="00A645AE" w:rsidRDefault="00B0166A" w:rsidP="00B0166A">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Abayomi S. (2022): Determinants of Cocoa Farmers’ Compliance with Agrochemical Safety Precautions in Ogun and Osun States, Nigeria. </w:t>
      </w:r>
      <w:r w:rsidRPr="00A645AE">
        <w:rPr>
          <w:rFonts w:ascii="Times New Roman" w:hAnsi="Times New Roman" w:cs="Times New Roman"/>
          <w:i/>
          <w:iCs/>
          <w:sz w:val="24"/>
          <w:szCs w:val="24"/>
        </w:rPr>
        <w:t>PMC PubMed Central</w:t>
      </w:r>
      <w:r w:rsidRPr="00A645AE">
        <w:rPr>
          <w:rFonts w:ascii="Times New Roman" w:hAnsi="Times New Roman" w:cs="Times New Roman"/>
          <w:sz w:val="24"/>
          <w:szCs w:val="24"/>
        </w:rPr>
        <w:t xml:space="preserve">, 10, 454. </w:t>
      </w:r>
    </w:p>
    <w:p w14:paraId="3ACBC7EF" w14:textId="77777777" w:rsidR="00B0166A" w:rsidRPr="00A645AE" w:rsidRDefault="00B0166A" w:rsidP="00B0166A">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Afolayan</w:t>
      </w:r>
      <w:proofErr w:type="spellEnd"/>
      <w:r w:rsidRPr="00A645AE">
        <w:rPr>
          <w:rFonts w:ascii="Times New Roman" w:hAnsi="Times New Roman" w:cs="Times New Roman"/>
          <w:sz w:val="24"/>
          <w:szCs w:val="24"/>
        </w:rPr>
        <w:t xml:space="preserve">, O.S.  (2020).  </w:t>
      </w:r>
      <w:proofErr w:type="gramStart"/>
      <w:r w:rsidRPr="00A645AE">
        <w:rPr>
          <w:rFonts w:ascii="Times New Roman" w:hAnsi="Times New Roman" w:cs="Times New Roman"/>
          <w:sz w:val="24"/>
          <w:szCs w:val="24"/>
        </w:rPr>
        <w:t>Cocoa  Production</w:t>
      </w:r>
      <w:proofErr w:type="gramEnd"/>
      <w:r w:rsidRPr="00A645AE">
        <w:rPr>
          <w:rFonts w:ascii="Times New Roman" w:hAnsi="Times New Roman" w:cs="Times New Roman"/>
          <w:sz w:val="24"/>
          <w:szCs w:val="24"/>
        </w:rPr>
        <w:t xml:space="preserve">  Pattern  in  Nigeria:  The  Missing  Link  in Regional  </w:t>
      </w:r>
      <w:proofErr w:type="spellStart"/>
      <w:r w:rsidRPr="00A645AE">
        <w:rPr>
          <w:rFonts w:ascii="Times New Roman" w:hAnsi="Times New Roman" w:cs="Times New Roman"/>
          <w:sz w:val="24"/>
          <w:szCs w:val="24"/>
        </w:rPr>
        <w:t>Agro</w:t>
      </w:r>
      <w:proofErr w:type="spellEnd"/>
      <w:r w:rsidRPr="00A645AE">
        <w:rPr>
          <w:rFonts w:ascii="Times New Roman" w:hAnsi="Times New Roman" w:cs="Times New Roman"/>
          <w:sz w:val="24"/>
          <w:szCs w:val="24"/>
        </w:rPr>
        <w:t xml:space="preserve">-Economic  Development.  </w:t>
      </w:r>
      <w:proofErr w:type="spellStart"/>
      <w:proofErr w:type="gramStart"/>
      <w:r w:rsidRPr="00A645AE">
        <w:rPr>
          <w:rFonts w:ascii="Times New Roman" w:hAnsi="Times New Roman" w:cs="Times New Roman"/>
          <w:i/>
          <w:iCs/>
          <w:sz w:val="24"/>
          <w:szCs w:val="24"/>
        </w:rPr>
        <w:t>Analele</w:t>
      </w:r>
      <w:proofErr w:type="spellEnd"/>
      <w:r w:rsidRPr="00A645AE">
        <w:rPr>
          <w:rFonts w:ascii="Times New Roman" w:hAnsi="Times New Roman" w:cs="Times New Roman"/>
          <w:i/>
          <w:iCs/>
          <w:sz w:val="24"/>
          <w:szCs w:val="24"/>
        </w:rPr>
        <w:t xml:space="preserve">  </w:t>
      </w:r>
      <w:proofErr w:type="spellStart"/>
      <w:r w:rsidRPr="00A645AE">
        <w:rPr>
          <w:rFonts w:ascii="Times New Roman" w:hAnsi="Times New Roman" w:cs="Times New Roman"/>
          <w:i/>
          <w:iCs/>
          <w:sz w:val="24"/>
          <w:szCs w:val="24"/>
        </w:rPr>
        <w:t>Universităţii</w:t>
      </w:r>
      <w:proofErr w:type="spellEnd"/>
      <w:proofErr w:type="gramEnd"/>
      <w:r w:rsidRPr="00A645AE">
        <w:rPr>
          <w:rFonts w:ascii="Times New Roman" w:hAnsi="Times New Roman" w:cs="Times New Roman"/>
          <w:i/>
          <w:iCs/>
          <w:sz w:val="24"/>
          <w:szCs w:val="24"/>
        </w:rPr>
        <w:t xml:space="preserve">  din  Oradea,  </w:t>
      </w:r>
      <w:proofErr w:type="spellStart"/>
      <w:r w:rsidRPr="00A645AE">
        <w:rPr>
          <w:rFonts w:ascii="Times New Roman" w:hAnsi="Times New Roman" w:cs="Times New Roman"/>
          <w:i/>
          <w:iCs/>
          <w:sz w:val="24"/>
          <w:szCs w:val="24"/>
        </w:rPr>
        <w:t>Seria</w:t>
      </w:r>
      <w:proofErr w:type="spellEnd"/>
      <w:r w:rsidRPr="00A645AE">
        <w:rPr>
          <w:rFonts w:ascii="Times New Roman" w:hAnsi="Times New Roman" w:cs="Times New Roman"/>
          <w:i/>
          <w:iCs/>
          <w:sz w:val="24"/>
          <w:szCs w:val="24"/>
        </w:rPr>
        <w:t xml:space="preserve">  </w:t>
      </w:r>
      <w:proofErr w:type="spellStart"/>
      <w:r w:rsidRPr="00A645AE">
        <w:rPr>
          <w:rFonts w:ascii="Times New Roman" w:hAnsi="Times New Roman" w:cs="Times New Roman"/>
          <w:i/>
          <w:iCs/>
          <w:sz w:val="24"/>
          <w:szCs w:val="24"/>
        </w:rPr>
        <w:t>Geografie</w:t>
      </w:r>
      <w:proofErr w:type="spellEnd"/>
      <w:r w:rsidRPr="00A645AE">
        <w:rPr>
          <w:rFonts w:ascii="Times New Roman" w:hAnsi="Times New Roman" w:cs="Times New Roman"/>
          <w:sz w:val="24"/>
          <w:szCs w:val="24"/>
        </w:rPr>
        <w:t>, 30,  88-90</w:t>
      </w:r>
    </w:p>
    <w:p w14:paraId="36C2016E" w14:textId="77777777" w:rsidR="00B0166A" w:rsidRPr="00A645AE" w:rsidRDefault="00B0166A" w:rsidP="00B0166A">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Dogba</w:t>
      </w:r>
      <w:proofErr w:type="spellEnd"/>
      <w:r w:rsidRPr="00A645AE">
        <w:rPr>
          <w:rFonts w:ascii="Times New Roman" w:hAnsi="Times New Roman" w:cs="Times New Roman"/>
          <w:sz w:val="24"/>
          <w:szCs w:val="24"/>
        </w:rPr>
        <w:t xml:space="preserve"> K. B. (2020) Determinants of the Economic Efficiency of Cassava Production in </w:t>
      </w:r>
      <w:proofErr w:type="spellStart"/>
      <w:r w:rsidRPr="00A645AE">
        <w:rPr>
          <w:rFonts w:ascii="Times New Roman" w:hAnsi="Times New Roman" w:cs="Times New Roman"/>
          <w:sz w:val="24"/>
          <w:szCs w:val="24"/>
        </w:rPr>
        <w:t>Bomi</w:t>
      </w:r>
      <w:proofErr w:type="spellEnd"/>
      <w:r w:rsidRPr="00A645AE">
        <w:rPr>
          <w:rFonts w:ascii="Times New Roman" w:hAnsi="Times New Roman" w:cs="Times New Roman"/>
          <w:sz w:val="24"/>
          <w:szCs w:val="24"/>
        </w:rPr>
        <w:t xml:space="preserve"> and </w:t>
      </w:r>
      <w:proofErr w:type="spellStart"/>
      <w:r w:rsidRPr="00A645AE">
        <w:rPr>
          <w:rFonts w:ascii="Times New Roman" w:hAnsi="Times New Roman" w:cs="Times New Roman"/>
          <w:sz w:val="24"/>
          <w:szCs w:val="24"/>
        </w:rPr>
        <w:t>Nimba</w:t>
      </w:r>
      <w:proofErr w:type="spellEnd"/>
      <w:r w:rsidRPr="00A645AE">
        <w:rPr>
          <w:rFonts w:ascii="Times New Roman" w:hAnsi="Times New Roman" w:cs="Times New Roman"/>
          <w:sz w:val="24"/>
          <w:szCs w:val="24"/>
        </w:rPr>
        <w:t xml:space="preserve"> Counties Liberia. A thesis submitted in partial fulfilment for the requirement of the Degree of Masters of Science in Agricultural and Applied Economics</w:t>
      </w:r>
    </w:p>
    <w:p w14:paraId="4BBD9820" w14:textId="77777777" w:rsidR="00B0166A" w:rsidRPr="00A645AE" w:rsidRDefault="00B0166A" w:rsidP="00B0166A">
      <w:pPr>
        <w:spacing w:after="200" w:line="240" w:lineRule="auto"/>
        <w:ind w:left="720" w:hanging="720"/>
        <w:jc w:val="both"/>
        <w:rPr>
          <w:rFonts w:ascii="Times New Roman" w:hAnsi="Times New Roman" w:cs="Times New Roman"/>
          <w:i/>
          <w:iCs/>
          <w:sz w:val="24"/>
          <w:szCs w:val="24"/>
        </w:rPr>
      </w:pPr>
      <w:proofErr w:type="spellStart"/>
      <w:r w:rsidRPr="00A645AE">
        <w:rPr>
          <w:rFonts w:ascii="Times New Roman" w:hAnsi="Times New Roman" w:cs="Times New Roman"/>
          <w:sz w:val="24"/>
          <w:szCs w:val="24"/>
        </w:rPr>
        <w:t>Eze</w:t>
      </w:r>
      <w:proofErr w:type="spellEnd"/>
      <w:r w:rsidRPr="00A645AE">
        <w:rPr>
          <w:rFonts w:ascii="Times New Roman" w:hAnsi="Times New Roman" w:cs="Times New Roman"/>
          <w:sz w:val="24"/>
          <w:szCs w:val="24"/>
        </w:rPr>
        <w:t xml:space="preserve">, J. (2018). Improving cocoa production.  </w:t>
      </w:r>
      <w:proofErr w:type="gramStart"/>
      <w:r w:rsidRPr="00A645AE">
        <w:rPr>
          <w:rFonts w:ascii="Times New Roman" w:hAnsi="Times New Roman" w:cs="Times New Roman"/>
          <w:sz w:val="24"/>
          <w:szCs w:val="24"/>
        </w:rPr>
        <w:t>This  Day</w:t>
      </w:r>
      <w:proofErr w:type="gramEnd"/>
      <w:r w:rsidRPr="00A645AE">
        <w:rPr>
          <w:rFonts w:ascii="Times New Roman" w:hAnsi="Times New Roman" w:cs="Times New Roman"/>
          <w:sz w:val="24"/>
          <w:szCs w:val="24"/>
        </w:rPr>
        <w:t xml:space="preserve"> Newspaper, Retrieved from:</w:t>
      </w:r>
      <w:r w:rsidRPr="00A645AE">
        <w:rPr>
          <w:rFonts w:ascii="Times New Roman" w:hAnsi="Times New Roman" w:cs="Times New Roman"/>
          <w:i/>
          <w:sz w:val="24"/>
          <w:szCs w:val="24"/>
        </w:rPr>
        <w:t xml:space="preserve">           http://www.thisdaylive.com/index.php/2018/09/12/ improving-cocoa-production.</w:t>
      </w:r>
    </w:p>
    <w:p w14:paraId="4381E22F" w14:textId="77777777" w:rsidR="00B0166A" w:rsidRPr="00A645AE" w:rsidRDefault="00B0166A" w:rsidP="00B0166A">
      <w:pPr>
        <w:spacing w:after="200" w:line="240" w:lineRule="auto"/>
        <w:ind w:left="720" w:hanging="720"/>
        <w:jc w:val="both"/>
        <w:rPr>
          <w:rFonts w:ascii="Times New Roman" w:hAnsi="Times New Roman" w:cs="Times New Roman"/>
          <w:i/>
          <w:iCs/>
          <w:sz w:val="24"/>
          <w:szCs w:val="24"/>
        </w:rPr>
      </w:pPr>
      <w:r w:rsidRPr="00A645AE">
        <w:rPr>
          <w:rFonts w:ascii="Times New Roman" w:hAnsi="Times New Roman" w:cs="Times New Roman"/>
          <w:sz w:val="24"/>
          <w:szCs w:val="24"/>
        </w:rPr>
        <w:t xml:space="preserve">John C. I and Charles K.  O (2015): Agricultural Credit Sources and Determinants of Credit Acquisition by Farmers in </w:t>
      </w:r>
      <w:proofErr w:type="spellStart"/>
      <w:r w:rsidRPr="00A645AE">
        <w:rPr>
          <w:rFonts w:ascii="Times New Roman" w:hAnsi="Times New Roman" w:cs="Times New Roman"/>
          <w:sz w:val="24"/>
          <w:szCs w:val="24"/>
        </w:rPr>
        <w:t>Idemili</w:t>
      </w:r>
      <w:proofErr w:type="spellEnd"/>
      <w:r w:rsidRPr="00A645AE">
        <w:rPr>
          <w:rFonts w:ascii="Times New Roman" w:hAnsi="Times New Roman" w:cs="Times New Roman"/>
          <w:sz w:val="24"/>
          <w:szCs w:val="24"/>
        </w:rPr>
        <w:t xml:space="preserve"> Local Government Area of Anambra State. </w:t>
      </w:r>
      <w:r w:rsidRPr="00A645AE">
        <w:rPr>
          <w:rFonts w:ascii="Times New Roman" w:hAnsi="Times New Roman" w:cs="Times New Roman"/>
          <w:i/>
          <w:iCs/>
          <w:sz w:val="24"/>
          <w:szCs w:val="24"/>
        </w:rPr>
        <w:t xml:space="preserve">Journal of Agricultural Science and Technology </w:t>
      </w:r>
      <w:r w:rsidRPr="00A645AE">
        <w:rPr>
          <w:rFonts w:ascii="Times New Roman" w:hAnsi="Times New Roman" w:cs="Times New Roman"/>
          <w:sz w:val="24"/>
          <w:szCs w:val="24"/>
        </w:rPr>
        <w:t>34-43</w:t>
      </w:r>
    </w:p>
    <w:p w14:paraId="68CF07C1" w14:textId="77777777" w:rsidR="00B0166A" w:rsidRPr="00A645AE" w:rsidRDefault="00B0166A" w:rsidP="00B0166A">
      <w:pPr>
        <w:spacing w:after="200" w:line="240" w:lineRule="auto"/>
        <w:ind w:left="720" w:hanging="720"/>
        <w:jc w:val="both"/>
        <w:rPr>
          <w:rFonts w:ascii="Times New Roman" w:hAnsi="Times New Roman" w:cs="Times New Roman"/>
          <w:i/>
          <w:iCs/>
          <w:sz w:val="24"/>
          <w:szCs w:val="24"/>
        </w:rPr>
      </w:pPr>
      <w:proofErr w:type="gramStart"/>
      <w:r w:rsidRPr="00A645AE">
        <w:rPr>
          <w:rFonts w:ascii="Times New Roman" w:hAnsi="Times New Roman" w:cs="Times New Roman"/>
          <w:sz w:val="24"/>
          <w:szCs w:val="24"/>
        </w:rPr>
        <w:t>Popoola  O</w:t>
      </w:r>
      <w:proofErr w:type="gramEnd"/>
      <w:r w:rsidRPr="00A645AE">
        <w:rPr>
          <w:rFonts w:ascii="Times New Roman" w:hAnsi="Times New Roman" w:cs="Times New Roman"/>
          <w:sz w:val="24"/>
          <w:szCs w:val="24"/>
        </w:rPr>
        <w:t xml:space="preserve"> A. ,  </w:t>
      </w:r>
      <w:proofErr w:type="spellStart"/>
      <w:r w:rsidRPr="00A645AE">
        <w:rPr>
          <w:rFonts w:ascii="Times New Roman" w:hAnsi="Times New Roman" w:cs="Times New Roman"/>
          <w:sz w:val="24"/>
          <w:szCs w:val="24"/>
        </w:rPr>
        <w:t>Ogunsola</w:t>
      </w:r>
      <w:proofErr w:type="spellEnd"/>
      <w:r w:rsidRPr="00A645AE">
        <w:rPr>
          <w:rFonts w:ascii="Times New Roman" w:hAnsi="Times New Roman" w:cs="Times New Roman"/>
          <w:sz w:val="24"/>
          <w:szCs w:val="24"/>
        </w:rPr>
        <w:t xml:space="preserve">  G  O. and Salman K </w:t>
      </w:r>
      <w:proofErr w:type="spellStart"/>
      <w:r w:rsidRPr="00A645AE">
        <w:rPr>
          <w:rFonts w:ascii="Times New Roman" w:hAnsi="Times New Roman" w:cs="Times New Roman"/>
          <w:sz w:val="24"/>
          <w:szCs w:val="24"/>
        </w:rPr>
        <w:t>K</w:t>
      </w:r>
      <w:proofErr w:type="spellEnd"/>
      <w:r w:rsidRPr="00A645AE">
        <w:rPr>
          <w:rFonts w:ascii="Times New Roman" w:hAnsi="Times New Roman" w:cs="Times New Roman"/>
          <w:sz w:val="24"/>
          <w:szCs w:val="24"/>
        </w:rPr>
        <w:t xml:space="preserve"> . (2015): </w:t>
      </w:r>
      <w:proofErr w:type="gramStart"/>
      <w:r w:rsidRPr="00A645AE">
        <w:rPr>
          <w:rFonts w:ascii="Times New Roman" w:hAnsi="Times New Roman" w:cs="Times New Roman"/>
          <w:sz w:val="24"/>
          <w:szCs w:val="24"/>
        </w:rPr>
        <w:t>Technical  Efficiency</w:t>
      </w:r>
      <w:proofErr w:type="gramEnd"/>
      <w:r w:rsidRPr="00A645AE">
        <w:rPr>
          <w:rFonts w:ascii="Times New Roman" w:hAnsi="Times New Roman" w:cs="Times New Roman"/>
          <w:sz w:val="24"/>
          <w:szCs w:val="24"/>
        </w:rPr>
        <w:t xml:space="preserve">  of Cocoa  Production  in  Southwest Nigeria. </w:t>
      </w:r>
      <w:proofErr w:type="gramStart"/>
      <w:r w:rsidRPr="00A645AE">
        <w:rPr>
          <w:rFonts w:ascii="Times New Roman" w:hAnsi="Times New Roman" w:cs="Times New Roman"/>
          <w:i/>
          <w:iCs/>
          <w:sz w:val="24"/>
          <w:szCs w:val="24"/>
        </w:rPr>
        <w:t>International  Journal</w:t>
      </w:r>
      <w:proofErr w:type="gramEnd"/>
      <w:r w:rsidRPr="00A645AE">
        <w:rPr>
          <w:rFonts w:ascii="Times New Roman" w:hAnsi="Times New Roman" w:cs="Times New Roman"/>
          <w:i/>
          <w:iCs/>
          <w:sz w:val="24"/>
          <w:szCs w:val="24"/>
        </w:rPr>
        <w:t xml:space="preserve">  of Agricultural and  Food Research  [IJAFR]  </w:t>
      </w:r>
      <w:r w:rsidRPr="00A645AE">
        <w:rPr>
          <w:rFonts w:ascii="Times New Roman" w:hAnsi="Times New Roman" w:cs="Times New Roman"/>
          <w:sz w:val="24"/>
          <w:szCs w:val="24"/>
        </w:rPr>
        <w:t>4,</w:t>
      </w:r>
      <w:r w:rsidRPr="00A645AE">
        <w:rPr>
          <w:rFonts w:ascii="Times New Roman" w:hAnsi="Times New Roman" w:cs="Times New Roman"/>
          <w:i/>
          <w:iCs/>
          <w:sz w:val="24"/>
          <w:szCs w:val="24"/>
        </w:rPr>
        <w:t xml:space="preserve">   </w:t>
      </w:r>
      <w:r w:rsidRPr="00A645AE">
        <w:rPr>
          <w:rFonts w:ascii="Times New Roman" w:hAnsi="Times New Roman" w:cs="Times New Roman"/>
          <w:sz w:val="24"/>
          <w:szCs w:val="24"/>
        </w:rPr>
        <w:t>1-14</w:t>
      </w:r>
    </w:p>
    <w:p w14:paraId="6969596B" w14:textId="77777777" w:rsidR="00B0166A" w:rsidRPr="00A645AE" w:rsidRDefault="00B0166A" w:rsidP="00B0166A">
      <w:pPr>
        <w:spacing w:after="200" w:line="240" w:lineRule="auto"/>
        <w:ind w:left="720" w:hanging="720"/>
        <w:jc w:val="both"/>
        <w:rPr>
          <w:rFonts w:ascii="Times New Roman" w:hAnsi="Times New Roman" w:cs="Times New Roman"/>
          <w:i/>
          <w:iCs/>
          <w:sz w:val="24"/>
          <w:szCs w:val="24"/>
        </w:rPr>
      </w:pPr>
      <w:r w:rsidRPr="00A645AE">
        <w:rPr>
          <w:rFonts w:ascii="Times New Roman" w:hAnsi="Times New Roman" w:cs="Times New Roman"/>
          <w:sz w:val="24"/>
          <w:szCs w:val="24"/>
        </w:rPr>
        <w:t xml:space="preserve">Muhammad. A. S (2015): Sources and </w:t>
      </w:r>
      <w:proofErr w:type="gramStart"/>
      <w:r w:rsidRPr="00A645AE">
        <w:rPr>
          <w:rFonts w:ascii="Times New Roman" w:hAnsi="Times New Roman" w:cs="Times New Roman"/>
          <w:sz w:val="24"/>
          <w:szCs w:val="24"/>
        </w:rPr>
        <w:t>Uses  of</w:t>
      </w:r>
      <w:proofErr w:type="gramEnd"/>
      <w:r w:rsidRPr="00A645AE">
        <w:rPr>
          <w:rFonts w:ascii="Times New Roman" w:hAnsi="Times New Roman" w:cs="Times New Roman"/>
          <w:sz w:val="24"/>
          <w:szCs w:val="24"/>
        </w:rPr>
        <w:t xml:space="preserve">  Agricultural Credit  by  Farmers In  </w:t>
      </w:r>
      <w:proofErr w:type="spellStart"/>
      <w:r w:rsidRPr="00A645AE">
        <w:rPr>
          <w:rFonts w:ascii="Times New Roman" w:hAnsi="Times New Roman" w:cs="Times New Roman"/>
          <w:sz w:val="24"/>
          <w:szCs w:val="24"/>
        </w:rPr>
        <w:t>Dera</w:t>
      </w:r>
      <w:proofErr w:type="spellEnd"/>
      <w:r w:rsidRPr="00A645AE">
        <w:rPr>
          <w:rFonts w:ascii="Times New Roman" w:hAnsi="Times New Roman" w:cs="Times New Roman"/>
          <w:sz w:val="24"/>
          <w:szCs w:val="24"/>
        </w:rPr>
        <w:t xml:space="preserve"> Ismail  Khan (District) Khyber  </w:t>
      </w:r>
      <w:proofErr w:type="spellStart"/>
      <w:r w:rsidRPr="00A645AE">
        <w:rPr>
          <w:rFonts w:ascii="Times New Roman" w:hAnsi="Times New Roman" w:cs="Times New Roman"/>
          <w:sz w:val="24"/>
          <w:szCs w:val="24"/>
        </w:rPr>
        <w:t>Pakhtonkhawa</w:t>
      </w:r>
      <w:proofErr w:type="spellEnd"/>
      <w:r w:rsidRPr="00A645AE">
        <w:rPr>
          <w:rFonts w:ascii="Times New Roman" w:hAnsi="Times New Roman" w:cs="Times New Roman"/>
          <w:sz w:val="24"/>
          <w:szCs w:val="24"/>
        </w:rPr>
        <w:t xml:space="preserve">  Pakistan . European </w:t>
      </w:r>
      <w:r w:rsidRPr="00A645AE">
        <w:rPr>
          <w:rFonts w:ascii="Times New Roman" w:hAnsi="Times New Roman" w:cs="Times New Roman"/>
          <w:i/>
          <w:iCs/>
          <w:sz w:val="24"/>
          <w:szCs w:val="24"/>
        </w:rPr>
        <w:t xml:space="preserve">Journal </w:t>
      </w:r>
      <w:proofErr w:type="gramStart"/>
      <w:r w:rsidRPr="00A645AE">
        <w:rPr>
          <w:rFonts w:ascii="Times New Roman" w:hAnsi="Times New Roman" w:cs="Times New Roman"/>
          <w:i/>
          <w:iCs/>
          <w:sz w:val="24"/>
          <w:szCs w:val="24"/>
        </w:rPr>
        <w:t>of  Business</w:t>
      </w:r>
      <w:proofErr w:type="gramEnd"/>
      <w:r w:rsidRPr="00A645AE">
        <w:rPr>
          <w:rFonts w:ascii="Times New Roman" w:hAnsi="Times New Roman" w:cs="Times New Roman"/>
          <w:i/>
          <w:iCs/>
          <w:sz w:val="24"/>
          <w:szCs w:val="24"/>
        </w:rPr>
        <w:t xml:space="preserve"> and Management   </w:t>
      </w:r>
      <w:r w:rsidRPr="00A645AE">
        <w:rPr>
          <w:rFonts w:ascii="Times New Roman" w:hAnsi="Times New Roman" w:cs="Times New Roman"/>
          <w:i/>
          <w:sz w:val="24"/>
          <w:szCs w:val="24"/>
        </w:rPr>
        <w:t xml:space="preserve">Volume 3, Number 3, </w:t>
      </w:r>
      <w:r w:rsidRPr="00A645AE">
        <w:rPr>
          <w:rFonts w:ascii="Times New Roman" w:hAnsi="Times New Roman" w:cs="Times New Roman"/>
          <w:i/>
          <w:iCs/>
          <w:sz w:val="24"/>
          <w:szCs w:val="24"/>
        </w:rPr>
        <w:t xml:space="preserve"> ISSN 2222-2839</w:t>
      </w:r>
    </w:p>
    <w:p w14:paraId="099843B4" w14:textId="77777777" w:rsidR="00B0166A" w:rsidRPr="00A645AE" w:rsidRDefault="00B0166A" w:rsidP="00B0166A">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Toriola</w:t>
      </w:r>
      <w:proofErr w:type="spellEnd"/>
      <w:r w:rsidRPr="00A645AE">
        <w:rPr>
          <w:rFonts w:ascii="Times New Roman" w:hAnsi="Times New Roman" w:cs="Times New Roman"/>
          <w:sz w:val="24"/>
          <w:szCs w:val="24"/>
        </w:rPr>
        <w:t xml:space="preserve"> A.K., Adewale A.T., Lawal O.A., and </w:t>
      </w:r>
      <w:proofErr w:type="spellStart"/>
      <w:r w:rsidRPr="00A645AE">
        <w:rPr>
          <w:rFonts w:ascii="Times New Roman" w:hAnsi="Times New Roman" w:cs="Times New Roman"/>
          <w:sz w:val="24"/>
          <w:szCs w:val="24"/>
        </w:rPr>
        <w:t>Aberu.F</w:t>
      </w:r>
      <w:proofErr w:type="spellEnd"/>
      <w:r w:rsidRPr="00A645AE">
        <w:rPr>
          <w:rFonts w:ascii="Times New Roman" w:hAnsi="Times New Roman" w:cs="Times New Roman"/>
          <w:sz w:val="24"/>
          <w:szCs w:val="24"/>
        </w:rPr>
        <w:t xml:space="preserve">, (2022):  Effect of Credit to Farmers and Agricultural Productivity in </w:t>
      </w:r>
      <w:proofErr w:type="spellStart"/>
      <w:r w:rsidRPr="00A645AE">
        <w:rPr>
          <w:rFonts w:ascii="Times New Roman" w:hAnsi="Times New Roman" w:cs="Times New Roman"/>
          <w:sz w:val="24"/>
          <w:szCs w:val="24"/>
        </w:rPr>
        <w:t>Nigeria.East</w:t>
      </w:r>
      <w:proofErr w:type="spellEnd"/>
      <w:r w:rsidRPr="00A645AE">
        <w:rPr>
          <w:rFonts w:ascii="Times New Roman" w:hAnsi="Times New Roman" w:cs="Times New Roman"/>
          <w:sz w:val="24"/>
          <w:szCs w:val="24"/>
        </w:rPr>
        <w:t xml:space="preserve"> Asian Journal of Multidisciplinary Research (EAJMR). 1, 377388</w:t>
      </w:r>
    </w:p>
    <w:p w14:paraId="3169FE19" w14:textId="77777777" w:rsidR="00B0166A" w:rsidRPr="00A645AE" w:rsidRDefault="00B0166A" w:rsidP="00B0166A">
      <w:pPr>
        <w:spacing w:after="200" w:line="240" w:lineRule="auto"/>
        <w:ind w:left="720" w:hanging="720"/>
        <w:jc w:val="both"/>
        <w:rPr>
          <w:rFonts w:ascii="Times New Roman" w:hAnsi="Times New Roman" w:cs="Times New Roman"/>
          <w:i/>
          <w:sz w:val="24"/>
          <w:szCs w:val="24"/>
        </w:rPr>
      </w:pPr>
      <w:proofErr w:type="spellStart"/>
      <w:r w:rsidRPr="00A645AE">
        <w:rPr>
          <w:rFonts w:ascii="Times New Roman" w:hAnsi="Times New Roman" w:cs="Times New Roman"/>
          <w:sz w:val="24"/>
          <w:szCs w:val="24"/>
        </w:rPr>
        <w:t>Waliu</w:t>
      </w:r>
      <w:proofErr w:type="spellEnd"/>
      <w:r w:rsidRPr="00A645AE">
        <w:rPr>
          <w:rFonts w:ascii="Times New Roman" w:hAnsi="Times New Roman" w:cs="Times New Roman"/>
          <w:sz w:val="24"/>
          <w:szCs w:val="24"/>
        </w:rPr>
        <w:t xml:space="preserve">. T, and </w:t>
      </w:r>
      <w:proofErr w:type="spellStart"/>
      <w:r w:rsidRPr="00A645AE">
        <w:rPr>
          <w:rFonts w:ascii="Times New Roman" w:hAnsi="Times New Roman" w:cs="Times New Roman"/>
          <w:sz w:val="24"/>
          <w:szCs w:val="24"/>
        </w:rPr>
        <w:t>Akinmola</w:t>
      </w:r>
      <w:proofErr w:type="spellEnd"/>
      <w:r w:rsidRPr="00A645AE">
        <w:rPr>
          <w:rFonts w:ascii="Times New Roman" w:hAnsi="Times New Roman" w:cs="Times New Roman"/>
          <w:sz w:val="24"/>
          <w:szCs w:val="24"/>
        </w:rPr>
        <w:t xml:space="preserve">. A (2022): Micro-Finance Banks’ </w:t>
      </w:r>
      <w:proofErr w:type="gramStart"/>
      <w:r w:rsidRPr="00A645AE">
        <w:rPr>
          <w:rFonts w:ascii="Times New Roman" w:hAnsi="Times New Roman" w:cs="Times New Roman"/>
          <w:sz w:val="24"/>
          <w:szCs w:val="24"/>
        </w:rPr>
        <w:t>Intermediation  and</w:t>
      </w:r>
      <w:proofErr w:type="gramEnd"/>
      <w:r w:rsidRPr="00A645AE">
        <w:rPr>
          <w:rFonts w:ascii="Times New Roman" w:hAnsi="Times New Roman" w:cs="Times New Roman"/>
          <w:sz w:val="24"/>
          <w:szCs w:val="24"/>
        </w:rPr>
        <w:t xml:space="preserve"> Cocoa Farming Inputs  Financing  in Ondo State, Nigeria. </w:t>
      </w:r>
      <w:r w:rsidRPr="00A645AE">
        <w:rPr>
          <w:rFonts w:ascii="Times New Roman" w:hAnsi="Times New Roman" w:cs="Times New Roman"/>
          <w:i/>
          <w:sz w:val="24"/>
          <w:szCs w:val="24"/>
        </w:rPr>
        <w:t xml:space="preserve"> International </w:t>
      </w:r>
      <w:proofErr w:type="gramStart"/>
      <w:r w:rsidRPr="00A645AE">
        <w:rPr>
          <w:rFonts w:ascii="Times New Roman" w:hAnsi="Times New Roman" w:cs="Times New Roman"/>
          <w:i/>
          <w:sz w:val="24"/>
          <w:szCs w:val="24"/>
        </w:rPr>
        <w:t>Journal  of</w:t>
      </w:r>
      <w:proofErr w:type="gramEnd"/>
      <w:r w:rsidRPr="00A645AE">
        <w:rPr>
          <w:rFonts w:ascii="Times New Roman" w:hAnsi="Times New Roman" w:cs="Times New Roman"/>
          <w:i/>
          <w:sz w:val="24"/>
          <w:szCs w:val="24"/>
        </w:rPr>
        <w:t xml:space="preserve"> Research and  Innovation  in Social  Science  (IJRISS) 6,  Number 4,  2022: IISSN  2454-6186</w:t>
      </w:r>
    </w:p>
    <w:p w14:paraId="4A45D747" w14:textId="77777777" w:rsidR="00B0166A" w:rsidRPr="00A645AE" w:rsidRDefault="00B0166A" w:rsidP="00B0166A">
      <w:pPr>
        <w:spacing w:after="200" w:line="240" w:lineRule="auto"/>
        <w:jc w:val="lowKashida"/>
        <w:rPr>
          <w:rFonts w:ascii="Times New Roman" w:hAnsi="Times New Roman" w:cs="Times New Roman"/>
          <w:b/>
          <w:bCs/>
          <w:sz w:val="24"/>
          <w:szCs w:val="24"/>
        </w:rPr>
      </w:pPr>
    </w:p>
    <w:p w14:paraId="7460A298" w14:textId="77777777" w:rsidR="00B0166A" w:rsidRPr="00A645AE" w:rsidRDefault="00B0166A" w:rsidP="00B0166A">
      <w:pPr>
        <w:spacing w:after="200" w:line="240" w:lineRule="auto"/>
        <w:jc w:val="lowKashida"/>
        <w:rPr>
          <w:rFonts w:ascii="Times New Roman" w:hAnsi="Times New Roman" w:cs="Times New Roman"/>
          <w:b/>
          <w:bCs/>
          <w:sz w:val="24"/>
          <w:szCs w:val="24"/>
        </w:rPr>
      </w:pPr>
    </w:p>
    <w:p w14:paraId="3A4A9F53" w14:textId="77777777" w:rsidR="00B0166A" w:rsidRPr="00A645AE" w:rsidRDefault="00B0166A" w:rsidP="00B0166A">
      <w:pPr>
        <w:spacing w:after="200" w:line="240" w:lineRule="auto"/>
        <w:jc w:val="lowKashida"/>
        <w:rPr>
          <w:rFonts w:ascii="Times New Roman" w:hAnsi="Times New Roman" w:cs="Times New Roman"/>
          <w:b/>
          <w:bCs/>
          <w:sz w:val="24"/>
          <w:szCs w:val="24"/>
        </w:rPr>
      </w:pPr>
    </w:p>
    <w:p w14:paraId="5BCF019A" w14:textId="77777777" w:rsidR="00B0166A" w:rsidRPr="00A645AE" w:rsidRDefault="00B0166A" w:rsidP="00B0166A">
      <w:pPr>
        <w:spacing w:after="200" w:line="240" w:lineRule="auto"/>
        <w:jc w:val="lowKashida"/>
        <w:rPr>
          <w:rFonts w:ascii="Times New Roman" w:hAnsi="Times New Roman" w:cs="Times New Roman"/>
          <w:b/>
          <w:bCs/>
          <w:sz w:val="24"/>
          <w:szCs w:val="24"/>
        </w:rPr>
      </w:pPr>
    </w:p>
    <w:p w14:paraId="2F7D519B" w14:textId="2AE461F6" w:rsidR="00B0166A" w:rsidRDefault="00B0166A" w:rsidP="00B0166A">
      <w:pPr>
        <w:spacing w:after="200" w:line="240" w:lineRule="auto"/>
        <w:jc w:val="lowKashida"/>
        <w:rPr>
          <w:rFonts w:ascii="Times New Roman" w:hAnsi="Times New Roman" w:cs="Times New Roman"/>
          <w:b/>
          <w:bCs/>
          <w:sz w:val="24"/>
          <w:szCs w:val="24"/>
        </w:rPr>
      </w:pPr>
    </w:p>
    <w:p w14:paraId="168EF183" w14:textId="04D3EB96" w:rsidR="003F22C7" w:rsidRDefault="003F22C7" w:rsidP="00B0166A">
      <w:pPr>
        <w:spacing w:after="200" w:line="240" w:lineRule="auto"/>
        <w:jc w:val="lowKashida"/>
        <w:rPr>
          <w:rFonts w:ascii="Times New Roman" w:hAnsi="Times New Roman" w:cs="Times New Roman"/>
          <w:b/>
          <w:bCs/>
          <w:sz w:val="24"/>
          <w:szCs w:val="24"/>
        </w:rPr>
      </w:pPr>
    </w:p>
    <w:p w14:paraId="5101876C" w14:textId="77777777" w:rsidR="003F22C7" w:rsidRPr="00A645AE" w:rsidRDefault="003F22C7" w:rsidP="00B0166A">
      <w:pPr>
        <w:spacing w:after="200" w:line="240" w:lineRule="auto"/>
        <w:jc w:val="lowKashida"/>
        <w:rPr>
          <w:rFonts w:ascii="Times New Roman" w:hAnsi="Times New Roman" w:cs="Times New Roman"/>
          <w:b/>
          <w:bCs/>
          <w:sz w:val="24"/>
          <w:szCs w:val="24"/>
        </w:rPr>
      </w:pPr>
    </w:p>
    <w:p w14:paraId="75B066EB" w14:textId="77777777" w:rsidR="00B0166A" w:rsidRPr="00A645AE" w:rsidRDefault="00B0166A" w:rsidP="00B0166A">
      <w:pPr>
        <w:spacing w:after="200" w:line="240" w:lineRule="auto"/>
        <w:jc w:val="lowKashida"/>
        <w:rPr>
          <w:rFonts w:ascii="Times New Roman" w:hAnsi="Times New Roman" w:cs="Times New Roman"/>
          <w:b/>
          <w:bCs/>
          <w:sz w:val="24"/>
          <w:szCs w:val="24"/>
        </w:rPr>
      </w:pPr>
    </w:p>
    <w:p w14:paraId="0B694DBE" w14:textId="77777777" w:rsidR="00B0166A" w:rsidRPr="00A645AE" w:rsidRDefault="00B0166A" w:rsidP="00B0166A">
      <w:pPr>
        <w:spacing w:after="200" w:line="240" w:lineRule="auto"/>
        <w:jc w:val="lowKashida"/>
        <w:rPr>
          <w:rFonts w:ascii="Times New Roman" w:hAnsi="Times New Roman" w:cs="Times New Roman"/>
          <w:b/>
          <w:bCs/>
          <w:sz w:val="24"/>
          <w:szCs w:val="24"/>
        </w:rPr>
      </w:pPr>
    </w:p>
    <w:p w14:paraId="61D83BFA" w14:textId="77777777" w:rsidR="00B0166A" w:rsidRPr="00A645AE" w:rsidRDefault="00B0166A" w:rsidP="00B0166A">
      <w:pPr>
        <w:spacing w:after="200" w:line="240" w:lineRule="auto"/>
        <w:jc w:val="lowKashida"/>
        <w:rPr>
          <w:rFonts w:ascii="Times New Roman" w:hAnsi="Times New Roman" w:cs="Times New Roman"/>
          <w:b/>
          <w:bCs/>
          <w:sz w:val="24"/>
          <w:szCs w:val="24"/>
        </w:rPr>
      </w:pPr>
      <w:r w:rsidRPr="00A645AE">
        <w:rPr>
          <w:rFonts w:ascii="Times New Roman" w:hAnsi="Times New Roman" w:cs="Times New Roman"/>
          <w:b/>
          <w:bCs/>
          <w:sz w:val="24"/>
          <w:szCs w:val="24"/>
        </w:rPr>
        <w:t>Table 1: Categories of credit use by cocoa seeds processing and cocoa seedlings entrepreneurs</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3"/>
      </w:tblGrid>
      <w:tr w:rsidR="00B0166A" w:rsidRPr="00A645AE" w14:paraId="713D9592" w14:textId="77777777" w:rsidTr="00FF1F07">
        <w:trPr>
          <w:trHeight w:val="503"/>
        </w:trPr>
        <w:tc>
          <w:tcPr>
            <w:tcW w:w="9183" w:type="dxa"/>
          </w:tcPr>
          <w:p w14:paraId="3F81CA60" w14:textId="77777777" w:rsidR="00B0166A" w:rsidRPr="00A645AE" w:rsidRDefault="00B0166A" w:rsidP="00FF1F07">
            <w:pPr>
              <w:spacing w:after="0" w:line="240" w:lineRule="auto"/>
              <w:rPr>
                <w:rFonts w:ascii="Times New Roman" w:hAnsi="Times New Roman" w:cs="Times New Roman"/>
                <w:b/>
                <w:sz w:val="24"/>
                <w:szCs w:val="24"/>
              </w:rPr>
            </w:pPr>
            <w:r w:rsidRPr="00A645AE">
              <w:rPr>
                <w:rFonts w:ascii="Times New Roman" w:hAnsi="Times New Roman" w:cs="Times New Roman"/>
                <w:b/>
                <w:sz w:val="24"/>
                <w:szCs w:val="24"/>
              </w:rPr>
              <w:t>Credit use</w:t>
            </w:r>
            <w:r w:rsidRPr="00A645AE">
              <w:rPr>
                <w:rFonts w:ascii="Times New Roman" w:hAnsi="Times New Roman" w:cs="Times New Roman"/>
                <w:b/>
                <w:sz w:val="24"/>
                <w:szCs w:val="24"/>
              </w:rPr>
              <w:tab/>
            </w:r>
            <w:r w:rsidRPr="00A645AE">
              <w:rPr>
                <w:rFonts w:ascii="Times New Roman" w:hAnsi="Times New Roman" w:cs="Times New Roman"/>
                <w:b/>
                <w:sz w:val="24"/>
                <w:szCs w:val="24"/>
              </w:rPr>
              <w:tab/>
            </w:r>
            <w:r w:rsidRPr="00A645AE">
              <w:rPr>
                <w:rFonts w:ascii="Times New Roman" w:hAnsi="Times New Roman" w:cs="Times New Roman"/>
                <w:b/>
                <w:sz w:val="24"/>
                <w:szCs w:val="24"/>
              </w:rPr>
              <w:tab/>
            </w:r>
            <w:r w:rsidRPr="00A645AE">
              <w:rPr>
                <w:rFonts w:ascii="Times New Roman" w:hAnsi="Times New Roman" w:cs="Times New Roman"/>
                <w:b/>
                <w:sz w:val="24"/>
                <w:szCs w:val="24"/>
              </w:rPr>
              <w:tab/>
              <w:t>Frequency</w:t>
            </w:r>
            <w:r w:rsidRPr="00A645AE">
              <w:rPr>
                <w:rFonts w:ascii="Times New Roman" w:hAnsi="Times New Roman" w:cs="Times New Roman"/>
                <w:b/>
                <w:sz w:val="24"/>
                <w:szCs w:val="24"/>
              </w:rPr>
              <w:tab/>
            </w:r>
            <w:r w:rsidRPr="00A645AE">
              <w:rPr>
                <w:rFonts w:ascii="Times New Roman" w:hAnsi="Times New Roman" w:cs="Times New Roman"/>
                <w:b/>
                <w:sz w:val="24"/>
                <w:szCs w:val="24"/>
              </w:rPr>
              <w:tab/>
            </w:r>
            <w:r w:rsidRPr="00A645AE">
              <w:rPr>
                <w:rFonts w:ascii="Times New Roman" w:hAnsi="Times New Roman" w:cs="Times New Roman"/>
                <w:b/>
                <w:sz w:val="24"/>
                <w:szCs w:val="24"/>
              </w:rPr>
              <w:tab/>
              <w:t>Percentage</w:t>
            </w:r>
          </w:p>
        </w:tc>
      </w:tr>
      <w:tr w:rsidR="00B0166A" w:rsidRPr="00A645AE" w14:paraId="6CFBBC46" w14:textId="77777777" w:rsidTr="00FF1F07">
        <w:trPr>
          <w:trHeight w:val="1340"/>
        </w:trPr>
        <w:tc>
          <w:tcPr>
            <w:tcW w:w="9183" w:type="dxa"/>
            <w:tcBorders>
              <w:bottom w:val="single" w:sz="4" w:space="0" w:color="auto"/>
            </w:tcBorders>
          </w:tcPr>
          <w:p w14:paraId="629FF3EE" w14:textId="77777777" w:rsidR="00B0166A" w:rsidRPr="00A645AE" w:rsidRDefault="00B0166A" w:rsidP="00FF1F07">
            <w:pPr>
              <w:spacing w:after="0" w:line="240" w:lineRule="auto"/>
              <w:rPr>
                <w:rFonts w:ascii="Times New Roman" w:hAnsi="Times New Roman" w:cs="Times New Roman"/>
                <w:sz w:val="24"/>
                <w:szCs w:val="24"/>
              </w:rPr>
            </w:pPr>
            <w:r w:rsidRPr="00A645AE">
              <w:rPr>
                <w:rFonts w:ascii="Times New Roman" w:hAnsi="Times New Roman" w:cs="Times New Roman"/>
                <w:sz w:val="24"/>
                <w:szCs w:val="24"/>
              </w:rPr>
              <w:t>Formal</w:t>
            </w:r>
            <w:r w:rsidRPr="00A645AE">
              <w:rPr>
                <w:rFonts w:ascii="Times New Roman" w:hAnsi="Times New Roman" w:cs="Times New Roman"/>
                <w:sz w:val="24"/>
                <w:szCs w:val="24"/>
              </w:rPr>
              <w:tab/>
            </w:r>
            <w:r w:rsidRPr="00A645AE">
              <w:rPr>
                <w:rFonts w:ascii="Times New Roman" w:hAnsi="Times New Roman" w:cs="Times New Roman"/>
                <w:sz w:val="24"/>
                <w:szCs w:val="24"/>
              </w:rPr>
              <w:tab/>
            </w:r>
            <w:r w:rsidRPr="00A645AE">
              <w:rPr>
                <w:rFonts w:ascii="Times New Roman" w:hAnsi="Times New Roman" w:cs="Times New Roman"/>
                <w:sz w:val="24"/>
                <w:szCs w:val="24"/>
              </w:rPr>
              <w:tab/>
            </w:r>
            <w:r w:rsidRPr="00A645AE">
              <w:rPr>
                <w:rFonts w:ascii="Times New Roman" w:hAnsi="Times New Roman" w:cs="Times New Roman"/>
                <w:sz w:val="24"/>
                <w:szCs w:val="24"/>
              </w:rPr>
              <w:tab/>
            </w:r>
            <w:r w:rsidRPr="00A645AE">
              <w:rPr>
                <w:rFonts w:ascii="Times New Roman" w:hAnsi="Times New Roman" w:cs="Times New Roman"/>
                <w:sz w:val="24"/>
                <w:szCs w:val="24"/>
              </w:rPr>
              <w:tab/>
            </w:r>
            <w:r w:rsidRPr="00A645AE">
              <w:rPr>
                <w:rFonts w:ascii="Times New Roman" w:hAnsi="Times New Roman" w:cs="Times New Roman"/>
                <w:sz w:val="24"/>
                <w:szCs w:val="24"/>
              </w:rPr>
              <w:tab/>
              <w:t>80</w:t>
            </w:r>
            <w:r w:rsidRPr="00A645AE">
              <w:rPr>
                <w:rFonts w:ascii="Times New Roman" w:hAnsi="Times New Roman" w:cs="Times New Roman"/>
                <w:sz w:val="24"/>
                <w:szCs w:val="24"/>
              </w:rPr>
              <w:tab/>
            </w:r>
            <w:r w:rsidRPr="00A645AE">
              <w:rPr>
                <w:rFonts w:ascii="Times New Roman" w:hAnsi="Times New Roman" w:cs="Times New Roman"/>
                <w:sz w:val="24"/>
                <w:szCs w:val="24"/>
              </w:rPr>
              <w:tab/>
            </w:r>
            <w:r w:rsidRPr="00A645AE">
              <w:rPr>
                <w:rFonts w:ascii="Times New Roman" w:hAnsi="Times New Roman" w:cs="Times New Roman"/>
                <w:sz w:val="24"/>
                <w:szCs w:val="24"/>
              </w:rPr>
              <w:tab/>
              <w:t>44.44</w:t>
            </w:r>
          </w:p>
          <w:p w14:paraId="2D5DCEE6" w14:textId="77777777" w:rsidR="00B0166A" w:rsidRPr="00A645AE" w:rsidRDefault="00B0166A" w:rsidP="00FF1F07">
            <w:pPr>
              <w:spacing w:after="0" w:line="240" w:lineRule="auto"/>
              <w:rPr>
                <w:rFonts w:ascii="Times New Roman" w:hAnsi="Times New Roman" w:cs="Times New Roman"/>
                <w:sz w:val="24"/>
                <w:szCs w:val="24"/>
              </w:rPr>
            </w:pPr>
          </w:p>
          <w:p w14:paraId="02D71471" w14:textId="77777777" w:rsidR="00B0166A" w:rsidRPr="00A645AE" w:rsidRDefault="00B0166A" w:rsidP="00FF1F07">
            <w:pPr>
              <w:spacing w:after="0" w:line="240" w:lineRule="auto"/>
              <w:rPr>
                <w:rFonts w:ascii="Times New Roman" w:hAnsi="Times New Roman" w:cs="Times New Roman"/>
                <w:sz w:val="24"/>
                <w:szCs w:val="24"/>
              </w:rPr>
            </w:pPr>
            <w:r w:rsidRPr="00A645AE">
              <w:rPr>
                <w:rFonts w:ascii="Times New Roman" w:hAnsi="Times New Roman" w:cs="Times New Roman"/>
                <w:sz w:val="24"/>
                <w:szCs w:val="24"/>
              </w:rPr>
              <w:t>Informal</w:t>
            </w:r>
            <w:r w:rsidRPr="00A645AE">
              <w:rPr>
                <w:rFonts w:ascii="Times New Roman" w:hAnsi="Times New Roman" w:cs="Times New Roman"/>
                <w:sz w:val="24"/>
                <w:szCs w:val="24"/>
              </w:rPr>
              <w:tab/>
            </w:r>
            <w:r w:rsidRPr="00A645AE">
              <w:rPr>
                <w:rFonts w:ascii="Times New Roman" w:hAnsi="Times New Roman" w:cs="Times New Roman"/>
                <w:sz w:val="24"/>
                <w:szCs w:val="24"/>
              </w:rPr>
              <w:tab/>
            </w:r>
            <w:r w:rsidRPr="00A645AE">
              <w:rPr>
                <w:rFonts w:ascii="Times New Roman" w:hAnsi="Times New Roman" w:cs="Times New Roman"/>
                <w:sz w:val="24"/>
                <w:szCs w:val="24"/>
              </w:rPr>
              <w:tab/>
            </w:r>
            <w:r w:rsidRPr="00A645AE">
              <w:rPr>
                <w:rFonts w:ascii="Times New Roman" w:hAnsi="Times New Roman" w:cs="Times New Roman"/>
                <w:sz w:val="24"/>
                <w:szCs w:val="24"/>
              </w:rPr>
              <w:tab/>
            </w:r>
            <w:r w:rsidRPr="00A645AE">
              <w:rPr>
                <w:rFonts w:ascii="Times New Roman" w:hAnsi="Times New Roman" w:cs="Times New Roman"/>
                <w:sz w:val="24"/>
                <w:szCs w:val="24"/>
              </w:rPr>
              <w:tab/>
              <w:t>100</w:t>
            </w:r>
            <w:r w:rsidRPr="00A645AE">
              <w:rPr>
                <w:rFonts w:ascii="Times New Roman" w:hAnsi="Times New Roman" w:cs="Times New Roman"/>
                <w:sz w:val="24"/>
                <w:szCs w:val="24"/>
              </w:rPr>
              <w:tab/>
            </w:r>
            <w:r w:rsidRPr="00A645AE">
              <w:rPr>
                <w:rFonts w:ascii="Times New Roman" w:hAnsi="Times New Roman" w:cs="Times New Roman"/>
                <w:sz w:val="24"/>
                <w:szCs w:val="24"/>
              </w:rPr>
              <w:tab/>
            </w:r>
            <w:r w:rsidRPr="00A645AE">
              <w:rPr>
                <w:rFonts w:ascii="Times New Roman" w:hAnsi="Times New Roman" w:cs="Times New Roman"/>
                <w:sz w:val="24"/>
                <w:szCs w:val="24"/>
              </w:rPr>
              <w:tab/>
              <w:t>55.56</w:t>
            </w:r>
          </w:p>
          <w:p w14:paraId="1037E016" w14:textId="77777777" w:rsidR="00B0166A" w:rsidRPr="00A645AE" w:rsidRDefault="00B0166A" w:rsidP="00FF1F07">
            <w:pPr>
              <w:spacing w:after="0" w:line="240" w:lineRule="auto"/>
              <w:rPr>
                <w:rFonts w:ascii="Times New Roman" w:hAnsi="Times New Roman" w:cs="Times New Roman"/>
                <w:b/>
                <w:sz w:val="24"/>
                <w:szCs w:val="24"/>
              </w:rPr>
            </w:pPr>
          </w:p>
          <w:p w14:paraId="4A9C65D7" w14:textId="77777777" w:rsidR="00B0166A" w:rsidRPr="00A645AE" w:rsidRDefault="00B0166A" w:rsidP="00FF1F07">
            <w:pPr>
              <w:spacing w:after="0" w:line="240" w:lineRule="auto"/>
              <w:rPr>
                <w:rFonts w:ascii="Times New Roman" w:hAnsi="Times New Roman" w:cs="Times New Roman"/>
                <w:b/>
                <w:sz w:val="24"/>
                <w:szCs w:val="24"/>
              </w:rPr>
            </w:pPr>
            <w:r w:rsidRPr="00A645AE">
              <w:rPr>
                <w:rFonts w:ascii="Times New Roman" w:hAnsi="Times New Roman" w:cs="Times New Roman"/>
                <w:b/>
                <w:sz w:val="24"/>
                <w:szCs w:val="24"/>
              </w:rPr>
              <w:t>Total</w:t>
            </w:r>
            <w:r w:rsidRPr="00A645AE">
              <w:rPr>
                <w:rFonts w:ascii="Times New Roman" w:hAnsi="Times New Roman" w:cs="Times New Roman"/>
                <w:b/>
                <w:sz w:val="24"/>
                <w:szCs w:val="24"/>
              </w:rPr>
              <w:tab/>
            </w:r>
            <w:r w:rsidRPr="00A645AE">
              <w:rPr>
                <w:rFonts w:ascii="Times New Roman" w:hAnsi="Times New Roman" w:cs="Times New Roman"/>
                <w:b/>
                <w:sz w:val="24"/>
                <w:szCs w:val="24"/>
              </w:rPr>
              <w:tab/>
            </w:r>
            <w:r w:rsidRPr="00A645AE">
              <w:rPr>
                <w:rFonts w:ascii="Times New Roman" w:hAnsi="Times New Roman" w:cs="Times New Roman"/>
                <w:b/>
                <w:sz w:val="24"/>
                <w:szCs w:val="24"/>
              </w:rPr>
              <w:tab/>
            </w:r>
            <w:r w:rsidRPr="00A645AE">
              <w:rPr>
                <w:rFonts w:ascii="Times New Roman" w:hAnsi="Times New Roman" w:cs="Times New Roman"/>
                <w:b/>
                <w:sz w:val="24"/>
                <w:szCs w:val="24"/>
              </w:rPr>
              <w:tab/>
            </w:r>
            <w:r w:rsidRPr="00A645AE">
              <w:rPr>
                <w:rFonts w:ascii="Times New Roman" w:hAnsi="Times New Roman" w:cs="Times New Roman"/>
                <w:b/>
                <w:sz w:val="24"/>
                <w:szCs w:val="24"/>
              </w:rPr>
              <w:tab/>
            </w:r>
            <w:r w:rsidRPr="00A645AE">
              <w:rPr>
                <w:rFonts w:ascii="Times New Roman" w:hAnsi="Times New Roman" w:cs="Times New Roman"/>
                <w:b/>
                <w:sz w:val="24"/>
                <w:szCs w:val="24"/>
              </w:rPr>
              <w:tab/>
              <w:t>180</w:t>
            </w:r>
            <w:r w:rsidRPr="00A645AE">
              <w:rPr>
                <w:rFonts w:ascii="Times New Roman" w:hAnsi="Times New Roman" w:cs="Times New Roman"/>
                <w:b/>
                <w:sz w:val="24"/>
                <w:szCs w:val="24"/>
              </w:rPr>
              <w:tab/>
            </w:r>
            <w:r w:rsidRPr="00A645AE">
              <w:rPr>
                <w:rFonts w:ascii="Times New Roman" w:hAnsi="Times New Roman" w:cs="Times New Roman"/>
                <w:b/>
                <w:sz w:val="24"/>
                <w:szCs w:val="24"/>
              </w:rPr>
              <w:tab/>
            </w:r>
            <w:r w:rsidRPr="00A645AE">
              <w:rPr>
                <w:rFonts w:ascii="Times New Roman" w:hAnsi="Times New Roman" w:cs="Times New Roman"/>
                <w:b/>
                <w:sz w:val="24"/>
                <w:szCs w:val="24"/>
              </w:rPr>
              <w:tab/>
              <w:t>100</w:t>
            </w:r>
          </w:p>
        </w:tc>
      </w:tr>
    </w:tbl>
    <w:p w14:paraId="1072BB19" w14:textId="77777777" w:rsidR="00B0166A" w:rsidRPr="00A645AE" w:rsidRDefault="00B0166A" w:rsidP="00B0166A">
      <w:pPr>
        <w:spacing w:after="200" w:line="240" w:lineRule="auto"/>
        <w:jc w:val="lowKashida"/>
        <w:rPr>
          <w:rFonts w:ascii="Times New Roman" w:hAnsi="Times New Roman" w:cs="Times New Roman"/>
          <w:b/>
          <w:bCs/>
          <w:sz w:val="24"/>
          <w:szCs w:val="24"/>
        </w:rPr>
      </w:pPr>
      <w:r w:rsidRPr="00A645AE">
        <w:rPr>
          <w:rFonts w:ascii="Times New Roman" w:hAnsi="Times New Roman" w:cs="Times New Roman"/>
          <w:b/>
          <w:bCs/>
          <w:sz w:val="24"/>
          <w:szCs w:val="24"/>
        </w:rPr>
        <w:t>Source: Field survey, 2022</w:t>
      </w:r>
    </w:p>
    <w:p w14:paraId="1C8076B1" w14:textId="77777777" w:rsidR="00B0166A" w:rsidRPr="00A645AE" w:rsidRDefault="00B0166A" w:rsidP="00B0166A">
      <w:pPr>
        <w:spacing w:after="200" w:line="240" w:lineRule="auto"/>
        <w:jc w:val="both"/>
        <w:rPr>
          <w:rFonts w:ascii="Times New Roman" w:hAnsi="Times New Roman" w:cs="Times New Roman"/>
          <w:b/>
          <w:bCs/>
          <w:sz w:val="24"/>
          <w:szCs w:val="24"/>
        </w:rPr>
      </w:pPr>
    </w:p>
    <w:p w14:paraId="07561828" w14:textId="77777777" w:rsidR="00B0166A" w:rsidRPr="00A645AE" w:rsidRDefault="00B0166A" w:rsidP="00B0166A">
      <w:pPr>
        <w:autoSpaceDE w:val="0"/>
        <w:autoSpaceDN w:val="0"/>
        <w:adjustRightInd w:val="0"/>
        <w:spacing w:after="20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t>Table 2: Paired sample statistic</w:t>
      </w:r>
    </w:p>
    <w:tbl>
      <w:tblPr>
        <w:tblW w:w="5048" w:type="pct"/>
        <w:tblBorders>
          <w:top w:val="single" w:sz="6" w:space="0" w:color="000000"/>
          <w:bottom w:val="single" w:sz="6" w:space="0" w:color="000000"/>
        </w:tblBorders>
        <w:tblCellMar>
          <w:left w:w="0" w:type="dxa"/>
          <w:right w:w="0" w:type="dxa"/>
        </w:tblCellMar>
        <w:tblLook w:val="0000" w:firstRow="0" w:lastRow="0" w:firstColumn="0" w:lastColumn="0" w:noHBand="0" w:noVBand="0"/>
      </w:tblPr>
      <w:tblGrid>
        <w:gridCol w:w="2924"/>
        <w:gridCol w:w="120"/>
        <w:gridCol w:w="1260"/>
        <w:gridCol w:w="120"/>
        <w:gridCol w:w="1191"/>
        <w:gridCol w:w="120"/>
        <w:gridCol w:w="1874"/>
        <w:gridCol w:w="120"/>
        <w:gridCol w:w="1267"/>
        <w:gridCol w:w="120"/>
      </w:tblGrid>
      <w:tr w:rsidR="00B0166A" w:rsidRPr="00A645AE" w14:paraId="1A9E3558" w14:textId="77777777" w:rsidTr="00FF1F07">
        <w:trPr>
          <w:cantSplit/>
        </w:trPr>
        <w:tc>
          <w:tcPr>
            <w:tcW w:w="1669" w:type="pct"/>
            <w:gridSpan w:val="2"/>
            <w:tcBorders>
              <w:top w:val="single" w:sz="6" w:space="0" w:color="000000"/>
              <w:bottom w:val="single" w:sz="6" w:space="0" w:color="000000"/>
            </w:tcBorders>
            <w:shd w:val="clear" w:color="auto" w:fill="FFFFFF"/>
          </w:tcPr>
          <w:p w14:paraId="0CE95E52" w14:textId="77777777" w:rsidR="00B0166A" w:rsidRPr="00A645AE" w:rsidRDefault="00B0166A" w:rsidP="00FF1F07">
            <w:pPr>
              <w:autoSpaceDE w:val="0"/>
              <w:autoSpaceDN w:val="0"/>
              <w:adjustRightInd w:val="0"/>
              <w:spacing w:after="0" w:line="240" w:lineRule="auto"/>
              <w:ind w:left="340" w:right="60" w:hanging="280"/>
              <w:jc w:val="both"/>
              <w:rPr>
                <w:rFonts w:ascii="Times New Roman" w:hAnsi="Times New Roman" w:cs="Times New Roman"/>
                <w:b/>
                <w:sz w:val="24"/>
                <w:szCs w:val="24"/>
              </w:rPr>
            </w:pPr>
          </w:p>
        </w:tc>
        <w:tc>
          <w:tcPr>
            <w:tcW w:w="757" w:type="pct"/>
            <w:gridSpan w:val="2"/>
            <w:tcBorders>
              <w:top w:val="single" w:sz="6" w:space="0" w:color="000000"/>
              <w:bottom w:val="single" w:sz="6" w:space="0" w:color="000000"/>
            </w:tcBorders>
            <w:shd w:val="clear" w:color="auto" w:fill="FFFFFF"/>
          </w:tcPr>
          <w:p w14:paraId="6FD43492" w14:textId="77777777" w:rsidR="00B0166A" w:rsidRPr="00A645AE" w:rsidRDefault="00B0166A" w:rsidP="00FF1F07">
            <w:pPr>
              <w:autoSpaceDE w:val="0"/>
              <w:autoSpaceDN w:val="0"/>
              <w:adjustRightInd w:val="0"/>
              <w:spacing w:after="0" w:line="240" w:lineRule="auto"/>
              <w:ind w:left="60" w:right="60"/>
              <w:jc w:val="both"/>
              <w:rPr>
                <w:rFonts w:ascii="Times New Roman" w:hAnsi="Times New Roman" w:cs="Times New Roman"/>
                <w:b/>
                <w:sz w:val="24"/>
                <w:szCs w:val="24"/>
              </w:rPr>
            </w:pPr>
            <w:r w:rsidRPr="00A645AE">
              <w:rPr>
                <w:rFonts w:ascii="Times New Roman" w:hAnsi="Times New Roman" w:cs="Times New Roman"/>
                <w:b/>
                <w:sz w:val="24"/>
                <w:szCs w:val="24"/>
              </w:rPr>
              <w:t>Mean</w:t>
            </w:r>
          </w:p>
        </w:tc>
        <w:tc>
          <w:tcPr>
            <w:tcW w:w="719" w:type="pct"/>
            <w:gridSpan w:val="2"/>
            <w:tcBorders>
              <w:top w:val="single" w:sz="6" w:space="0" w:color="000000"/>
              <w:bottom w:val="single" w:sz="6" w:space="0" w:color="000000"/>
            </w:tcBorders>
            <w:shd w:val="clear" w:color="auto" w:fill="FFFFFF"/>
          </w:tcPr>
          <w:p w14:paraId="3AF1BB80" w14:textId="77777777" w:rsidR="00B0166A" w:rsidRPr="00A645AE" w:rsidRDefault="00B0166A" w:rsidP="00FF1F07">
            <w:pPr>
              <w:autoSpaceDE w:val="0"/>
              <w:autoSpaceDN w:val="0"/>
              <w:adjustRightInd w:val="0"/>
              <w:spacing w:after="0" w:line="240" w:lineRule="auto"/>
              <w:ind w:left="60" w:right="60"/>
              <w:jc w:val="both"/>
              <w:rPr>
                <w:rFonts w:ascii="Times New Roman" w:hAnsi="Times New Roman" w:cs="Times New Roman"/>
                <w:b/>
                <w:sz w:val="24"/>
                <w:szCs w:val="24"/>
              </w:rPr>
            </w:pPr>
            <w:r w:rsidRPr="00A645AE">
              <w:rPr>
                <w:rFonts w:ascii="Times New Roman" w:hAnsi="Times New Roman" w:cs="Times New Roman"/>
                <w:b/>
                <w:sz w:val="24"/>
                <w:szCs w:val="24"/>
              </w:rPr>
              <w:t>N</w:t>
            </w:r>
          </w:p>
        </w:tc>
        <w:tc>
          <w:tcPr>
            <w:tcW w:w="1094" w:type="pct"/>
            <w:gridSpan w:val="2"/>
            <w:tcBorders>
              <w:top w:val="single" w:sz="6" w:space="0" w:color="000000"/>
              <w:bottom w:val="single" w:sz="6" w:space="0" w:color="000000"/>
            </w:tcBorders>
            <w:shd w:val="clear" w:color="auto" w:fill="FFFFFF"/>
          </w:tcPr>
          <w:p w14:paraId="66B2FE15" w14:textId="77777777" w:rsidR="00B0166A" w:rsidRPr="00A645AE" w:rsidRDefault="00B0166A" w:rsidP="00FF1F07">
            <w:pPr>
              <w:autoSpaceDE w:val="0"/>
              <w:autoSpaceDN w:val="0"/>
              <w:adjustRightInd w:val="0"/>
              <w:spacing w:after="0" w:line="240" w:lineRule="auto"/>
              <w:ind w:left="60" w:right="60"/>
              <w:jc w:val="both"/>
              <w:rPr>
                <w:rFonts w:ascii="Times New Roman" w:hAnsi="Times New Roman" w:cs="Times New Roman"/>
                <w:b/>
                <w:sz w:val="24"/>
                <w:szCs w:val="24"/>
              </w:rPr>
            </w:pPr>
            <w:r w:rsidRPr="00A645AE">
              <w:rPr>
                <w:rFonts w:ascii="Times New Roman" w:hAnsi="Times New Roman" w:cs="Times New Roman"/>
                <w:b/>
                <w:sz w:val="24"/>
                <w:szCs w:val="24"/>
              </w:rPr>
              <w:t>Std. Deviation</w:t>
            </w:r>
          </w:p>
        </w:tc>
        <w:tc>
          <w:tcPr>
            <w:tcW w:w="761" w:type="pct"/>
            <w:gridSpan w:val="2"/>
            <w:tcBorders>
              <w:top w:val="single" w:sz="6" w:space="0" w:color="000000"/>
              <w:bottom w:val="single" w:sz="6" w:space="0" w:color="000000"/>
            </w:tcBorders>
            <w:shd w:val="clear" w:color="auto" w:fill="FFFFFF"/>
          </w:tcPr>
          <w:p w14:paraId="7BCA4AA2" w14:textId="77777777" w:rsidR="00B0166A" w:rsidRPr="00A645AE" w:rsidRDefault="00B0166A" w:rsidP="00FF1F07">
            <w:pPr>
              <w:autoSpaceDE w:val="0"/>
              <w:autoSpaceDN w:val="0"/>
              <w:adjustRightInd w:val="0"/>
              <w:spacing w:after="0" w:line="240" w:lineRule="auto"/>
              <w:ind w:left="60" w:right="60"/>
              <w:jc w:val="both"/>
              <w:rPr>
                <w:rFonts w:ascii="Times New Roman" w:hAnsi="Times New Roman" w:cs="Times New Roman"/>
                <w:b/>
                <w:sz w:val="24"/>
                <w:szCs w:val="24"/>
              </w:rPr>
            </w:pPr>
            <w:proofErr w:type="spellStart"/>
            <w:r w:rsidRPr="00A645AE">
              <w:rPr>
                <w:rFonts w:ascii="Times New Roman" w:hAnsi="Times New Roman" w:cs="Times New Roman"/>
                <w:b/>
                <w:sz w:val="24"/>
                <w:szCs w:val="24"/>
              </w:rPr>
              <w:t>Std.Error</w:t>
            </w:r>
            <w:proofErr w:type="spellEnd"/>
            <w:r w:rsidRPr="00A645AE">
              <w:rPr>
                <w:rFonts w:ascii="Times New Roman" w:hAnsi="Times New Roman" w:cs="Times New Roman"/>
                <w:b/>
                <w:sz w:val="24"/>
                <w:szCs w:val="24"/>
              </w:rPr>
              <w:t xml:space="preserve"> Mean</w:t>
            </w:r>
          </w:p>
        </w:tc>
      </w:tr>
      <w:tr w:rsidR="00B0166A" w:rsidRPr="00A645AE" w14:paraId="6497C6D9" w14:textId="77777777" w:rsidTr="00FF1F07">
        <w:trPr>
          <w:gridAfter w:val="1"/>
          <w:wAfter w:w="66" w:type="pct"/>
          <w:cantSplit/>
        </w:trPr>
        <w:tc>
          <w:tcPr>
            <w:tcW w:w="1603" w:type="pct"/>
            <w:tcBorders>
              <w:top w:val="single" w:sz="6" w:space="0" w:color="000000"/>
            </w:tcBorders>
            <w:shd w:val="clear" w:color="auto" w:fill="FFFFFF"/>
          </w:tcPr>
          <w:p w14:paraId="42713AA0" w14:textId="77777777" w:rsidR="00B0166A" w:rsidRPr="00A645AE" w:rsidRDefault="00B0166A" w:rsidP="00FF1F07">
            <w:pPr>
              <w:autoSpaceDE w:val="0"/>
              <w:autoSpaceDN w:val="0"/>
              <w:adjustRightInd w:val="0"/>
              <w:spacing w:after="0" w:line="240" w:lineRule="auto"/>
              <w:ind w:right="60"/>
              <w:rPr>
                <w:rFonts w:ascii="Times New Roman" w:hAnsi="Times New Roman" w:cs="Times New Roman"/>
                <w:sz w:val="24"/>
                <w:szCs w:val="24"/>
              </w:rPr>
            </w:pPr>
            <w:r w:rsidRPr="00A645AE">
              <w:rPr>
                <w:rFonts w:ascii="Times New Roman" w:hAnsi="Times New Roman" w:cs="Times New Roman"/>
                <w:sz w:val="24"/>
                <w:szCs w:val="24"/>
              </w:rPr>
              <w:t>Seeds Processing formal</w:t>
            </w:r>
          </w:p>
        </w:tc>
        <w:tc>
          <w:tcPr>
            <w:tcW w:w="757" w:type="pct"/>
            <w:gridSpan w:val="2"/>
            <w:tcBorders>
              <w:top w:val="single" w:sz="6" w:space="0" w:color="000000"/>
            </w:tcBorders>
            <w:shd w:val="clear" w:color="auto" w:fill="FFFFFF"/>
          </w:tcPr>
          <w:p w14:paraId="0CE2D4CF"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r w:rsidRPr="00A645AE">
              <w:rPr>
                <w:rFonts w:ascii="Times New Roman" w:hAnsi="Times New Roman" w:cs="Times New Roman"/>
                <w:sz w:val="24"/>
                <w:szCs w:val="24"/>
              </w:rPr>
              <w:t>.6488</w:t>
            </w:r>
          </w:p>
        </w:tc>
        <w:tc>
          <w:tcPr>
            <w:tcW w:w="719" w:type="pct"/>
            <w:gridSpan w:val="2"/>
            <w:tcBorders>
              <w:top w:val="single" w:sz="6" w:space="0" w:color="000000"/>
            </w:tcBorders>
            <w:shd w:val="clear" w:color="auto" w:fill="FFFFFF"/>
          </w:tcPr>
          <w:p w14:paraId="750AC404"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r w:rsidRPr="00A645AE">
              <w:rPr>
                <w:rFonts w:ascii="Times New Roman" w:hAnsi="Times New Roman" w:cs="Times New Roman"/>
                <w:sz w:val="24"/>
                <w:szCs w:val="24"/>
              </w:rPr>
              <w:t>60</w:t>
            </w:r>
          </w:p>
        </w:tc>
        <w:tc>
          <w:tcPr>
            <w:tcW w:w="1094" w:type="pct"/>
            <w:gridSpan w:val="2"/>
            <w:tcBorders>
              <w:top w:val="single" w:sz="6" w:space="0" w:color="000000"/>
            </w:tcBorders>
            <w:shd w:val="clear" w:color="auto" w:fill="FFFFFF"/>
          </w:tcPr>
          <w:p w14:paraId="390EBDD9"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r w:rsidRPr="00A645AE">
              <w:rPr>
                <w:rFonts w:ascii="Times New Roman" w:hAnsi="Times New Roman" w:cs="Times New Roman"/>
                <w:sz w:val="24"/>
                <w:szCs w:val="24"/>
              </w:rPr>
              <w:t>.03160</w:t>
            </w:r>
          </w:p>
        </w:tc>
        <w:tc>
          <w:tcPr>
            <w:tcW w:w="761" w:type="pct"/>
            <w:gridSpan w:val="2"/>
            <w:tcBorders>
              <w:top w:val="single" w:sz="6" w:space="0" w:color="000000"/>
            </w:tcBorders>
            <w:shd w:val="clear" w:color="auto" w:fill="FFFFFF"/>
          </w:tcPr>
          <w:p w14:paraId="0595F2FF" w14:textId="77777777" w:rsidR="00B0166A" w:rsidRPr="00A645AE" w:rsidRDefault="00B0166A" w:rsidP="00FF1F07">
            <w:pPr>
              <w:autoSpaceDE w:val="0"/>
              <w:autoSpaceDN w:val="0"/>
              <w:adjustRightInd w:val="0"/>
              <w:spacing w:after="0" w:line="240" w:lineRule="auto"/>
              <w:ind w:right="60"/>
              <w:rPr>
                <w:rFonts w:ascii="Times New Roman" w:hAnsi="Times New Roman" w:cs="Times New Roman"/>
                <w:sz w:val="24"/>
                <w:szCs w:val="24"/>
              </w:rPr>
            </w:pPr>
            <w:r w:rsidRPr="00A645AE">
              <w:rPr>
                <w:rFonts w:ascii="Times New Roman" w:hAnsi="Times New Roman" w:cs="Times New Roman"/>
                <w:sz w:val="24"/>
                <w:szCs w:val="24"/>
              </w:rPr>
              <w:t xml:space="preserve"> .00408</w:t>
            </w:r>
          </w:p>
        </w:tc>
      </w:tr>
      <w:tr w:rsidR="00B0166A" w:rsidRPr="00A645AE" w14:paraId="7ADE2DE1" w14:textId="77777777" w:rsidTr="00FF1F07">
        <w:trPr>
          <w:gridAfter w:val="1"/>
          <w:wAfter w:w="66" w:type="pct"/>
          <w:cantSplit/>
        </w:trPr>
        <w:tc>
          <w:tcPr>
            <w:tcW w:w="1603" w:type="pct"/>
            <w:shd w:val="clear" w:color="auto" w:fill="FFFFFF"/>
          </w:tcPr>
          <w:p w14:paraId="2DB46519" w14:textId="77777777" w:rsidR="00B0166A" w:rsidRPr="00A645AE" w:rsidRDefault="00B0166A" w:rsidP="00FF1F07">
            <w:pPr>
              <w:autoSpaceDE w:val="0"/>
              <w:autoSpaceDN w:val="0"/>
              <w:adjustRightInd w:val="0"/>
              <w:spacing w:after="0" w:line="240" w:lineRule="auto"/>
              <w:ind w:right="60"/>
              <w:jc w:val="both"/>
              <w:rPr>
                <w:rFonts w:ascii="Times New Roman" w:hAnsi="Times New Roman" w:cs="Times New Roman"/>
                <w:sz w:val="24"/>
                <w:szCs w:val="24"/>
              </w:rPr>
            </w:pPr>
          </w:p>
          <w:p w14:paraId="7C9749FE" w14:textId="77777777" w:rsidR="00B0166A" w:rsidRPr="00A645AE" w:rsidRDefault="00B0166A" w:rsidP="00FF1F07">
            <w:pPr>
              <w:autoSpaceDE w:val="0"/>
              <w:autoSpaceDN w:val="0"/>
              <w:adjustRightInd w:val="0"/>
              <w:spacing w:after="0" w:line="240" w:lineRule="auto"/>
              <w:ind w:left="60" w:right="60"/>
              <w:jc w:val="both"/>
              <w:rPr>
                <w:rFonts w:ascii="Times New Roman" w:hAnsi="Times New Roman" w:cs="Times New Roman"/>
                <w:sz w:val="24"/>
                <w:szCs w:val="24"/>
              </w:rPr>
            </w:pPr>
            <w:r w:rsidRPr="00A645AE">
              <w:rPr>
                <w:rFonts w:ascii="Times New Roman" w:hAnsi="Times New Roman" w:cs="Times New Roman"/>
                <w:sz w:val="24"/>
                <w:szCs w:val="24"/>
              </w:rPr>
              <w:t xml:space="preserve">Seeds Processing informal </w:t>
            </w:r>
          </w:p>
        </w:tc>
        <w:tc>
          <w:tcPr>
            <w:tcW w:w="757" w:type="pct"/>
            <w:gridSpan w:val="2"/>
            <w:shd w:val="clear" w:color="auto" w:fill="FFFFFF"/>
          </w:tcPr>
          <w:p w14:paraId="52FE9447" w14:textId="77777777" w:rsidR="00B0166A" w:rsidRPr="00A645AE" w:rsidRDefault="00B0166A" w:rsidP="00FF1F07">
            <w:pPr>
              <w:autoSpaceDE w:val="0"/>
              <w:autoSpaceDN w:val="0"/>
              <w:adjustRightInd w:val="0"/>
              <w:spacing w:after="0" w:line="240" w:lineRule="auto"/>
              <w:ind w:left="60" w:right="60"/>
              <w:jc w:val="both"/>
              <w:rPr>
                <w:rFonts w:ascii="Times New Roman" w:hAnsi="Times New Roman" w:cs="Times New Roman"/>
                <w:sz w:val="24"/>
                <w:szCs w:val="24"/>
              </w:rPr>
            </w:pPr>
          </w:p>
          <w:p w14:paraId="0B8B3D24" w14:textId="77777777" w:rsidR="00B0166A" w:rsidRPr="00A645AE" w:rsidRDefault="00B0166A" w:rsidP="00FF1F07">
            <w:pPr>
              <w:autoSpaceDE w:val="0"/>
              <w:autoSpaceDN w:val="0"/>
              <w:adjustRightInd w:val="0"/>
              <w:spacing w:after="0" w:line="240" w:lineRule="auto"/>
              <w:ind w:left="60" w:right="60"/>
              <w:jc w:val="both"/>
              <w:rPr>
                <w:rFonts w:ascii="Times New Roman" w:hAnsi="Times New Roman" w:cs="Times New Roman"/>
                <w:sz w:val="24"/>
                <w:szCs w:val="24"/>
              </w:rPr>
            </w:pPr>
            <w:r w:rsidRPr="00A645AE">
              <w:rPr>
                <w:rFonts w:ascii="Times New Roman" w:hAnsi="Times New Roman" w:cs="Times New Roman"/>
                <w:sz w:val="24"/>
                <w:szCs w:val="24"/>
              </w:rPr>
              <w:t>.6071</w:t>
            </w:r>
          </w:p>
        </w:tc>
        <w:tc>
          <w:tcPr>
            <w:tcW w:w="719" w:type="pct"/>
            <w:gridSpan w:val="2"/>
            <w:shd w:val="clear" w:color="auto" w:fill="FFFFFF"/>
          </w:tcPr>
          <w:p w14:paraId="77B53D48" w14:textId="77777777" w:rsidR="00B0166A" w:rsidRPr="00A645AE" w:rsidRDefault="00B0166A" w:rsidP="00FF1F07">
            <w:pPr>
              <w:autoSpaceDE w:val="0"/>
              <w:autoSpaceDN w:val="0"/>
              <w:adjustRightInd w:val="0"/>
              <w:spacing w:after="0" w:line="240" w:lineRule="auto"/>
              <w:ind w:left="60" w:right="60"/>
              <w:jc w:val="both"/>
              <w:rPr>
                <w:rFonts w:ascii="Times New Roman" w:hAnsi="Times New Roman" w:cs="Times New Roman"/>
                <w:sz w:val="24"/>
                <w:szCs w:val="24"/>
              </w:rPr>
            </w:pPr>
          </w:p>
          <w:p w14:paraId="7EFCDDA0" w14:textId="77777777" w:rsidR="00B0166A" w:rsidRPr="00A645AE" w:rsidRDefault="00B0166A" w:rsidP="00FF1F07">
            <w:pPr>
              <w:autoSpaceDE w:val="0"/>
              <w:autoSpaceDN w:val="0"/>
              <w:adjustRightInd w:val="0"/>
              <w:spacing w:after="0" w:line="240" w:lineRule="auto"/>
              <w:ind w:left="60" w:right="60"/>
              <w:jc w:val="both"/>
              <w:rPr>
                <w:rFonts w:ascii="Times New Roman" w:hAnsi="Times New Roman" w:cs="Times New Roman"/>
                <w:sz w:val="24"/>
                <w:szCs w:val="24"/>
              </w:rPr>
            </w:pPr>
            <w:r w:rsidRPr="00A645AE">
              <w:rPr>
                <w:rFonts w:ascii="Times New Roman" w:hAnsi="Times New Roman" w:cs="Times New Roman"/>
                <w:sz w:val="24"/>
                <w:szCs w:val="24"/>
              </w:rPr>
              <w:t>60</w:t>
            </w:r>
          </w:p>
        </w:tc>
        <w:tc>
          <w:tcPr>
            <w:tcW w:w="1094" w:type="pct"/>
            <w:gridSpan w:val="2"/>
            <w:shd w:val="clear" w:color="auto" w:fill="FFFFFF"/>
          </w:tcPr>
          <w:p w14:paraId="45CF47AC" w14:textId="77777777" w:rsidR="00B0166A" w:rsidRPr="00A645AE" w:rsidRDefault="00B0166A" w:rsidP="00FF1F07">
            <w:pPr>
              <w:autoSpaceDE w:val="0"/>
              <w:autoSpaceDN w:val="0"/>
              <w:adjustRightInd w:val="0"/>
              <w:spacing w:after="0" w:line="240" w:lineRule="auto"/>
              <w:ind w:left="60" w:right="60"/>
              <w:jc w:val="both"/>
              <w:rPr>
                <w:rFonts w:ascii="Times New Roman" w:hAnsi="Times New Roman" w:cs="Times New Roman"/>
                <w:sz w:val="24"/>
                <w:szCs w:val="24"/>
              </w:rPr>
            </w:pPr>
          </w:p>
          <w:p w14:paraId="3BFD77C3" w14:textId="77777777" w:rsidR="00B0166A" w:rsidRPr="00A645AE" w:rsidRDefault="00B0166A" w:rsidP="00FF1F07">
            <w:pPr>
              <w:autoSpaceDE w:val="0"/>
              <w:autoSpaceDN w:val="0"/>
              <w:adjustRightInd w:val="0"/>
              <w:spacing w:after="0" w:line="240" w:lineRule="auto"/>
              <w:ind w:left="60" w:right="60"/>
              <w:jc w:val="both"/>
              <w:rPr>
                <w:rFonts w:ascii="Times New Roman" w:hAnsi="Times New Roman" w:cs="Times New Roman"/>
                <w:sz w:val="24"/>
                <w:szCs w:val="24"/>
              </w:rPr>
            </w:pPr>
            <w:r w:rsidRPr="00A645AE">
              <w:rPr>
                <w:rFonts w:ascii="Times New Roman" w:hAnsi="Times New Roman" w:cs="Times New Roman"/>
                <w:sz w:val="24"/>
                <w:szCs w:val="24"/>
              </w:rPr>
              <w:t>.03455</w:t>
            </w:r>
          </w:p>
        </w:tc>
        <w:tc>
          <w:tcPr>
            <w:tcW w:w="761" w:type="pct"/>
            <w:gridSpan w:val="2"/>
            <w:shd w:val="clear" w:color="auto" w:fill="FFFFFF"/>
          </w:tcPr>
          <w:p w14:paraId="05E84B5C" w14:textId="77777777" w:rsidR="00B0166A" w:rsidRPr="00A645AE" w:rsidRDefault="00B0166A" w:rsidP="00FF1F07">
            <w:pPr>
              <w:autoSpaceDE w:val="0"/>
              <w:autoSpaceDN w:val="0"/>
              <w:adjustRightInd w:val="0"/>
              <w:spacing w:after="0" w:line="240" w:lineRule="auto"/>
              <w:ind w:left="60" w:right="60"/>
              <w:jc w:val="both"/>
              <w:rPr>
                <w:rFonts w:ascii="Times New Roman" w:hAnsi="Times New Roman" w:cs="Times New Roman"/>
                <w:sz w:val="24"/>
                <w:szCs w:val="24"/>
              </w:rPr>
            </w:pPr>
          </w:p>
          <w:p w14:paraId="3B9FC1E4" w14:textId="77777777" w:rsidR="00B0166A" w:rsidRPr="00A645AE" w:rsidRDefault="00B0166A" w:rsidP="00FF1F07">
            <w:pPr>
              <w:autoSpaceDE w:val="0"/>
              <w:autoSpaceDN w:val="0"/>
              <w:adjustRightInd w:val="0"/>
              <w:spacing w:after="0" w:line="240" w:lineRule="auto"/>
              <w:ind w:left="60" w:right="60"/>
              <w:jc w:val="both"/>
              <w:rPr>
                <w:rFonts w:ascii="Times New Roman" w:hAnsi="Times New Roman" w:cs="Times New Roman"/>
                <w:sz w:val="24"/>
                <w:szCs w:val="24"/>
              </w:rPr>
            </w:pPr>
            <w:r w:rsidRPr="00A645AE">
              <w:rPr>
                <w:rFonts w:ascii="Times New Roman" w:hAnsi="Times New Roman" w:cs="Times New Roman"/>
                <w:sz w:val="24"/>
                <w:szCs w:val="24"/>
              </w:rPr>
              <w:t>.00446</w:t>
            </w:r>
          </w:p>
        </w:tc>
      </w:tr>
      <w:tr w:rsidR="00B0166A" w:rsidRPr="00A645AE" w14:paraId="2BD00555" w14:textId="77777777" w:rsidTr="00FF1F07">
        <w:trPr>
          <w:gridAfter w:val="1"/>
          <w:wAfter w:w="66" w:type="pct"/>
          <w:cantSplit/>
        </w:trPr>
        <w:tc>
          <w:tcPr>
            <w:tcW w:w="1603" w:type="pct"/>
            <w:shd w:val="clear" w:color="auto" w:fill="FFFFFF"/>
          </w:tcPr>
          <w:p w14:paraId="3892F9B7"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p>
          <w:p w14:paraId="7982A763"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r w:rsidRPr="00A645AE">
              <w:rPr>
                <w:rFonts w:ascii="Times New Roman" w:hAnsi="Times New Roman" w:cs="Times New Roman"/>
                <w:sz w:val="24"/>
                <w:szCs w:val="24"/>
              </w:rPr>
              <w:t>Seedlings producing formal</w:t>
            </w:r>
          </w:p>
        </w:tc>
        <w:tc>
          <w:tcPr>
            <w:tcW w:w="757" w:type="pct"/>
            <w:gridSpan w:val="2"/>
            <w:shd w:val="clear" w:color="auto" w:fill="FFFFFF"/>
          </w:tcPr>
          <w:p w14:paraId="245C6CDD"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r w:rsidRPr="00A645AE">
              <w:rPr>
                <w:rFonts w:ascii="Times New Roman" w:hAnsi="Times New Roman" w:cs="Times New Roman"/>
                <w:sz w:val="24"/>
                <w:szCs w:val="24"/>
              </w:rPr>
              <w:t xml:space="preserve"> </w:t>
            </w:r>
          </w:p>
          <w:p w14:paraId="08C92358"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r w:rsidRPr="00A645AE">
              <w:rPr>
                <w:rFonts w:ascii="Times New Roman" w:hAnsi="Times New Roman" w:cs="Times New Roman"/>
                <w:sz w:val="24"/>
                <w:szCs w:val="24"/>
              </w:rPr>
              <w:t>.7588</w:t>
            </w:r>
          </w:p>
        </w:tc>
        <w:tc>
          <w:tcPr>
            <w:tcW w:w="719" w:type="pct"/>
            <w:gridSpan w:val="2"/>
            <w:shd w:val="clear" w:color="auto" w:fill="FFFFFF"/>
          </w:tcPr>
          <w:p w14:paraId="275D9E45"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p>
          <w:p w14:paraId="4D8D727D"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r w:rsidRPr="00A645AE">
              <w:rPr>
                <w:rFonts w:ascii="Times New Roman" w:hAnsi="Times New Roman" w:cs="Times New Roman"/>
                <w:sz w:val="24"/>
                <w:szCs w:val="24"/>
              </w:rPr>
              <w:t>60</w:t>
            </w:r>
          </w:p>
        </w:tc>
        <w:tc>
          <w:tcPr>
            <w:tcW w:w="1094" w:type="pct"/>
            <w:gridSpan w:val="2"/>
            <w:shd w:val="clear" w:color="auto" w:fill="FFFFFF"/>
          </w:tcPr>
          <w:p w14:paraId="466E12CE"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p>
          <w:p w14:paraId="07D44A2C"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r w:rsidRPr="00A645AE">
              <w:rPr>
                <w:rFonts w:ascii="Times New Roman" w:hAnsi="Times New Roman" w:cs="Times New Roman"/>
                <w:sz w:val="24"/>
                <w:szCs w:val="24"/>
              </w:rPr>
              <w:t>.21121</w:t>
            </w:r>
          </w:p>
        </w:tc>
        <w:tc>
          <w:tcPr>
            <w:tcW w:w="761" w:type="pct"/>
            <w:gridSpan w:val="2"/>
            <w:shd w:val="clear" w:color="auto" w:fill="FFFFFF"/>
          </w:tcPr>
          <w:p w14:paraId="762E2B95"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p>
          <w:p w14:paraId="644AFCC5"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r w:rsidRPr="00A645AE">
              <w:rPr>
                <w:rFonts w:ascii="Times New Roman" w:hAnsi="Times New Roman" w:cs="Times New Roman"/>
                <w:sz w:val="24"/>
                <w:szCs w:val="24"/>
              </w:rPr>
              <w:t>.02727</w:t>
            </w:r>
          </w:p>
        </w:tc>
      </w:tr>
      <w:tr w:rsidR="00B0166A" w:rsidRPr="00A645AE" w14:paraId="4608EE7F" w14:textId="77777777" w:rsidTr="00FF1F07">
        <w:trPr>
          <w:gridAfter w:val="1"/>
          <w:wAfter w:w="66" w:type="pct"/>
          <w:cantSplit/>
        </w:trPr>
        <w:tc>
          <w:tcPr>
            <w:tcW w:w="1603" w:type="pct"/>
            <w:shd w:val="clear" w:color="auto" w:fill="FFFFFF"/>
          </w:tcPr>
          <w:p w14:paraId="666959B4"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r w:rsidRPr="00A645AE">
              <w:rPr>
                <w:rFonts w:ascii="Times New Roman" w:hAnsi="Times New Roman" w:cs="Times New Roman"/>
                <w:sz w:val="24"/>
                <w:szCs w:val="24"/>
              </w:rPr>
              <w:t>Seeds producing informal</w:t>
            </w:r>
          </w:p>
        </w:tc>
        <w:tc>
          <w:tcPr>
            <w:tcW w:w="757" w:type="pct"/>
            <w:gridSpan w:val="2"/>
            <w:shd w:val="clear" w:color="auto" w:fill="FFFFFF"/>
          </w:tcPr>
          <w:p w14:paraId="72A347B2"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r w:rsidRPr="00A645AE">
              <w:rPr>
                <w:rFonts w:ascii="Times New Roman" w:hAnsi="Times New Roman" w:cs="Times New Roman"/>
                <w:sz w:val="24"/>
                <w:szCs w:val="24"/>
              </w:rPr>
              <w:t>.8494</w:t>
            </w:r>
          </w:p>
        </w:tc>
        <w:tc>
          <w:tcPr>
            <w:tcW w:w="719" w:type="pct"/>
            <w:gridSpan w:val="2"/>
            <w:shd w:val="clear" w:color="auto" w:fill="FFFFFF"/>
          </w:tcPr>
          <w:p w14:paraId="7D027AC9"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r w:rsidRPr="00A645AE">
              <w:rPr>
                <w:rFonts w:ascii="Times New Roman" w:hAnsi="Times New Roman" w:cs="Times New Roman"/>
                <w:sz w:val="24"/>
                <w:szCs w:val="24"/>
              </w:rPr>
              <w:t>60</w:t>
            </w:r>
          </w:p>
        </w:tc>
        <w:tc>
          <w:tcPr>
            <w:tcW w:w="1094" w:type="pct"/>
            <w:gridSpan w:val="2"/>
            <w:shd w:val="clear" w:color="auto" w:fill="FFFFFF"/>
          </w:tcPr>
          <w:p w14:paraId="632D6C6D"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r w:rsidRPr="00A645AE">
              <w:rPr>
                <w:rFonts w:ascii="Times New Roman" w:hAnsi="Times New Roman" w:cs="Times New Roman"/>
                <w:sz w:val="24"/>
                <w:szCs w:val="24"/>
              </w:rPr>
              <w:t>.55978</w:t>
            </w:r>
          </w:p>
        </w:tc>
        <w:tc>
          <w:tcPr>
            <w:tcW w:w="761" w:type="pct"/>
            <w:gridSpan w:val="2"/>
            <w:shd w:val="clear" w:color="auto" w:fill="FFFFFF"/>
          </w:tcPr>
          <w:p w14:paraId="60A571BB"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r w:rsidRPr="00A645AE">
              <w:rPr>
                <w:rFonts w:ascii="Times New Roman" w:hAnsi="Times New Roman" w:cs="Times New Roman"/>
                <w:sz w:val="24"/>
                <w:szCs w:val="24"/>
              </w:rPr>
              <w:t>.07227</w:t>
            </w:r>
          </w:p>
        </w:tc>
      </w:tr>
    </w:tbl>
    <w:p w14:paraId="5FB256A0" w14:textId="77777777" w:rsidR="00B0166A" w:rsidRPr="00A645AE" w:rsidRDefault="00B0166A" w:rsidP="00B0166A">
      <w:pPr>
        <w:autoSpaceDE w:val="0"/>
        <w:autoSpaceDN w:val="0"/>
        <w:adjustRightInd w:val="0"/>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Source: Field survey, 2022</w:t>
      </w:r>
    </w:p>
    <w:p w14:paraId="57B225D2" w14:textId="77777777" w:rsidR="00B0166A" w:rsidRPr="00A645AE" w:rsidRDefault="00B0166A" w:rsidP="00B0166A">
      <w:pPr>
        <w:autoSpaceDE w:val="0"/>
        <w:autoSpaceDN w:val="0"/>
        <w:adjustRightInd w:val="0"/>
        <w:spacing w:after="200" w:line="240" w:lineRule="auto"/>
        <w:ind w:left="720" w:hanging="720"/>
        <w:jc w:val="both"/>
        <w:rPr>
          <w:rFonts w:ascii="Times New Roman" w:hAnsi="Times New Roman" w:cs="Times New Roman"/>
          <w:b/>
          <w:bCs/>
          <w:sz w:val="24"/>
          <w:szCs w:val="24"/>
        </w:rPr>
      </w:pPr>
    </w:p>
    <w:p w14:paraId="6861C021" w14:textId="77777777" w:rsidR="00B0166A" w:rsidRPr="00A645AE" w:rsidRDefault="00B0166A" w:rsidP="00B0166A">
      <w:pPr>
        <w:autoSpaceDE w:val="0"/>
        <w:autoSpaceDN w:val="0"/>
        <w:adjustRightInd w:val="0"/>
        <w:spacing w:after="200" w:line="240" w:lineRule="auto"/>
        <w:ind w:left="720" w:hanging="720"/>
        <w:jc w:val="both"/>
        <w:rPr>
          <w:rFonts w:ascii="Times New Roman" w:hAnsi="Times New Roman" w:cs="Times New Roman"/>
          <w:b/>
          <w:bCs/>
          <w:sz w:val="24"/>
          <w:szCs w:val="24"/>
        </w:rPr>
      </w:pPr>
      <w:r w:rsidRPr="00A645AE">
        <w:rPr>
          <w:rFonts w:ascii="Times New Roman" w:hAnsi="Times New Roman" w:cs="Times New Roman"/>
          <w:b/>
          <w:bCs/>
          <w:sz w:val="24"/>
          <w:szCs w:val="24"/>
        </w:rPr>
        <w:t xml:space="preserve">Table 3: Z-test analysis of difference </w:t>
      </w:r>
      <w:r w:rsidRPr="00A645AE">
        <w:rPr>
          <w:rFonts w:ascii="Times New Roman" w:hAnsi="Times New Roman" w:cs="Times New Roman"/>
          <w:b/>
          <w:sz w:val="24"/>
          <w:szCs w:val="24"/>
        </w:rPr>
        <w:t>seedlings and seeds entrepreneurs using formal and informal credit sources</w:t>
      </w:r>
    </w:p>
    <w:tbl>
      <w:tblPr>
        <w:tblW w:w="9805"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67"/>
        <w:gridCol w:w="1800"/>
        <w:gridCol w:w="1530"/>
        <w:gridCol w:w="992"/>
        <w:gridCol w:w="722"/>
        <w:gridCol w:w="900"/>
      </w:tblGrid>
      <w:tr w:rsidR="00B0166A" w:rsidRPr="00A645AE" w14:paraId="17224C23" w14:textId="77777777" w:rsidTr="00FF1F07">
        <w:trPr>
          <w:trHeight w:val="486"/>
        </w:trPr>
        <w:tc>
          <w:tcPr>
            <w:tcW w:w="2694" w:type="dxa"/>
          </w:tcPr>
          <w:p w14:paraId="09149FD6" w14:textId="77777777" w:rsidR="00B0166A" w:rsidRPr="00A645AE" w:rsidRDefault="00B0166A" w:rsidP="00FF1F07">
            <w:pPr>
              <w:spacing w:after="0" w:line="240" w:lineRule="auto"/>
              <w:ind w:left="162" w:hanging="162"/>
              <w:jc w:val="both"/>
              <w:rPr>
                <w:rFonts w:ascii="Times New Roman" w:hAnsi="Times New Roman" w:cs="Times New Roman"/>
                <w:sz w:val="24"/>
                <w:szCs w:val="24"/>
              </w:rPr>
            </w:pPr>
          </w:p>
        </w:tc>
        <w:tc>
          <w:tcPr>
            <w:tcW w:w="1167" w:type="dxa"/>
          </w:tcPr>
          <w:p w14:paraId="77449328" w14:textId="77777777" w:rsidR="00B0166A" w:rsidRPr="00A645AE" w:rsidRDefault="00B0166A" w:rsidP="00FF1F07">
            <w:pPr>
              <w:autoSpaceDE w:val="0"/>
              <w:autoSpaceDN w:val="0"/>
              <w:adjustRightInd w:val="0"/>
              <w:spacing w:after="0" w:line="240" w:lineRule="auto"/>
              <w:ind w:right="60"/>
              <w:jc w:val="both"/>
              <w:rPr>
                <w:rFonts w:ascii="Times New Roman" w:hAnsi="Times New Roman" w:cs="Times New Roman"/>
                <w:b/>
                <w:sz w:val="24"/>
                <w:szCs w:val="24"/>
              </w:rPr>
            </w:pPr>
            <w:r w:rsidRPr="00A645AE">
              <w:rPr>
                <w:rFonts w:ascii="Times New Roman" w:hAnsi="Times New Roman" w:cs="Times New Roman"/>
                <w:b/>
                <w:sz w:val="24"/>
                <w:szCs w:val="24"/>
              </w:rPr>
              <w:t>Mean</w:t>
            </w:r>
          </w:p>
        </w:tc>
        <w:tc>
          <w:tcPr>
            <w:tcW w:w="1800" w:type="dxa"/>
          </w:tcPr>
          <w:p w14:paraId="1CCE4B23" w14:textId="77777777" w:rsidR="00B0166A" w:rsidRPr="00A645AE" w:rsidRDefault="00B0166A" w:rsidP="00FF1F07">
            <w:pPr>
              <w:autoSpaceDE w:val="0"/>
              <w:autoSpaceDN w:val="0"/>
              <w:adjustRightInd w:val="0"/>
              <w:spacing w:after="0" w:line="240" w:lineRule="auto"/>
              <w:ind w:right="60"/>
              <w:jc w:val="both"/>
              <w:rPr>
                <w:rFonts w:ascii="Times New Roman" w:hAnsi="Times New Roman" w:cs="Times New Roman"/>
                <w:b/>
                <w:sz w:val="24"/>
                <w:szCs w:val="24"/>
              </w:rPr>
            </w:pPr>
            <w:r w:rsidRPr="00A645AE">
              <w:rPr>
                <w:rFonts w:ascii="Times New Roman" w:hAnsi="Times New Roman" w:cs="Times New Roman"/>
                <w:b/>
                <w:sz w:val="24"/>
                <w:szCs w:val="24"/>
              </w:rPr>
              <w:t>Std. Deviation</w:t>
            </w:r>
          </w:p>
        </w:tc>
        <w:tc>
          <w:tcPr>
            <w:tcW w:w="1530" w:type="dxa"/>
          </w:tcPr>
          <w:p w14:paraId="31253CE1"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b/>
                <w:sz w:val="24"/>
                <w:szCs w:val="24"/>
              </w:rPr>
            </w:pPr>
            <w:r w:rsidRPr="00A645AE">
              <w:rPr>
                <w:rFonts w:ascii="Times New Roman" w:hAnsi="Times New Roman" w:cs="Times New Roman"/>
                <w:b/>
                <w:sz w:val="24"/>
                <w:szCs w:val="24"/>
              </w:rPr>
              <w:t>Std. Error Mean</w:t>
            </w:r>
          </w:p>
        </w:tc>
        <w:tc>
          <w:tcPr>
            <w:tcW w:w="992" w:type="dxa"/>
          </w:tcPr>
          <w:p w14:paraId="7C9D624B" w14:textId="77777777" w:rsidR="00B0166A" w:rsidRPr="00A645AE" w:rsidRDefault="00B0166A" w:rsidP="00FF1F07">
            <w:pPr>
              <w:autoSpaceDE w:val="0"/>
              <w:autoSpaceDN w:val="0"/>
              <w:adjustRightInd w:val="0"/>
              <w:spacing w:after="0" w:line="240" w:lineRule="auto"/>
              <w:ind w:left="60" w:right="60"/>
              <w:jc w:val="both"/>
              <w:rPr>
                <w:rFonts w:ascii="Times New Roman" w:hAnsi="Times New Roman" w:cs="Times New Roman"/>
                <w:b/>
                <w:sz w:val="24"/>
                <w:szCs w:val="24"/>
              </w:rPr>
            </w:pPr>
            <w:r w:rsidRPr="00A645AE">
              <w:rPr>
                <w:rFonts w:ascii="Times New Roman" w:hAnsi="Times New Roman" w:cs="Times New Roman"/>
                <w:b/>
                <w:sz w:val="24"/>
                <w:szCs w:val="24"/>
              </w:rPr>
              <w:t>T</w:t>
            </w:r>
          </w:p>
        </w:tc>
        <w:tc>
          <w:tcPr>
            <w:tcW w:w="722" w:type="dxa"/>
          </w:tcPr>
          <w:p w14:paraId="3CD0E04A" w14:textId="77777777" w:rsidR="00B0166A" w:rsidRPr="00A645AE" w:rsidRDefault="00B0166A" w:rsidP="00FF1F07">
            <w:pPr>
              <w:autoSpaceDE w:val="0"/>
              <w:autoSpaceDN w:val="0"/>
              <w:adjustRightInd w:val="0"/>
              <w:spacing w:after="0" w:line="240" w:lineRule="auto"/>
              <w:ind w:right="60"/>
              <w:jc w:val="both"/>
              <w:rPr>
                <w:rFonts w:ascii="Times New Roman" w:hAnsi="Times New Roman" w:cs="Times New Roman"/>
                <w:b/>
                <w:sz w:val="24"/>
                <w:szCs w:val="24"/>
              </w:rPr>
            </w:pPr>
            <w:r w:rsidRPr="00A645AE">
              <w:rPr>
                <w:rFonts w:ascii="Times New Roman" w:hAnsi="Times New Roman" w:cs="Times New Roman"/>
                <w:b/>
                <w:sz w:val="24"/>
                <w:szCs w:val="24"/>
              </w:rPr>
              <w:t>Df</w:t>
            </w:r>
          </w:p>
        </w:tc>
        <w:tc>
          <w:tcPr>
            <w:tcW w:w="900" w:type="dxa"/>
          </w:tcPr>
          <w:p w14:paraId="34395944" w14:textId="77777777" w:rsidR="00B0166A" w:rsidRPr="00A645AE" w:rsidRDefault="00B0166A" w:rsidP="00FF1F07">
            <w:pPr>
              <w:autoSpaceDE w:val="0"/>
              <w:autoSpaceDN w:val="0"/>
              <w:adjustRightInd w:val="0"/>
              <w:spacing w:after="0" w:line="240" w:lineRule="auto"/>
              <w:ind w:left="60" w:right="60"/>
              <w:jc w:val="both"/>
              <w:rPr>
                <w:rFonts w:ascii="Times New Roman" w:hAnsi="Times New Roman" w:cs="Times New Roman"/>
                <w:b/>
                <w:sz w:val="24"/>
                <w:szCs w:val="24"/>
              </w:rPr>
            </w:pPr>
            <w:r w:rsidRPr="00A645AE">
              <w:rPr>
                <w:rFonts w:ascii="Times New Roman" w:hAnsi="Times New Roman" w:cs="Times New Roman"/>
                <w:b/>
                <w:sz w:val="24"/>
                <w:szCs w:val="24"/>
              </w:rPr>
              <w:t xml:space="preserve">Sig. </w:t>
            </w:r>
          </w:p>
        </w:tc>
      </w:tr>
      <w:tr w:rsidR="00B0166A" w:rsidRPr="00A645AE" w14:paraId="619CBC35" w14:textId="77777777" w:rsidTr="00FF1F07">
        <w:trPr>
          <w:trHeight w:val="501"/>
        </w:trPr>
        <w:tc>
          <w:tcPr>
            <w:tcW w:w="2694" w:type="dxa"/>
            <w:vAlign w:val="center"/>
          </w:tcPr>
          <w:p w14:paraId="19CFAAAA" w14:textId="77777777" w:rsidR="00B0166A" w:rsidRPr="00A645AE" w:rsidRDefault="00B0166A" w:rsidP="00FF1F07">
            <w:pPr>
              <w:autoSpaceDE w:val="0"/>
              <w:autoSpaceDN w:val="0"/>
              <w:adjustRightInd w:val="0"/>
              <w:spacing w:after="0" w:line="240" w:lineRule="auto"/>
              <w:ind w:right="60"/>
              <w:jc w:val="both"/>
              <w:rPr>
                <w:rFonts w:ascii="Times New Roman" w:hAnsi="Times New Roman" w:cs="Times New Roman"/>
                <w:sz w:val="24"/>
                <w:szCs w:val="24"/>
              </w:rPr>
            </w:pPr>
            <w:r w:rsidRPr="00A645AE">
              <w:rPr>
                <w:rFonts w:ascii="Times New Roman" w:hAnsi="Times New Roman" w:cs="Times New Roman"/>
                <w:sz w:val="24"/>
                <w:szCs w:val="24"/>
              </w:rPr>
              <w:t xml:space="preserve">Seeds form and </w:t>
            </w:r>
            <w:proofErr w:type="spellStart"/>
            <w:r w:rsidRPr="00A645AE">
              <w:rPr>
                <w:rFonts w:ascii="Times New Roman" w:hAnsi="Times New Roman" w:cs="Times New Roman"/>
                <w:sz w:val="24"/>
                <w:szCs w:val="24"/>
              </w:rPr>
              <w:t>infor</w:t>
            </w:r>
            <w:proofErr w:type="spellEnd"/>
          </w:p>
        </w:tc>
        <w:tc>
          <w:tcPr>
            <w:tcW w:w="1167" w:type="dxa"/>
          </w:tcPr>
          <w:p w14:paraId="4ED30E54"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r w:rsidRPr="00A645AE">
              <w:rPr>
                <w:rFonts w:ascii="Times New Roman" w:hAnsi="Times New Roman" w:cs="Times New Roman"/>
                <w:sz w:val="24"/>
                <w:szCs w:val="24"/>
              </w:rPr>
              <w:t>.04168</w:t>
            </w:r>
          </w:p>
        </w:tc>
        <w:tc>
          <w:tcPr>
            <w:tcW w:w="1800" w:type="dxa"/>
          </w:tcPr>
          <w:p w14:paraId="11D98CCD"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r w:rsidRPr="00A645AE">
              <w:rPr>
                <w:rFonts w:ascii="Times New Roman" w:hAnsi="Times New Roman" w:cs="Times New Roman"/>
                <w:sz w:val="24"/>
                <w:szCs w:val="24"/>
              </w:rPr>
              <w:t>.04661</w:t>
            </w:r>
          </w:p>
        </w:tc>
        <w:tc>
          <w:tcPr>
            <w:tcW w:w="1530" w:type="dxa"/>
          </w:tcPr>
          <w:p w14:paraId="61FB579B"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r w:rsidRPr="00A645AE">
              <w:rPr>
                <w:rFonts w:ascii="Times New Roman" w:hAnsi="Times New Roman" w:cs="Times New Roman"/>
                <w:sz w:val="24"/>
                <w:szCs w:val="24"/>
              </w:rPr>
              <w:t>.00602</w:t>
            </w:r>
          </w:p>
        </w:tc>
        <w:tc>
          <w:tcPr>
            <w:tcW w:w="992" w:type="dxa"/>
          </w:tcPr>
          <w:p w14:paraId="025CCBED" w14:textId="77777777" w:rsidR="00B0166A" w:rsidRPr="00A645AE" w:rsidRDefault="00B0166A" w:rsidP="00FF1F07">
            <w:pPr>
              <w:autoSpaceDE w:val="0"/>
              <w:autoSpaceDN w:val="0"/>
              <w:adjustRightInd w:val="0"/>
              <w:spacing w:after="0" w:line="240" w:lineRule="auto"/>
              <w:ind w:right="60"/>
              <w:rPr>
                <w:rFonts w:ascii="Times New Roman" w:hAnsi="Times New Roman" w:cs="Times New Roman"/>
                <w:sz w:val="24"/>
                <w:szCs w:val="24"/>
              </w:rPr>
            </w:pPr>
            <w:r w:rsidRPr="00A645AE">
              <w:rPr>
                <w:rFonts w:ascii="Times New Roman" w:hAnsi="Times New Roman" w:cs="Times New Roman"/>
                <w:sz w:val="24"/>
                <w:szCs w:val="24"/>
              </w:rPr>
              <w:t>6.928</w:t>
            </w:r>
          </w:p>
        </w:tc>
        <w:tc>
          <w:tcPr>
            <w:tcW w:w="722" w:type="dxa"/>
          </w:tcPr>
          <w:p w14:paraId="3D07E4D1"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r w:rsidRPr="00A645AE">
              <w:rPr>
                <w:rFonts w:ascii="Times New Roman" w:hAnsi="Times New Roman" w:cs="Times New Roman"/>
                <w:sz w:val="24"/>
                <w:szCs w:val="24"/>
              </w:rPr>
              <w:t>59</w:t>
            </w:r>
          </w:p>
        </w:tc>
        <w:tc>
          <w:tcPr>
            <w:tcW w:w="900" w:type="dxa"/>
          </w:tcPr>
          <w:p w14:paraId="72E1F5B9"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r w:rsidRPr="00A645AE">
              <w:rPr>
                <w:rFonts w:ascii="Times New Roman" w:hAnsi="Times New Roman" w:cs="Times New Roman"/>
                <w:sz w:val="24"/>
                <w:szCs w:val="24"/>
              </w:rPr>
              <w:t>.000</w:t>
            </w:r>
          </w:p>
        </w:tc>
      </w:tr>
      <w:tr w:rsidR="00B0166A" w:rsidRPr="00A645AE" w14:paraId="282ADBFF" w14:textId="77777777" w:rsidTr="00FF1F07">
        <w:trPr>
          <w:trHeight w:val="501"/>
        </w:trPr>
        <w:tc>
          <w:tcPr>
            <w:tcW w:w="2694" w:type="dxa"/>
            <w:vAlign w:val="center"/>
          </w:tcPr>
          <w:p w14:paraId="54ED1CC9" w14:textId="77777777" w:rsidR="00B0166A" w:rsidRPr="00A645AE" w:rsidRDefault="00B0166A" w:rsidP="00FF1F07">
            <w:pPr>
              <w:autoSpaceDE w:val="0"/>
              <w:autoSpaceDN w:val="0"/>
              <w:adjustRightInd w:val="0"/>
              <w:spacing w:after="0" w:line="240" w:lineRule="auto"/>
              <w:ind w:right="60"/>
              <w:jc w:val="both"/>
              <w:rPr>
                <w:rFonts w:ascii="Times New Roman" w:hAnsi="Times New Roman" w:cs="Times New Roman"/>
                <w:sz w:val="24"/>
                <w:szCs w:val="24"/>
              </w:rPr>
            </w:pPr>
            <w:r w:rsidRPr="00A645AE">
              <w:rPr>
                <w:rFonts w:ascii="Times New Roman" w:hAnsi="Times New Roman" w:cs="Times New Roman"/>
                <w:sz w:val="24"/>
                <w:szCs w:val="24"/>
              </w:rPr>
              <w:t xml:space="preserve">Seedlings form and </w:t>
            </w:r>
            <w:proofErr w:type="spellStart"/>
            <w:r w:rsidRPr="00A645AE">
              <w:rPr>
                <w:rFonts w:ascii="Times New Roman" w:hAnsi="Times New Roman" w:cs="Times New Roman"/>
                <w:sz w:val="24"/>
                <w:szCs w:val="24"/>
              </w:rPr>
              <w:t>infor</w:t>
            </w:r>
            <w:proofErr w:type="spellEnd"/>
          </w:p>
        </w:tc>
        <w:tc>
          <w:tcPr>
            <w:tcW w:w="1167" w:type="dxa"/>
          </w:tcPr>
          <w:p w14:paraId="27763B90"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r w:rsidRPr="00A645AE">
              <w:rPr>
                <w:rFonts w:ascii="Times New Roman" w:hAnsi="Times New Roman" w:cs="Times New Roman"/>
                <w:sz w:val="24"/>
                <w:szCs w:val="24"/>
              </w:rPr>
              <w:t>-.09062</w:t>
            </w:r>
          </w:p>
        </w:tc>
        <w:tc>
          <w:tcPr>
            <w:tcW w:w="1800" w:type="dxa"/>
          </w:tcPr>
          <w:p w14:paraId="7DD7D668"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r w:rsidRPr="00A645AE">
              <w:rPr>
                <w:rFonts w:ascii="Times New Roman" w:hAnsi="Times New Roman" w:cs="Times New Roman"/>
                <w:sz w:val="24"/>
                <w:szCs w:val="24"/>
              </w:rPr>
              <w:t>.62554</w:t>
            </w:r>
          </w:p>
        </w:tc>
        <w:tc>
          <w:tcPr>
            <w:tcW w:w="1530" w:type="dxa"/>
          </w:tcPr>
          <w:p w14:paraId="5C493E7A"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r w:rsidRPr="00A645AE">
              <w:rPr>
                <w:rFonts w:ascii="Times New Roman" w:hAnsi="Times New Roman" w:cs="Times New Roman"/>
                <w:sz w:val="24"/>
                <w:szCs w:val="24"/>
              </w:rPr>
              <w:t>.08076</w:t>
            </w:r>
          </w:p>
        </w:tc>
        <w:tc>
          <w:tcPr>
            <w:tcW w:w="992" w:type="dxa"/>
          </w:tcPr>
          <w:p w14:paraId="00EEC157" w14:textId="77777777" w:rsidR="00B0166A" w:rsidRPr="00A645AE" w:rsidRDefault="00B0166A" w:rsidP="00FF1F07">
            <w:pPr>
              <w:autoSpaceDE w:val="0"/>
              <w:autoSpaceDN w:val="0"/>
              <w:adjustRightInd w:val="0"/>
              <w:spacing w:after="0" w:line="240" w:lineRule="auto"/>
              <w:ind w:right="60"/>
              <w:rPr>
                <w:rFonts w:ascii="Times New Roman" w:hAnsi="Times New Roman" w:cs="Times New Roman"/>
                <w:sz w:val="24"/>
                <w:szCs w:val="24"/>
              </w:rPr>
            </w:pPr>
            <w:r w:rsidRPr="00A645AE">
              <w:rPr>
                <w:rFonts w:ascii="Times New Roman" w:hAnsi="Times New Roman" w:cs="Times New Roman"/>
                <w:sz w:val="24"/>
                <w:szCs w:val="24"/>
              </w:rPr>
              <w:t>-1.122</w:t>
            </w:r>
          </w:p>
        </w:tc>
        <w:tc>
          <w:tcPr>
            <w:tcW w:w="722" w:type="dxa"/>
          </w:tcPr>
          <w:p w14:paraId="627BD31C"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r w:rsidRPr="00A645AE">
              <w:rPr>
                <w:rFonts w:ascii="Times New Roman" w:hAnsi="Times New Roman" w:cs="Times New Roman"/>
                <w:sz w:val="24"/>
                <w:szCs w:val="24"/>
              </w:rPr>
              <w:t>59</w:t>
            </w:r>
          </w:p>
        </w:tc>
        <w:tc>
          <w:tcPr>
            <w:tcW w:w="900" w:type="dxa"/>
          </w:tcPr>
          <w:p w14:paraId="435ED554" w14:textId="77777777" w:rsidR="00B0166A" w:rsidRPr="00A645AE" w:rsidRDefault="00B0166A" w:rsidP="00FF1F07">
            <w:pPr>
              <w:autoSpaceDE w:val="0"/>
              <w:autoSpaceDN w:val="0"/>
              <w:adjustRightInd w:val="0"/>
              <w:spacing w:after="0" w:line="240" w:lineRule="auto"/>
              <w:ind w:left="60" w:right="60"/>
              <w:rPr>
                <w:rFonts w:ascii="Times New Roman" w:hAnsi="Times New Roman" w:cs="Times New Roman"/>
                <w:sz w:val="24"/>
                <w:szCs w:val="24"/>
              </w:rPr>
            </w:pPr>
            <w:r w:rsidRPr="00A645AE">
              <w:rPr>
                <w:rFonts w:ascii="Times New Roman" w:hAnsi="Times New Roman" w:cs="Times New Roman"/>
                <w:sz w:val="24"/>
                <w:szCs w:val="24"/>
              </w:rPr>
              <w:t>.266</w:t>
            </w:r>
          </w:p>
        </w:tc>
      </w:tr>
    </w:tbl>
    <w:p w14:paraId="0F468F5F" w14:textId="77777777" w:rsidR="00B0166A" w:rsidRPr="00A645AE" w:rsidRDefault="00B0166A" w:rsidP="00B0166A">
      <w:pPr>
        <w:autoSpaceDE w:val="0"/>
        <w:autoSpaceDN w:val="0"/>
        <w:adjustRightInd w:val="0"/>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Source: Field survey, 2022</w:t>
      </w:r>
    </w:p>
    <w:p w14:paraId="20F6D8CD" w14:textId="77777777" w:rsidR="00B0166A" w:rsidRPr="00A645AE" w:rsidRDefault="00B0166A" w:rsidP="00B0166A">
      <w:pPr>
        <w:spacing w:after="200" w:line="240" w:lineRule="auto"/>
        <w:jc w:val="both"/>
        <w:rPr>
          <w:rFonts w:ascii="Times New Roman" w:hAnsi="Times New Roman" w:cs="Times New Roman"/>
          <w:b/>
          <w:bCs/>
          <w:sz w:val="24"/>
          <w:szCs w:val="24"/>
        </w:rPr>
      </w:pPr>
    </w:p>
    <w:p w14:paraId="27618FC6" w14:textId="200B384A" w:rsidR="003814EC" w:rsidRPr="00B0166A" w:rsidRDefault="003814EC" w:rsidP="00B0166A"/>
    <w:sectPr w:rsidR="003814EC" w:rsidRPr="00B0166A" w:rsidSect="00676BBE">
      <w:headerReference w:type="default" r:id="rId8"/>
      <w:footerReference w:type="default" r:id="rId9"/>
      <w:pgSz w:w="11909" w:h="16834" w:code="9"/>
      <w:pgMar w:top="1440" w:right="1440" w:bottom="1440" w:left="1440" w:header="720" w:footer="720" w:gutter="0"/>
      <w:pgNumType w:start="4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085C4" w14:textId="77777777" w:rsidR="00E258C3" w:rsidRDefault="00E258C3" w:rsidP="00C8180C">
      <w:pPr>
        <w:spacing w:after="0" w:line="240" w:lineRule="auto"/>
      </w:pPr>
      <w:r>
        <w:separator/>
      </w:r>
    </w:p>
  </w:endnote>
  <w:endnote w:type="continuationSeparator" w:id="0">
    <w:p w14:paraId="715147D1" w14:textId="77777777" w:rsidR="00E258C3" w:rsidRDefault="00E258C3" w:rsidP="00C81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xotc350 Bd BT">
    <w:panose1 w:val="04030805050B02020A03"/>
    <w:charset w:val="00"/>
    <w:family w:val="decorative"/>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3"/>
      <w:gridCol w:w="8126"/>
    </w:tblGrid>
    <w:tr w:rsidR="00C8180C" w:rsidRPr="00B36852" w14:paraId="0BBF3E35" w14:textId="77777777" w:rsidTr="00FC03EC">
      <w:trPr>
        <w:trHeight w:val="341"/>
      </w:trPr>
      <w:tc>
        <w:tcPr>
          <w:tcW w:w="500" w:type="pct"/>
          <w:tcBorders>
            <w:top w:val="single" w:sz="4" w:space="0" w:color="943634"/>
          </w:tcBorders>
          <w:shd w:val="clear" w:color="auto" w:fill="943634"/>
        </w:tcPr>
        <w:p w14:paraId="78FD4C2C" w14:textId="77777777" w:rsidR="00C8180C" w:rsidRPr="00B36852" w:rsidRDefault="00C8180C" w:rsidP="00C8180C">
          <w:pPr>
            <w:pStyle w:val="Footer"/>
            <w:jc w:val="center"/>
            <w:rPr>
              <w:b/>
              <w:color w:val="FFFFFF"/>
              <w:sz w:val="20"/>
            </w:rPr>
          </w:pPr>
          <w:r w:rsidRPr="00B36852">
            <w:rPr>
              <w:sz w:val="20"/>
            </w:rPr>
            <w:fldChar w:fldCharType="begin"/>
          </w:r>
          <w:r w:rsidRPr="00B36852">
            <w:rPr>
              <w:sz w:val="20"/>
            </w:rPr>
            <w:instrText xml:space="preserve"> PAGE   \* MERGEFORMAT </w:instrText>
          </w:r>
          <w:r w:rsidRPr="00B36852">
            <w:rPr>
              <w:sz w:val="20"/>
            </w:rPr>
            <w:fldChar w:fldCharType="separate"/>
          </w:r>
          <w:r w:rsidRPr="00EF4D86">
            <w:rPr>
              <w:noProof/>
              <w:color w:val="FFFFFF"/>
              <w:sz w:val="20"/>
            </w:rPr>
            <w:t>37</w:t>
          </w:r>
          <w:r w:rsidRPr="00B36852">
            <w:rPr>
              <w:sz w:val="20"/>
            </w:rPr>
            <w:fldChar w:fldCharType="end"/>
          </w:r>
        </w:p>
      </w:tc>
      <w:tc>
        <w:tcPr>
          <w:tcW w:w="4500" w:type="pct"/>
          <w:tcBorders>
            <w:top w:val="single" w:sz="4" w:space="0" w:color="auto"/>
          </w:tcBorders>
        </w:tcPr>
        <w:p w14:paraId="286026DA" w14:textId="77777777" w:rsidR="00C8180C" w:rsidRPr="00B36852" w:rsidRDefault="00C8180C" w:rsidP="00C8180C">
          <w:pPr>
            <w:widowControl w:val="0"/>
            <w:spacing w:after="0"/>
            <w:jc w:val="center"/>
            <w:rPr>
              <w:b/>
              <w:bCs/>
              <w:sz w:val="26"/>
              <w:szCs w:val="26"/>
              <w:lang w:val="en-IN" w:bidi="en-US"/>
            </w:rPr>
          </w:pPr>
        </w:p>
      </w:tc>
    </w:tr>
  </w:tbl>
  <w:p w14:paraId="3F5E0748" w14:textId="77777777" w:rsidR="00C8180C" w:rsidRDefault="00C81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982F9" w14:textId="77777777" w:rsidR="00E258C3" w:rsidRDefault="00E258C3" w:rsidP="00C8180C">
      <w:pPr>
        <w:spacing w:after="0" w:line="240" w:lineRule="auto"/>
      </w:pPr>
      <w:r>
        <w:separator/>
      </w:r>
    </w:p>
  </w:footnote>
  <w:footnote w:type="continuationSeparator" w:id="0">
    <w:p w14:paraId="18A3BC18" w14:textId="77777777" w:rsidR="00E258C3" w:rsidRDefault="00E258C3" w:rsidP="00C81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42" w:type="pct"/>
      <w:tblInd w:w="-169" w:type="dxa"/>
      <w:tblCellMar>
        <w:top w:w="72" w:type="dxa"/>
        <w:left w:w="115" w:type="dxa"/>
        <w:bottom w:w="72" w:type="dxa"/>
        <w:right w:w="115" w:type="dxa"/>
      </w:tblCellMar>
      <w:tblLook w:val="04A0" w:firstRow="1" w:lastRow="0" w:firstColumn="1" w:lastColumn="0" w:noHBand="0" w:noVBand="1"/>
    </w:tblPr>
    <w:tblGrid>
      <w:gridCol w:w="6949"/>
      <w:gridCol w:w="2336"/>
    </w:tblGrid>
    <w:tr w:rsidR="00C8180C" w:rsidRPr="00B36852" w14:paraId="5520F4A8" w14:textId="77777777" w:rsidTr="00FC03EC">
      <w:trPr>
        <w:trHeight w:val="918"/>
      </w:trPr>
      <w:tc>
        <w:tcPr>
          <w:tcW w:w="3742" w:type="pct"/>
          <w:tcBorders>
            <w:bottom w:val="single" w:sz="4" w:space="0" w:color="auto"/>
          </w:tcBorders>
          <w:vAlign w:val="bottom"/>
        </w:tcPr>
        <w:p w14:paraId="19EDAB51" w14:textId="77777777" w:rsidR="00C8180C" w:rsidRPr="000E5FF3" w:rsidRDefault="00C8180C" w:rsidP="00C8180C">
          <w:pPr>
            <w:pStyle w:val="Header"/>
            <w:tabs>
              <w:tab w:val="clear" w:pos="4680"/>
              <w:tab w:val="clear" w:pos="9360"/>
            </w:tabs>
            <w:ind w:left="165"/>
            <w:rPr>
              <w:rFonts w:ascii="Britannic Bold" w:hAnsi="Britannic Bold"/>
              <w:bCs/>
              <w:sz w:val="27"/>
              <w:szCs w:val="27"/>
            </w:rPr>
          </w:pPr>
          <w:r w:rsidRPr="000E5FF3">
            <w:rPr>
              <w:rFonts w:ascii="Britannic Bold" w:hAnsi="Britannic Bold"/>
              <w:bCs/>
              <w:color w:val="000000"/>
              <w:sz w:val="26"/>
              <w:szCs w:val="26"/>
            </w:rPr>
            <w:t>INTERNATIONAL JOURNAL OF BUSINESS EDUCATION AND MANAGEMENT STUDIES (IJBEMS)</w:t>
          </w:r>
        </w:p>
        <w:p w14:paraId="4DD2032A" w14:textId="77777777" w:rsidR="00C8180C" w:rsidRPr="00B36852" w:rsidRDefault="00C8180C" w:rsidP="00C8180C">
          <w:pPr>
            <w:pStyle w:val="Header"/>
            <w:tabs>
              <w:tab w:val="clear" w:pos="4680"/>
              <w:tab w:val="clear" w:pos="9360"/>
            </w:tabs>
            <w:ind w:left="165"/>
            <w:rPr>
              <w:rFonts w:ascii="Century Gothic" w:hAnsi="Century Gothic"/>
              <w:b/>
              <w:bCs/>
              <w:i/>
              <w:sz w:val="18"/>
              <w:szCs w:val="20"/>
            </w:rPr>
          </w:pPr>
          <w:r w:rsidRPr="00B36852">
            <w:rPr>
              <w:rFonts w:ascii="Century Gothic" w:hAnsi="Century Gothic"/>
              <w:b/>
              <w:bCs/>
              <w:i/>
              <w:sz w:val="18"/>
              <w:szCs w:val="20"/>
            </w:rPr>
            <w:t>A Peer Reviewed (Refereed) International Journal</w:t>
          </w:r>
        </w:p>
        <w:tbl>
          <w:tblPr>
            <w:tblW w:w="0" w:type="auto"/>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8"/>
            <w:gridCol w:w="2340"/>
            <w:gridCol w:w="1800"/>
          </w:tblGrid>
          <w:tr w:rsidR="00C8180C" w:rsidRPr="00B36852" w14:paraId="1042E99A" w14:textId="77777777" w:rsidTr="00FC03EC">
            <w:tc>
              <w:tcPr>
                <w:tcW w:w="2288" w:type="dxa"/>
              </w:tcPr>
              <w:p w14:paraId="0CD039B4" w14:textId="77777777" w:rsidR="00C8180C" w:rsidRPr="00B36852" w:rsidRDefault="00C8180C" w:rsidP="00C8180C">
                <w:pPr>
                  <w:spacing w:after="0"/>
                  <w:ind w:left="75"/>
                  <w:rPr>
                    <w:rFonts w:eastAsia="Times New Roman" w:cs="Calibri"/>
                    <w:b/>
                    <w:color w:val="000000"/>
                    <w:sz w:val="26"/>
                    <w:szCs w:val="20"/>
                  </w:rPr>
                </w:pPr>
                <w:r w:rsidRPr="00B36852">
                  <w:rPr>
                    <w:rFonts w:eastAsia="Times New Roman"/>
                    <w:sz w:val="20"/>
                    <w:szCs w:val="20"/>
                  </w:rPr>
                  <w:t>Impact Factor 4.308</w:t>
                </w:r>
              </w:p>
            </w:tc>
            <w:tc>
              <w:tcPr>
                <w:tcW w:w="2340" w:type="dxa"/>
              </w:tcPr>
              <w:p w14:paraId="2B4260E5" w14:textId="77777777" w:rsidR="00C8180C" w:rsidRPr="00B36852" w:rsidRDefault="00E258C3" w:rsidP="00C8180C">
                <w:pPr>
                  <w:spacing w:after="0"/>
                  <w:ind w:left="75"/>
                  <w:rPr>
                    <w:rFonts w:eastAsia="Times New Roman" w:cs="Calibri"/>
                    <w:b/>
                    <w:color w:val="000000"/>
                    <w:sz w:val="26"/>
                    <w:szCs w:val="20"/>
                  </w:rPr>
                </w:pPr>
                <w:hyperlink r:id="rId1" w:history="1">
                  <w:r w:rsidR="00C8180C" w:rsidRPr="00A54770">
                    <w:rPr>
                      <w:rStyle w:val="Hyperlink"/>
                      <w:rFonts w:eastAsia="Times New Roman" w:cs="Calibri"/>
                      <w:b/>
                      <w:bCs/>
                      <w:sz w:val="20"/>
                      <w:szCs w:val="24"/>
                    </w:rPr>
                    <w:t>http://www</w:t>
                  </w:r>
                  <w:r w:rsidR="00C8180C" w:rsidRPr="00A54770">
                    <w:rPr>
                      <w:rStyle w:val="Hyperlink"/>
                      <w:rFonts w:eastAsia="Times New Roman"/>
                      <w:sz w:val="20"/>
                      <w:szCs w:val="20"/>
                    </w:rPr>
                    <w:t>.</w:t>
                  </w:r>
                  <w:r w:rsidR="00C8180C" w:rsidRPr="00A54770">
                    <w:rPr>
                      <w:rStyle w:val="Hyperlink"/>
                      <w:rFonts w:eastAsia="Times New Roman" w:cs="Calibri"/>
                      <w:b/>
                      <w:bCs/>
                      <w:sz w:val="20"/>
                      <w:szCs w:val="24"/>
                    </w:rPr>
                    <w:t>ijbems.org</w:t>
                  </w:r>
                </w:hyperlink>
              </w:p>
            </w:tc>
            <w:tc>
              <w:tcPr>
                <w:tcW w:w="1800" w:type="dxa"/>
              </w:tcPr>
              <w:p w14:paraId="2C8BF501" w14:textId="77777777" w:rsidR="00C8180C" w:rsidRPr="00B36852" w:rsidRDefault="00C8180C" w:rsidP="00C8180C">
                <w:pPr>
                  <w:spacing w:after="0"/>
                  <w:ind w:left="75"/>
                  <w:rPr>
                    <w:rFonts w:eastAsia="Times New Roman" w:cs="Calibri"/>
                    <w:b/>
                    <w:color w:val="000000"/>
                    <w:sz w:val="26"/>
                    <w:szCs w:val="20"/>
                  </w:rPr>
                </w:pPr>
                <w:r w:rsidRPr="00B36852">
                  <w:rPr>
                    <w:rFonts w:eastAsia="Times New Roman"/>
                    <w:b/>
                    <w:color w:val="0000FF"/>
                    <w:sz w:val="20"/>
                    <w:szCs w:val="20"/>
                  </w:rPr>
                  <w:t>ISSN:2941-9638</w:t>
                </w:r>
              </w:p>
            </w:tc>
          </w:tr>
        </w:tbl>
        <w:p w14:paraId="7208824C" w14:textId="77777777" w:rsidR="00C8180C" w:rsidRPr="00B36852" w:rsidRDefault="00C8180C" w:rsidP="00C8180C">
          <w:pPr>
            <w:pStyle w:val="Header"/>
            <w:tabs>
              <w:tab w:val="clear" w:pos="4680"/>
              <w:tab w:val="clear" w:pos="9360"/>
            </w:tabs>
            <w:ind w:left="169"/>
            <w:rPr>
              <w:bCs/>
              <w:noProof/>
              <w:color w:val="76923C"/>
              <w:sz w:val="24"/>
              <w:szCs w:val="24"/>
            </w:rPr>
          </w:pPr>
        </w:p>
      </w:tc>
      <w:tc>
        <w:tcPr>
          <w:tcW w:w="1258" w:type="pct"/>
          <w:tcBorders>
            <w:bottom w:val="single" w:sz="4" w:space="0" w:color="943634"/>
          </w:tcBorders>
          <w:shd w:val="clear" w:color="auto" w:fill="943634"/>
          <w:vAlign w:val="center"/>
        </w:tcPr>
        <w:p w14:paraId="7A927FB1" w14:textId="77777777" w:rsidR="00B97A82" w:rsidRPr="000E5FF3" w:rsidRDefault="00B97A82" w:rsidP="00B97A82">
          <w:pPr>
            <w:pStyle w:val="Header"/>
            <w:tabs>
              <w:tab w:val="clear" w:pos="4680"/>
              <w:tab w:val="clear" w:pos="9360"/>
            </w:tabs>
            <w:spacing w:after="120"/>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 xml:space="preserve">VOL.1. ISSUE 1. </w:t>
          </w:r>
        </w:p>
        <w:p w14:paraId="5F6231E5" w14:textId="61399738" w:rsidR="00C8180C" w:rsidRPr="000E5FF3" w:rsidRDefault="00B97A82" w:rsidP="00B97A82">
          <w:pPr>
            <w:pStyle w:val="Header"/>
            <w:tabs>
              <w:tab w:val="clear" w:pos="4680"/>
              <w:tab w:val="clear" w:pos="9360"/>
            </w:tabs>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w:t>
          </w:r>
          <w:r>
            <w:rPr>
              <w:rFonts w:ascii="Exotc350 Bd BT" w:hAnsi="Exotc350 Bd BT"/>
              <w:bCs/>
              <w:color w:val="FFFFFF"/>
              <w:sz w:val="24"/>
              <w:szCs w:val="24"/>
            </w:rPr>
            <w:t>JANUARY</w:t>
          </w:r>
          <w:r w:rsidRPr="000E5FF3">
            <w:rPr>
              <w:rFonts w:ascii="Exotc350 Bd BT" w:hAnsi="Exotc350 Bd BT"/>
              <w:bCs/>
              <w:color w:val="FFFFFF"/>
              <w:sz w:val="24"/>
              <w:szCs w:val="24"/>
            </w:rPr>
            <w:t>, 202</w:t>
          </w:r>
          <w:r>
            <w:rPr>
              <w:rFonts w:ascii="Exotc350 Bd BT" w:hAnsi="Exotc350 Bd BT"/>
              <w:bCs/>
              <w:color w:val="FFFFFF"/>
              <w:sz w:val="24"/>
              <w:szCs w:val="24"/>
            </w:rPr>
            <w:t>4</w:t>
          </w:r>
          <w:r w:rsidRPr="000E5FF3">
            <w:rPr>
              <w:rFonts w:ascii="Exotc350 Bd BT" w:hAnsi="Exotc350 Bd BT"/>
              <w:bCs/>
              <w:color w:val="FFFFFF"/>
              <w:sz w:val="24"/>
              <w:szCs w:val="24"/>
            </w:rPr>
            <w:t>)</w:t>
          </w:r>
        </w:p>
      </w:tc>
    </w:tr>
  </w:tbl>
  <w:p w14:paraId="6C56C265" w14:textId="77777777" w:rsidR="00C8180C" w:rsidRPr="00C415BC" w:rsidRDefault="00C8180C" w:rsidP="00C8180C">
    <w:pPr>
      <w:pStyle w:val="Header"/>
      <w:tabs>
        <w:tab w:val="clear" w:pos="4680"/>
        <w:tab w:val="clear" w:pos="9360"/>
      </w:tabs>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7FF5"/>
    <w:multiLevelType w:val="multilevel"/>
    <w:tmpl w:val="7722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D000E"/>
    <w:multiLevelType w:val="hybridMultilevel"/>
    <w:tmpl w:val="354C2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D4553"/>
    <w:multiLevelType w:val="multilevel"/>
    <w:tmpl w:val="6D2EE3A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32A44"/>
    <w:multiLevelType w:val="multilevel"/>
    <w:tmpl w:val="5CA22EE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636FD"/>
    <w:multiLevelType w:val="multilevel"/>
    <w:tmpl w:val="7CFA0E3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D67333"/>
    <w:multiLevelType w:val="multilevel"/>
    <w:tmpl w:val="847AE6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F424C7A"/>
    <w:multiLevelType w:val="multilevel"/>
    <w:tmpl w:val="7570BBA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757367"/>
    <w:multiLevelType w:val="multilevel"/>
    <w:tmpl w:val="11089F3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9403D9"/>
    <w:multiLevelType w:val="hybridMultilevel"/>
    <w:tmpl w:val="652A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A2D98"/>
    <w:multiLevelType w:val="hybridMultilevel"/>
    <w:tmpl w:val="285C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87C6E"/>
    <w:multiLevelType w:val="hybridMultilevel"/>
    <w:tmpl w:val="EBACC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F06F0"/>
    <w:multiLevelType w:val="multilevel"/>
    <w:tmpl w:val="8AF0A5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EC07220"/>
    <w:multiLevelType w:val="multilevel"/>
    <w:tmpl w:val="EAEAB3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542F572A"/>
    <w:multiLevelType w:val="hybridMultilevel"/>
    <w:tmpl w:val="6DC20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7D5961"/>
    <w:multiLevelType w:val="multilevel"/>
    <w:tmpl w:val="4DCE6B84"/>
    <w:lvl w:ilvl="0">
      <w:start w:val="1"/>
      <w:numFmt w:val="decimal"/>
      <w:lvlText w:val="%1."/>
      <w:lvlJc w:val="left"/>
      <w:pPr>
        <w:tabs>
          <w:tab w:val="num" w:pos="360"/>
        </w:tabs>
        <w:ind w:left="36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7F1DB8"/>
    <w:multiLevelType w:val="multilevel"/>
    <w:tmpl w:val="C61CB78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D018E8"/>
    <w:multiLevelType w:val="multilevel"/>
    <w:tmpl w:val="7DFA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
  </w:num>
  <w:num w:numId="4">
    <w:abstractNumId w:val="11"/>
  </w:num>
  <w:num w:numId="5">
    <w:abstractNumId w:val="3"/>
  </w:num>
  <w:num w:numId="6">
    <w:abstractNumId w:val="7"/>
  </w:num>
  <w:num w:numId="7">
    <w:abstractNumId w:val="12"/>
  </w:num>
  <w:num w:numId="8">
    <w:abstractNumId w:val="14"/>
  </w:num>
  <w:num w:numId="9">
    <w:abstractNumId w:val="15"/>
  </w:num>
  <w:num w:numId="10">
    <w:abstractNumId w:val="2"/>
  </w:num>
  <w:num w:numId="11">
    <w:abstractNumId w:val="4"/>
  </w:num>
  <w:num w:numId="12">
    <w:abstractNumId w:val="6"/>
  </w:num>
  <w:num w:numId="13">
    <w:abstractNumId w:val="5"/>
  </w:num>
  <w:num w:numId="14">
    <w:abstractNumId w:val="8"/>
  </w:num>
  <w:num w:numId="15">
    <w:abstractNumId w:val="9"/>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EC"/>
    <w:rsid w:val="00206BEE"/>
    <w:rsid w:val="002A2F88"/>
    <w:rsid w:val="003814EC"/>
    <w:rsid w:val="003F22C7"/>
    <w:rsid w:val="00513866"/>
    <w:rsid w:val="00676BBE"/>
    <w:rsid w:val="00804283"/>
    <w:rsid w:val="00883FF3"/>
    <w:rsid w:val="00A754EC"/>
    <w:rsid w:val="00B0166A"/>
    <w:rsid w:val="00B97A82"/>
    <w:rsid w:val="00C8180C"/>
    <w:rsid w:val="00E258C3"/>
    <w:rsid w:val="00EA2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3F3C"/>
  <w15:chartTrackingRefBased/>
  <w15:docId w15:val="{BDEA0FBF-6275-457B-B9DA-DD94FABE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6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14EC"/>
    <w:pPr>
      <w:ind w:left="720"/>
      <w:contextualSpacing/>
    </w:pPr>
    <w:rPr>
      <w:kern w:val="2"/>
      <w14:ligatures w14:val="standardContextual"/>
    </w:rPr>
  </w:style>
  <w:style w:type="table" w:styleId="TableGrid">
    <w:name w:val="Table Grid"/>
    <w:basedOn w:val="TableNormal"/>
    <w:uiPriority w:val="59"/>
    <w:rsid w:val="003814E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814EC"/>
    <w:rPr>
      <w:color w:val="0563C1" w:themeColor="hyperlink"/>
      <w:u w:val="single"/>
    </w:rPr>
  </w:style>
  <w:style w:type="character" w:customStyle="1" w:styleId="ListParagraphChar">
    <w:name w:val="List Paragraph Char"/>
    <w:basedOn w:val="DefaultParagraphFont"/>
    <w:link w:val="ListParagraph"/>
    <w:qFormat/>
    <w:rsid w:val="003814EC"/>
    <w:rPr>
      <w:kern w:val="2"/>
      <w14:ligatures w14:val="standardContextual"/>
    </w:rPr>
  </w:style>
  <w:style w:type="paragraph" w:styleId="NormalWeb">
    <w:name w:val="Normal (Web)"/>
    <w:basedOn w:val="Normal"/>
    <w:uiPriority w:val="99"/>
    <w:unhideWhenUsed/>
    <w:qFormat/>
    <w:rsid w:val="008042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uiPriority w:val="20"/>
    <w:qFormat/>
    <w:rsid w:val="00804283"/>
    <w:rPr>
      <w:i/>
      <w:iCs/>
    </w:rPr>
  </w:style>
  <w:style w:type="character" w:styleId="Strong">
    <w:name w:val="Strong"/>
    <w:basedOn w:val="DefaultParagraphFont"/>
    <w:uiPriority w:val="22"/>
    <w:qFormat/>
    <w:rsid w:val="00804283"/>
    <w:rPr>
      <w:b/>
      <w:bCs/>
    </w:rPr>
  </w:style>
  <w:style w:type="paragraph" w:styleId="Header">
    <w:name w:val="header"/>
    <w:basedOn w:val="Normal"/>
    <w:link w:val="HeaderChar"/>
    <w:uiPriority w:val="99"/>
    <w:unhideWhenUsed/>
    <w:rsid w:val="00C81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80C"/>
  </w:style>
  <w:style w:type="paragraph" w:styleId="Footer">
    <w:name w:val="footer"/>
    <w:basedOn w:val="Normal"/>
    <w:link w:val="FooterChar"/>
    <w:uiPriority w:val="99"/>
    <w:unhideWhenUsed/>
    <w:rsid w:val="00C81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onyeka8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2006</Words>
  <Characters>11440</Characters>
  <Application>Microsoft Office Word</Application>
  <DocSecurity>0</DocSecurity>
  <Lines>95</Lines>
  <Paragraphs>26</Paragraphs>
  <ScaleCrop>false</ScaleCrop>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hp PC</cp:lastModifiedBy>
  <cp:revision>6</cp:revision>
  <dcterms:created xsi:type="dcterms:W3CDTF">2024-02-08T11:06:00Z</dcterms:created>
  <dcterms:modified xsi:type="dcterms:W3CDTF">2024-02-13T11:34:00Z</dcterms:modified>
</cp:coreProperties>
</file>