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C2" w:rsidRDefault="004733AC" w:rsidP="00235540">
      <w:pPr>
        <w:pStyle w:val="BodyText"/>
        <w:ind w:left="93"/>
        <w:jc w:val="both"/>
        <w:rPr>
          <w:sz w:val="20"/>
        </w:rPr>
      </w:pPr>
      <w:r>
        <w:rPr>
          <w:sz w:val="20"/>
        </w:rPr>
      </w:r>
      <w:r>
        <w:rPr>
          <w:sz w:val="20"/>
        </w:rPr>
        <w:pict>
          <v:shapetype id="_x0000_t202" coordsize="21600,21600" o:spt="202" path="m,l,21600r21600,l21600,xe">
            <v:stroke joinstyle="miter"/>
            <v:path gradientshapeok="t" o:connecttype="rect"/>
          </v:shapetype>
          <v:shape id="_x0000_s1065" type="#_x0000_t202" style="width:466.7pt;height:74.2pt;mso-position-horizontal-relative:char;mso-position-vertical-relative:line" filled="f" strokecolor="#5b9bd4" strokeweight="1pt">
            <v:textbox style="mso-next-textbox:#_x0000_s1065" inset="0,0,0,0">
              <w:txbxContent>
                <w:p w:rsidR="00884168" w:rsidRPr="00917B66" w:rsidRDefault="00884168" w:rsidP="00243518">
                  <w:pPr>
                    <w:tabs>
                      <w:tab w:val="left" w:pos="3173"/>
                      <w:tab w:val="left" w:pos="10115"/>
                    </w:tabs>
                    <w:spacing w:before="142"/>
                    <w:ind w:right="12"/>
                    <w:jc w:val="center"/>
                    <w:rPr>
                      <w:b/>
                      <w:i/>
                      <w:sz w:val="36"/>
                    </w:rPr>
                  </w:pPr>
                  <w:r w:rsidRPr="00917B66">
                    <w:rPr>
                      <w:b/>
                      <w:i/>
                      <w:color w:val="1F4E79"/>
                      <w:sz w:val="40"/>
                      <w:u w:val="single" w:color="000000"/>
                    </w:rPr>
                    <w:tab/>
                    <w:t>WEB</w:t>
                  </w:r>
                  <w:r w:rsidRPr="00917B66">
                    <w:rPr>
                      <w:b/>
                      <w:i/>
                      <w:color w:val="1F4E79"/>
                      <w:spacing w:val="-2"/>
                      <w:sz w:val="40"/>
                      <w:u w:val="single" w:color="000000"/>
                    </w:rPr>
                    <w:t xml:space="preserve"> </w:t>
                  </w:r>
                  <w:r w:rsidRPr="00917B66">
                    <w:rPr>
                      <w:b/>
                      <w:i/>
                      <w:color w:val="1F4E79"/>
                      <w:sz w:val="40"/>
                      <w:u w:val="single" w:color="000000"/>
                    </w:rPr>
                    <w:t>OF</w:t>
                  </w:r>
                  <w:r w:rsidRPr="00917B66">
                    <w:rPr>
                      <w:b/>
                      <w:i/>
                      <w:color w:val="1F4E79"/>
                      <w:spacing w:val="2"/>
                      <w:sz w:val="40"/>
                      <w:u w:val="single" w:color="000000"/>
                    </w:rPr>
                    <w:t xml:space="preserve"> </w:t>
                  </w:r>
                  <w:r w:rsidRPr="00917B66">
                    <w:rPr>
                      <w:b/>
                      <w:i/>
                      <w:color w:val="1F4E79"/>
                      <w:sz w:val="40"/>
                      <w:u w:val="single" w:color="000000"/>
                    </w:rPr>
                    <w:t>SYNERGY</w:t>
                  </w:r>
                  <w:r w:rsidRPr="00917B66">
                    <w:rPr>
                      <w:b/>
                      <w:i/>
                      <w:color w:val="1F4E79"/>
                      <w:sz w:val="36"/>
                      <w:u w:val="single" w:color="000000"/>
                    </w:rPr>
                    <w:t>:</w:t>
                  </w:r>
                  <w:r w:rsidRPr="00917B66">
                    <w:rPr>
                      <w:b/>
                      <w:i/>
                      <w:color w:val="1F4E79"/>
                      <w:sz w:val="36"/>
                      <w:u w:val="single" w:color="000000"/>
                    </w:rPr>
                    <w:tab/>
                  </w:r>
                </w:p>
                <w:p w:rsidR="00884168" w:rsidRPr="00917B66" w:rsidRDefault="00884168" w:rsidP="00243518">
                  <w:pPr>
                    <w:spacing w:before="96"/>
                    <w:ind w:right="17"/>
                    <w:jc w:val="center"/>
                    <w:rPr>
                      <w:b/>
                      <w:i/>
                      <w:sz w:val="36"/>
                    </w:rPr>
                  </w:pPr>
                  <w:r w:rsidRPr="00917B66">
                    <w:rPr>
                      <w:b/>
                      <w:i/>
                      <w:color w:val="1F4E79"/>
                      <w:sz w:val="36"/>
                    </w:rPr>
                    <w:t>International</w:t>
                  </w:r>
                  <w:r w:rsidRPr="00917B66">
                    <w:rPr>
                      <w:b/>
                      <w:i/>
                      <w:color w:val="1F4E79"/>
                      <w:spacing w:val="-2"/>
                      <w:sz w:val="36"/>
                    </w:rPr>
                    <w:t xml:space="preserve"> </w:t>
                  </w:r>
                  <w:r w:rsidRPr="00917B66">
                    <w:rPr>
                      <w:b/>
                      <w:i/>
                      <w:color w:val="1F4E79"/>
                      <w:sz w:val="36"/>
                    </w:rPr>
                    <w:t>Interdisciplinary Research</w:t>
                  </w:r>
                  <w:r w:rsidRPr="00917B66">
                    <w:rPr>
                      <w:b/>
                      <w:i/>
                      <w:color w:val="1F4E79"/>
                      <w:spacing w:val="-4"/>
                      <w:sz w:val="36"/>
                    </w:rPr>
                    <w:t xml:space="preserve"> </w:t>
                  </w:r>
                  <w:r w:rsidRPr="00917B66">
                    <w:rPr>
                      <w:b/>
                      <w:i/>
                      <w:color w:val="1F4E79"/>
                      <w:sz w:val="36"/>
                    </w:rPr>
                    <w:t>Journal</w:t>
                  </w:r>
                </w:p>
                <w:p w:rsidR="00884168" w:rsidRPr="00917B66" w:rsidRDefault="00884168" w:rsidP="00243518">
                  <w:pPr>
                    <w:spacing w:before="68"/>
                    <w:ind w:right="120"/>
                    <w:jc w:val="center"/>
                    <w:rPr>
                      <w:sz w:val="24"/>
                    </w:rPr>
                  </w:pPr>
                  <w:r w:rsidRPr="00917B66">
                    <w:rPr>
                      <w:color w:val="221F1F"/>
                      <w:w w:val="90"/>
                      <w:sz w:val="24"/>
                    </w:rPr>
                    <w:t>Volume</w:t>
                  </w:r>
                  <w:r w:rsidRPr="00917B66">
                    <w:rPr>
                      <w:color w:val="221F1F"/>
                      <w:spacing w:val="17"/>
                      <w:w w:val="90"/>
                      <w:sz w:val="24"/>
                    </w:rPr>
                    <w:t xml:space="preserve"> </w:t>
                  </w:r>
                  <w:r w:rsidR="00352BDE">
                    <w:rPr>
                      <w:color w:val="221F1F"/>
                      <w:spacing w:val="17"/>
                      <w:w w:val="90"/>
                      <w:sz w:val="24"/>
                    </w:rPr>
                    <w:t>1</w:t>
                  </w:r>
                  <w:r w:rsidRPr="00917B66">
                    <w:rPr>
                      <w:color w:val="221F1F"/>
                      <w:spacing w:val="8"/>
                      <w:w w:val="90"/>
                      <w:sz w:val="24"/>
                    </w:rPr>
                    <w:t xml:space="preserve"> </w:t>
                  </w:r>
                  <w:r w:rsidRPr="00917B66">
                    <w:rPr>
                      <w:color w:val="221F1F"/>
                      <w:w w:val="90"/>
                      <w:sz w:val="24"/>
                    </w:rPr>
                    <w:t>Issue</w:t>
                  </w:r>
                  <w:r w:rsidRPr="00917B66">
                    <w:rPr>
                      <w:color w:val="221F1F"/>
                      <w:spacing w:val="18"/>
                      <w:w w:val="90"/>
                      <w:sz w:val="24"/>
                    </w:rPr>
                    <w:t xml:space="preserve"> </w:t>
                  </w:r>
                  <w:r w:rsidR="00917B66" w:rsidRPr="00917B66">
                    <w:rPr>
                      <w:color w:val="221F1F"/>
                      <w:spacing w:val="18"/>
                      <w:w w:val="90"/>
                      <w:sz w:val="24"/>
                    </w:rPr>
                    <w:t>2</w:t>
                  </w:r>
                  <w:r w:rsidRPr="00917B66">
                    <w:rPr>
                      <w:color w:val="221F1F"/>
                      <w:w w:val="90"/>
                      <w:sz w:val="24"/>
                    </w:rPr>
                    <w:t>,</w:t>
                  </w:r>
                  <w:r w:rsidRPr="00917B66">
                    <w:rPr>
                      <w:color w:val="221F1F"/>
                      <w:spacing w:val="20"/>
                      <w:w w:val="90"/>
                      <w:sz w:val="24"/>
                    </w:rPr>
                    <w:t xml:space="preserve"> </w:t>
                  </w:r>
                  <w:r w:rsidRPr="00917B66">
                    <w:rPr>
                      <w:color w:val="221F1F"/>
                      <w:w w:val="90"/>
                      <w:sz w:val="24"/>
                    </w:rPr>
                    <w:t>Year</w:t>
                  </w:r>
                  <w:r w:rsidRPr="00917B66">
                    <w:rPr>
                      <w:color w:val="221F1F"/>
                      <w:spacing w:val="20"/>
                      <w:w w:val="90"/>
                      <w:sz w:val="24"/>
                    </w:rPr>
                    <w:t xml:space="preserve"> </w:t>
                  </w:r>
                  <w:r w:rsidRPr="00917B66">
                    <w:rPr>
                      <w:color w:val="221F1F"/>
                      <w:w w:val="90"/>
                      <w:sz w:val="24"/>
                    </w:rPr>
                    <w:t>202</w:t>
                  </w:r>
                  <w:r w:rsidR="00352BDE">
                    <w:rPr>
                      <w:color w:val="221F1F"/>
                      <w:w w:val="90"/>
                      <w:sz w:val="24"/>
                    </w:rPr>
                    <w:t>2</w:t>
                  </w:r>
                  <w:r w:rsidRPr="00917B66">
                    <w:rPr>
                      <w:color w:val="221F1F"/>
                      <w:spacing w:val="25"/>
                      <w:w w:val="90"/>
                      <w:sz w:val="24"/>
                    </w:rPr>
                    <w:t xml:space="preserve"> </w:t>
                  </w:r>
                  <w:r w:rsidRPr="00917B66">
                    <w:rPr>
                      <w:color w:val="221F1F"/>
                      <w:w w:val="90"/>
                      <w:sz w:val="24"/>
                    </w:rPr>
                    <w:t>ISSN:</w:t>
                  </w:r>
                  <w:r w:rsidRPr="00917B66">
                    <w:rPr>
                      <w:color w:val="221F1F"/>
                      <w:spacing w:val="20"/>
                      <w:w w:val="90"/>
                      <w:sz w:val="24"/>
                    </w:rPr>
                    <w:t xml:space="preserve"> </w:t>
                  </w:r>
                  <w:r w:rsidRPr="00917B66">
                    <w:rPr>
                      <w:color w:val="221F1F"/>
                      <w:w w:val="90"/>
                      <w:sz w:val="24"/>
                    </w:rPr>
                    <w:t>2835-3013</w:t>
                  </w:r>
                </w:p>
                <w:p w:rsidR="00884168" w:rsidRPr="00917B66" w:rsidRDefault="004733AC" w:rsidP="00243518">
                  <w:pPr>
                    <w:spacing w:before="69"/>
                    <w:ind w:right="121"/>
                    <w:jc w:val="center"/>
                    <w:rPr>
                      <w:i/>
                    </w:rPr>
                  </w:pPr>
                  <w:hyperlink r:id="rId8">
                    <w:r w:rsidR="00884168" w:rsidRPr="00917B66">
                      <w:rPr>
                        <w:i/>
                        <w:color w:val="0462C1"/>
                      </w:rPr>
                      <w:t>https://univerpubl.com/index.php/synergy</w:t>
                    </w:r>
                  </w:hyperlink>
                </w:p>
                <w:p w:rsidR="00884168" w:rsidRPr="00917B66" w:rsidRDefault="00884168" w:rsidP="00243518">
                  <w:pPr>
                    <w:rPr>
                      <w:i/>
                    </w:rPr>
                  </w:pPr>
                </w:p>
              </w:txbxContent>
            </v:textbox>
            <w10:wrap type="none"/>
            <w10:anchorlock/>
          </v:shape>
        </w:pict>
      </w:r>
    </w:p>
    <w:p w:rsidR="00B722C2" w:rsidRDefault="00B722C2" w:rsidP="00235540">
      <w:pPr>
        <w:pStyle w:val="BodyText"/>
        <w:spacing w:before="8"/>
        <w:jc w:val="both"/>
        <w:rPr>
          <w:sz w:val="14"/>
        </w:rPr>
      </w:pPr>
    </w:p>
    <w:p w:rsidR="00243518" w:rsidRDefault="00243518" w:rsidP="00235540">
      <w:pPr>
        <w:ind w:firstLine="720"/>
        <w:jc w:val="both"/>
        <w:rPr>
          <w:b/>
          <w:bCs/>
          <w:sz w:val="24"/>
          <w:szCs w:val="24"/>
        </w:rPr>
      </w:pPr>
    </w:p>
    <w:p w:rsidR="00352BDE" w:rsidRDefault="00352BDE" w:rsidP="00352BDE">
      <w:pPr>
        <w:jc w:val="center"/>
        <w:rPr>
          <w:b/>
          <w:sz w:val="24"/>
          <w:szCs w:val="24"/>
        </w:rPr>
      </w:pPr>
      <w:r w:rsidRPr="001F70FE">
        <w:rPr>
          <w:b/>
          <w:sz w:val="24"/>
          <w:szCs w:val="24"/>
        </w:rPr>
        <w:t>EQUIPMENT MAINTE</w:t>
      </w:r>
      <w:r>
        <w:rPr>
          <w:b/>
          <w:sz w:val="24"/>
          <w:szCs w:val="24"/>
        </w:rPr>
        <w:t>NANCE AND PRODUCTION OPTIMIZATION</w:t>
      </w:r>
      <w:r w:rsidRPr="001F70FE">
        <w:rPr>
          <w:b/>
          <w:sz w:val="24"/>
          <w:szCs w:val="24"/>
        </w:rPr>
        <w:t xml:space="preserve"> OF </w:t>
      </w:r>
      <w:r>
        <w:rPr>
          <w:b/>
          <w:sz w:val="24"/>
          <w:szCs w:val="24"/>
        </w:rPr>
        <w:t xml:space="preserve">ROAD </w:t>
      </w:r>
      <w:r w:rsidRPr="001F70FE">
        <w:rPr>
          <w:b/>
          <w:sz w:val="24"/>
          <w:szCs w:val="24"/>
        </w:rPr>
        <w:t>CONSTRUCTION FIRMS IN RIVERS STATE</w:t>
      </w:r>
    </w:p>
    <w:p w:rsidR="00A36D4E" w:rsidRDefault="00A36D4E" w:rsidP="00235540">
      <w:pPr>
        <w:jc w:val="center"/>
        <w:rPr>
          <w:b/>
          <w:sz w:val="24"/>
          <w:szCs w:val="24"/>
        </w:rPr>
      </w:pPr>
    </w:p>
    <w:p w:rsidR="00A36D4E" w:rsidRDefault="00A36D4E" w:rsidP="00235540">
      <w:pPr>
        <w:jc w:val="both"/>
        <w:rPr>
          <w:b/>
          <w:sz w:val="24"/>
          <w:szCs w:val="24"/>
        </w:rPr>
      </w:pPr>
    </w:p>
    <w:p w:rsidR="00A36D4E" w:rsidRDefault="00A36D4E" w:rsidP="00235540">
      <w:pPr>
        <w:jc w:val="both"/>
        <w:rPr>
          <w:b/>
          <w:sz w:val="24"/>
          <w:szCs w:val="24"/>
        </w:rPr>
      </w:pPr>
    </w:p>
    <w:p w:rsidR="00A36D4E" w:rsidRPr="009D5BDC" w:rsidRDefault="00A36D4E" w:rsidP="00235540">
      <w:pPr>
        <w:jc w:val="center"/>
        <w:rPr>
          <w:b/>
          <w:sz w:val="24"/>
          <w:szCs w:val="24"/>
        </w:rPr>
      </w:pPr>
      <w:proofErr w:type="spellStart"/>
      <w:r w:rsidRPr="009D5BDC">
        <w:rPr>
          <w:b/>
          <w:sz w:val="24"/>
          <w:szCs w:val="24"/>
        </w:rPr>
        <w:t>Op</w:t>
      </w:r>
      <w:r>
        <w:rPr>
          <w:b/>
          <w:sz w:val="24"/>
          <w:szCs w:val="24"/>
        </w:rPr>
        <w:t>u</w:t>
      </w:r>
      <w:r w:rsidRPr="009D5BDC">
        <w:rPr>
          <w:b/>
          <w:sz w:val="24"/>
          <w:szCs w:val="24"/>
        </w:rPr>
        <w:t>wari</w:t>
      </w:r>
      <w:proofErr w:type="spellEnd"/>
      <w:r w:rsidRPr="009D5BDC">
        <w:rPr>
          <w:b/>
          <w:sz w:val="24"/>
          <w:szCs w:val="24"/>
        </w:rPr>
        <w:t>, Precious U. PhD</w:t>
      </w:r>
    </w:p>
    <w:p w:rsidR="00A36D4E" w:rsidRPr="009D5BDC" w:rsidRDefault="00A36D4E" w:rsidP="00235540">
      <w:pPr>
        <w:jc w:val="center"/>
        <w:rPr>
          <w:sz w:val="24"/>
          <w:szCs w:val="24"/>
        </w:rPr>
      </w:pPr>
      <w:r>
        <w:rPr>
          <w:sz w:val="24"/>
          <w:szCs w:val="24"/>
        </w:rPr>
        <w:t>Email: precious.</w:t>
      </w:r>
      <w:r w:rsidRPr="009D5BDC">
        <w:rPr>
          <w:sz w:val="24"/>
          <w:szCs w:val="24"/>
        </w:rPr>
        <w:t>opuwari@iaue.ed.ng</w:t>
      </w:r>
    </w:p>
    <w:p w:rsidR="00A36D4E" w:rsidRPr="009D5BDC" w:rsidRDefault="00A36D4E" w:rsidP="00235540">
      <w:pPr>
        <w:jc w:val="center"/>
        <w:rPr>
          <w:sz w:val="24"/>
          <w:szCs w:val="24"/>
        </w:rPr>
      </w:pPr>
      <w:r w:rsidRPr="009D5BDC">
        <w:rPr>
          <w:sz w:val="24"/>
          <w:szCs w:val="24"/>
        </w:rPr>
        <w:t>Department of Management, Faculty of Management Sciences</w:t>
      </w:r>
    </w:p>
    <w:p w:rsidR="00A36D4E" w:rsidRPr="009D5BDC" w:rsidRDefault="00A36D4E" w:rsidP="00235540">
      <w:pPr>
        <w:jc w:val="center"/>
        <w:rPr>
          <w:sz w:val="24"/>
          <w:szCs w:val="24"/>
        </w:rPr>
      </w:pPr>
      <w:r w:rsidRPr="009D5BDC">
        <w:rPr>
          <w:sz w:val="24"/>
          <w:szCs w:val="24"/>
        </w:rPr>
        <w:t xml:space="preserve">Ignatius </w:t>
      </w:r>
      <w:proofErr w:type="spellStart"/>
      <w:r w:rsidRPr="009D5BDC">
        <w:rPr>
          <w:sz w:val="24"/>
          <w:szCs w:val="24"/>
        </w:rPr>
        <w:t>Ajuru</w:t>
      </w:r>
      <w:proofErr w:type="spellEnd"/>
      <w:r w:rsidRPr="009D5BDC">
        <w:rPr>
          <w:sz w:val="24"/>
          <w:szCs w:val="24"/>
        </w:rPr>
        <w:t xml:space="preserve"> University of Education</w:t>
      </w:r>
    </w:p>
    <w:p w:rsidR="00A36D4E" w:rsidRPr="009D5BDC" w:rsidRDefault="00A36D4E" w:rsidP="00235540">
      <w:pPr>
        <w:jc w:val="center"/>
        <w:rPr>
          <w:sz w:val="24"/>
          <w:szCs w:val="24"/>
        </w:rPr>
      </w:pPr>
      <w:proofErr w:type="spellStart"/>
      <w:r>
        <w:rPr>
          <w:sz w:val="24"/>
          <w:szCs w:val="24"/>
        </w:rPr>
        <w:t>Rumuolumeni</w:t>
      </w:r>
      <w:proofErr w:type="spellEnd"/>
      <w:r>
        <w:rPr>
          <w:sz w:val="24"/>
          <w:szCs w:val="24"/>
        </w:rPr>
        <w:t xml:space="preserve">, </w:t>
      </w:r>
      <w:r w:rsidRPr="009D5BDC">
        <w:rPr>
          <w:sz w:val="24"/>
          <w:szCs w:val="24"/>
        </w:rPr>
        <w:t>Port Harcourt Rivers State, Nigeria</w:t>
      </w:r>
    </w:p>
    <w:p w:rsidR="00243518" w:rsidRDefault="00243518" w:rsidP="00235540">
      <w:pPr>
        <w:ind w:firstLine="720"/>
        <w:jc w:val="both"/>
        <w:rPr>
          <w:b/>
          <w:bCs/>
          <w:sz w:val="24"/>
          <w:szCs w:val="24"/>
        </w:rPr>
      </w:pPr>
    </w:p>
    <w:p w:rsidR="002F6849" w:rsidRPr="00B07E08" w:rsidRDefault="002F6849" w:rsidP="00235540">
      <w:pPr>
        <w:pStyle w:val="Heading1"/>
        <w:spacing w:before="1"/>
        <w:ind w:left="909" w:right="340" w:firstLine="0"/>
        <w:rPr>
          <w:b w:val="0"/>
        </w:rPr>
      </w:pPr>
    </w:p>
    <w:p w:rsidR="00B722C2" w:rsidRDefault="004733AC" w:rsidP="00235540">
      <w:pPr>
        <w:pStyle w:val="BodyText"/>
        <w:spacing w:before="7"/>
        <w:jc w:val="both"/>
        <w:rPr>
          <w:sz w:val="26"/>
        </w:rPr>
      </w:pPr>
      <w:r w:rsidRPr="004733AC">
        <w:rPr>
          <w:sz w:val="22"/>
        </w:rPr>
        <w:pict>
          <v:group id="_x0000_s1058" style="position:absolute;left:0;text-align:left;margin-left:1in;margin-top:9.65pt;width:151.75pt;height:185.5pt;z-index:15731200;mso-position-horizontal-relative:page" coordorigin="1440,41" coordsize="2671,4013">
            <v:rect id="_x0000_s1064" style="position:absolute;left:1440;top:487;width:2572;height:3567" fillcolor="#ececed" stroked="f"/>
            <v:line id="_x0000_s1063" style="position:absolute" from="1446,1921" to="4006,1921" strokecolor="#221f1f" strokeweight=".5pt"/>
            <v:shape id="_x0000_s1062" style="position:absolute;left:1440;top:487;width:2671;height:3567" coordorigin="1440,487" coordsize="2671,3567" o:spt="100" adj="0,,0" path="m4111,1926r-2671,l1440,4054r2671,l4111,1926xm4111,487r-2671,l1440,1914r2671,l4111,487xe" fillcolor="#ececed" stroked="f">
              <v:stroke joinstyle="round"/>
              <v:formulas/>
              <v:path arrowok="t" o:connecttype="segments"/>
            </v:shape>
            <v:shape id="_x0000_s1061" type="#_x0000_t202" style="position:absolute;left:1440;top:1926;width:2671;height:2128" filled="f" stroked="f">
              <v:textbox style="mso-next-textbox:#_x0000_s1061" inset="0,0,0,0">
                <w:txbxContent>
                  <w:p w:rsidR="00884168" w:rsidRPr="00352BDE" w:rsidRDefault="00884168" w:rsidP="00C02D59">
                    <w:pPr>
                      <w:jc w:val="both"/>
                      <w:rPr>
                        <w:sz w:val="20"/>
                        <w:szCs w:val="20"/>
                      </w:rPr>
                    </w:pPr>
                    <w:r w:rsidRPr="00352BDE">
                      <w:rPr>
                        <w:b/>
                        <w:color w:val="221F1F"/>
                        <w:sz w:val="20"/>
                        <w:szCs w:val="20"/>
                      </w:rPr>
                      <w:t>Keywords</w:t>
                    </w:r>
                    <w:r w:rsidRPr="00352BDE">
                      <w:rPr>
                        <w:sz w:val="20"/>
                        <w:szCs w:val="20"/>
                      </w:rPr>
                      <w:t>:</w:t>
                    </w:r>
                    <w:r w:rsidRPr="00352BDE">
                      <w:rPr>
                        <w:spacing w:val="-7"/>
                        <w:sz w:val="20"/>
                        <w:szCs w:val="20"/>
                      </w:rPr>
                      <w:t xml:space="preserve"> </w:t>
                    </w:r>
                    <w:r w:rsidR="00352BDE" w:rsidRPr="00352BDE">
                      <w:rPr>
                        <w:sz w:val="20"/>
                        <w:szCs w:val="20"/>
                      </w:rPr>
                      <w:t>Maintenance, Obsolescence, Original Investment, Replacement</w:t>
                    </w:r>
                  </w:p>
                </w:txbxContent>
              </v:textbox>
            </v:shape>
            <v:shape id="_x0000_s1060" type="#_x0000_t202" style="position:absolute;left:1440;top:487;width:2671;height:1429" filled="f" stroked="f">
              <v:textbox style="mso-next-textbox:#_x0000_s1060" inset="0,0,0,0">
                <w:txbxContent>
                  <w:p w:rsidR="00884168" w:rsidRPr="00A36D4E" w:rsidRDefault="00884168">
                    <w:pPr>
                      <w:spacing w:before="185"/>
                      <w:ind w:left="82"/>
                      <w:rPr>
                        <w:sz w:val="20"/>
                        <w:szCs w:val="20"/>
                      </w:rPr>
                    </w:pPr>
                    <w:r w:rsidRPr="00A36D4E">
                      <w:rPr>
                        <w:b/>
                        <w:color w:val="221F1F"/>
                        <w:w w:val="95"/>
                        <w:sz w:val="20"/>
                        <w:szCs w:val="20"/>
                      </w:rPr>
                      <w:t>Received:</w:t>
                    </w:r>
                    <w:r w:rsidRPr="00A36D4E">
                      <w:rPr>
                        <w:b/>
                        <w:color w:val="221F1F"/>
                        <w:spacing w:val="7"/>
                        <w:w w:val="95"/>
                        <w:sz w:val="20"/>
                        <w:szCs w:val="20"/>
                      </w:rPr>
                      <w:t xml:space="preserve"> </w:t>
                    </w:r>
                    <w:r w:rsidR="00352BDE">
                      <w:rPr>
                        <w:b/>
                        <w:color w:val="221F1F"/>
                        <w:spacing w:val="7"/>
                        <w:w w:val="95"/>
                        <w:sz w:val="20"/>
                        <w:szCs w:val="20"/>
                      </w:rPr>
                      <w:t xml:space="preserve">September </w:t>
                    </w:r>
                    <w:r w:rsidRPr="00A36D4E">
                      <w:rPr>
                        <w:color w:val="221F1F"/>
                        <w:spacing w:val="2"/>
                        <w:w w:val="95"/>
                        <w:sz w:val="20"/>
                        <w:szCs w:val="20"/>
                      </w:rPr>
                      <w:t>1</w:t>
                    </w:r>
                    <w:r w:rsidR="00352BDE">
                      <w:rPr>
                        <w:color w:val="221F1F"/>
                        <w:spacing w:val="2"/>
                        <w:w w:val="95"/>
                        <w:sz w:val="20"/>
                        <w:szCs w:val="20"/>
                      </w:rPr>
                      <w:t>1</w:t>
                    </w:r>
                    <w:r w:rsidRPr="00A36D4E">
                      <w:rPr>
                        <w:color w:val="221F1F"/>
                        <w:w w:val="95"/>
                        <w:sz w:val="20"/>
                        <w:szCs w:val="20"/>
                      </w:rPr>
                      <w:t>,</w:t>
                    </w:r>
                    <w:r w:rsidRPr="00A36D4E">
                      <w:rPr>
                        <w:color w:val="221F1F"/>
                        <w:spacing w:val="8"/>
                        <w:w w:val="95"/>
                        <w:sz w:val="20"/>
                        <w:szCs w:val="20"/>
                      </w:rPr>
                      <w:t xml:space="preserve"> </w:t>
                    </w:r>
                    <w:r w:rsidR="00352BDE">
                      <w:rPr>
                        <w:color w:val="221F1F"/>
                        <w:w w:val="95"/>
                        <w:sz w:val="20"/>
                        <w:szCs w:val="20"/>
                      </w:rPr>
                      <w:t>2022</w:t>
                    </w:r>
                  </w:p>
                  <w:p w:rsidR="00884168" w:rsidRPr="00A36D4E" w:rsidRDefault="00884168">
                    <w:pPr>
                      <w:spacing w:before="89"/>
                      <w:ind w:left="82"/>
                      <w:rPr>
                        <w:sz w:val="20"/>
                        <w:szCs w:val="20"/>
                      </w:rPr>
                    </w:pPr>
                    <w:r w:rsidRPr="00A36D4E">
                      <w:rPr>
                        <w:b/>
                        <w:color w:val="221F1F"/>
                        <w:w w:val="95"/>
                        <w:sz w:val="20"/>
                        <w:szCs w:val="20"/>
                      </w:rPr>
                      <w:t>Accepted:</w:t>
                    </w:r>
                    <w:r w:rsidRPr="00A36D4E">
                      <w:rPr>
                        <w:b/>
                        <w:color w:val="221F1F"/>
                        <w:spacing w:val="8"/>
                        <w:w w:val="95"/>
                        <w:sz w:val="20"/>
                        <w:szCs w:val="20"/>
                      </w:rPr>
                      <w:t xml:space="preserve"> </w:t>
                    </w:r>
                    <w:r w:rsidR="00352BDE">
                      <w:rPr>
                        <w:b/>
                        <w:color w:val="221F1F"/>
                        <w:spacing w:val="8"/>
                        <w:w w:val="95"/>
                        <w:sz w:val="20"/>
                        <w:szCs w:val="20"/>
                      </w:rPr>
                      <w:t>Oct</w:t>
                    </w:r>
                    <w:r w:rsidRPr="00A36D4E">
                      <w:rPr>
                        <w:b/>
                        <w:color w:val="221F1F"/>
                        <w:spacing w:val="8"/>
                        <w:w w:val="95"/>
                        <w:sz w:val="20"/>
                        <w:szCs w:val="20"/>
                      </w:rPr>
                      <w:t xml:space="preserve">. </w:t>
                    </w:r>
                    <w:r w:rsidR="00352BDE">
                      <w:rPr>
                        <w:b/>
                        <w:color w:val="221F1F"/>
                        <w:spacing w:val="8"/>
                        <w:w w:val="95"/>
                        <w:sz w:val="20"/>
                        <w:szCs w:val="20"/>
                      </w:rPr>
                      <w:t>16</w:t>
                    </w:r>
                    <w:r w:rsidRPr="00A36D4E">
                      <w:rPr>
                        <w:color w:val="221F1F"/>
                        <w:w w:val="95"/>
                        <w:sz w:val="20"/>
                        <w:szCs w:val="20"/>
                      </w:rPr>
                      <w:t>,</w:t>
                    </w:r>
                    <w:r w:rsidRPr="00A36D4E">
                      <w:rPr>
                        <w:color w:val="221F1F"/>
                        <w:spacing w:val="7"/>
                        <w:w w:val="95"/>
                        <w:sz w:val="20"/>
                        <w:szCs w:val="20"/>
                      </w:rPr>
                      <w:t xml:space="preserve"> </w:t>
                    </w:r>
                    <w:r w:rsidR="00352BDE">
                      <w:rPr>
                        <w:color w:val="221F1F"/>
                        <w:w w:val="95"/>
                        <w:sz w:val="20"/>
                        <w:szCs w:val="20"/>
                      </w:rPr>
                      <w:t>2022</w:t>
                    </w:r>
                  </w:p>
                  <w:p w:rsidR="00884168" w:rsidRPr="00A36D4E" w:rsidRDefault="00884168">
                    <w:pPr>
                      <w:spacing w:before="96"/>
                      <w:ind w:left="82"/>
                      <w:rPr>
                        <w:color w:val="221F1F"/>
                        <w:w w:val="95"/>
                        <w:sz w:val="20"/>
                        <w:szCs w:val="20"/>
                      </w:rPr>
                    </w:pPr>
                    <w:r w:rsidRPr="00A36D4E">
                      <w:rPr>
                        <w:b/>
                        <w:color w:val="221F1F"/>
                        <w:w w:val="95"/>
                        <w:sz w:val="20"/>
                        <w:szCs w:val="20"/>
                      </w:rPr>
                      <w:t>Published:</w:t>
                    </w:r>
                    <w:r w:rsidRPr="00A36D4E">
                      <w:rPr>
                        <w:b/>
                        <w:color w:val="221F1F"/>
                        <w:spacing w:val="12"/>
                        <w:w w:val="95"/>
                        <w:sz w:val="20"/>
                        <w:szCs w:val="20"/>
                      </w:rPr>
                      <w:t xml:space="preserve"> </w:t>
                    </w:r>
                    <w:r w:rsidR="00352BDE">
                      <w:rPr>
                        <w:b/>
                        <w:color w:val="221F1F"/>
                        <w:spacing w:val="12"/>
                        <w:w w:val="95"/>
                        <w:sz w:val="20"/>
                        <w:szCs w:val="20"/>
                      </w:rPr>
                      <w:t>Nov</w:t>
                    </w:r>
                    <w:r w:rsidRPr="00A36D4E">
                      <w:rPr>
                        <w:b/>
                        <w:color w:val="221F1F"/>
                        <w:spacing w:val="12"/>
                        <w:w w:val="95"/>
                        <w:sz w:val="20"/>
                        <w:szCs w:val="20"/>
                      </w:rPr>
                      <w:t xml:space="preserve">. </w:t>
                    </w:r>
                    <w:r w:rsidR="00352BDE">
                      <w:rPr>
                        <w:b/>
                        <w:color w:val="221F1F"/>
                        <w:spacing w:val="12"/>
                        <w:w w:val="95"/>
                        <w:sz w:val="20"/>
                        <w:szCs w:val="20"/>
                      </w:rPr>
                      <w:t>22</w:t>
                    </w:r>
                    <w:r w:rsidRPr="00A36D4E">
                      <w:rPr>
                        <w:color w:val="221F1F"/>
                        <w:w w:val="95"/>
                        <w:sz w:val="20"/>
                        <w:szCs w:val="20"/>
                      </w:rPr>
                      <w:t>,</w:t>
                    </w:r>
                    <w:r w:rsidRPr="00A36D4E">
                      <w:rPr>
                        <w:color w:val="221F1F"/>
                        <w:spacing w:val="7"/>
                        <w:w w:val="95"/>
                        <w:sz w:val="20"/>
                        <w:szCs w:val="20"/>
                      </w:rPr>
                      <w:t xml:space="preserve"> </w:t>
                    </w:r>
                    <w:r w:rsidRPr="00A36D4E">
                      <w:rPr>
                        <w:color w:val="221F1F"/>
                        <w:w w:val="95"/>
                        <w:sz w:val="20"/>
                        <w:szCs w:val="20"/>
                      </w:rPr>
                      <w:t>202</w:t>
                    </w:r>
                    <w:r w:rsidR="00352BDE">
                      <w:rPr>
                        <w:color w:val="221F1F"/>
                        <w:w w:val="95"/>
                        <w:sz w:val="20"/>
                        <w:szCs w:val="20"/>
                      </w:rPr>
                      <w:t>2</w:t>
                    </w:r>
                  </w:p>
                  <w:p w:rsidR="00884168" w:rsidRPr="00A36D4E" w:rsidRDefault="00884168">
                    <w:pPr>
                      <w:spacing w:before="96"/>
                      <w:ind w:left="82"/>
                      <w:rPr>
                        <w:color w:val="221F1F"/>
                        <w:w w:val="95"/>
                        <w:sz w:val="20"/>
                        <w:szCs w:val="20"/>
                      </w:rPr>
                    </w:pPr>
                  </w:p>
                  <w:p w:rsidR="00884168" w:rsidRPr="00A36D4E" w:rsidRDefault="00884168">
                    <w:pPr>
                      <w:spacing w:before="96"/>
                      <w:ind w:left="82"/>
                      <w:rPr>
                        <w:sz w:val="20"/>
                        <w:szCs w:val="20"/>
                      </w:rPr>
                    </w:pPr>
                  </w:p>
                </w:txbxContent>
              </v:textbox>
            </v:shape>
            <v:shape id="_x0000_s1059" type="#_x0000_t202" style="position:absolute;left:1440;top:41;width:2671;height:446" fillcolor="#00431c" stroked="f">
              <v:textbox style="mso-next-textbox:#_x0000_s1059" inset="0,0,0,0">
                <w:txbxContent>
                  <w:p w:rsidR="00884168" w:rsidRDefault="00884168">
                    <w:pPr>
                      <w:spacing w:before="43"/>
                      <w:ind w:left="463"/>
                      <w:rPr>
                        <w:b/>
                        <w:sz w:val="20"/>
                      </w:rPr>
                    </w:pPr>
                    <w:r>
                      <w:rPr>
                        <w:b/>
                        <w:color w:val="FFFFFF"/>
                        <w:w w:val="95"/>
                        <w:sz w:val="20"/>
                      </w:rPr>
                      <w:t>Article</w:t>
                    </w:r>
                    <w:r>
                      <w:rPr>
                        <w:b/>
                        <w:color w:val="FFFFFF"/>
                        <w:spacing w:val="15"/>
                        <w:w w:val="95"/>
                        <w:sz w:val="20"/>
                      </w:rPr>
                      <w:t xml:space="preserve"> </w:t>
                    </w:r>
                    <w:r>
                      <w:rPr>
                        <w:b/>
                        <w:color w:val="FFFFFF"/>
                        <w:w w:val="95"/>
                        <w:sz w:val="20"/>
                      </w:rPr>
                      <w:t>Information</w:t>
                    </w:r>
                  </w:p>
                </w:txbxContent>
              </v:textbox>
            </v:shape>
            <w10:wrap anchorx="page"/>
          </v:group>
        </w:pict>
      </w:r>
    </w:p>
    <w:p w:rsidR="002F6849" w:rsidRPr="002F6849" w:rsidRDefault="002F6849" w:rsidP="00235540">
      <w:pPr>
        <w:pStyle w:val="NormalWeb"/>
        <w:spacing w:before="0" w:beforeAutospacing="0" w:after="0" w:afterAutospacing="0"/>
        <w:jc w:val="both"/>
        <w:rPr>
          <w:color w:val="252525"/>
          <w:sz w:val="20"/>
          <w:szCs w:val="20"/>
        </w:rPr>
      </w:pPr>
      <w:r>
        <w:rPr>
          <w:rStyle w:val="Strong"/>
          <w:color w:val="252525"/>
        </w:rPr>
        <w:t>ABSTRACT</w:t>
      </w:r>
      <w:r>
        <w:rPr>
          <w:rStyle w:val="Strong"/>
          <w:color w:val="252525"/>
        </w:rPr>
        <w:tab/>
      </w:r>
      <w:r>
        <w:rPr>
          <w:rStyle w:val="Strong"/>
          <w:color w:val="252525"/>
        </w:rPr>
        <w:tab/>
      </w:r>
      <w:r>
        <w:rPr>
          <w:rStyle w:val="Strong"/>
          <w:color w:val="252525"/>
        </w:rPr>
        <w:tab/>
      </w:r>
      <w:r>
        <w:rPr>
          <w:rStyle w:val="Strong"/>
          <w:color w:val="252525"/>
        </w:rPr>
        <w:tab/>
      </w:r>
      <w:r w:rsidRPr="002F6849">
        <w:rPr>
          <w:rStyle w:val="Strong"/>
          <w:color w:val="252525"/>
          <w:sz w:val="20"/>
          <w:szCs w:val="20"/>
        </w:rPr>
        <w:t xml:space="preserve">Abstract  </w:t>
      </w:r>
    </w:p>
    <w:p w:rsidR="00352BDE" w:rsidRPr="00CA088E" w:rsidRDefault="00352BDE" w:rsidP="00352BDE">
      <w:pPr>
        <w:ind w:left="3600"/>
        <w:jc w:val="both"/>
      </w:pPr>
      <w:r w:rsidRPr="00CA088E">
        <w:t>Org</w:t>
      </w:r>
      <w:r>
        <w:t>anizations are in the pursuit to</w:t>
      </w:r>
      <w:r w:rsidRPr="00CA088E">
        <w:t xml:space="preserve"> increasing productivity in the maximization of its goals and objectives, thus it is partly tied to the efficient utilization of operational equipment. This study carefully examined maintenance options and how it contributed to </w:t>
      </w:r>
      <w:r>
        <w:t>production optimization</w:t>
      </w:r>
      <w:r w:rsidRPr="00CA088E">
        <w:t xml:space="preserve"> in the four (4) road construction firms in Rivers State,</w:t>
      </w:r>
      <w:r>
        <w:t xml:space="preserve"> </w:t>
      </w:r>
      <w:bookmarkStart w:id="0" w:name="_GoBack"/>
      <w:bookmarkEnd w:id="0"/>
      <w:r w:rsidRPr="00CA088E">
        <w:t xml:space="preserve">Nigeria. The study adopted a </w:t>
      </w:r>
      <w:proofErr w:type="spellStart"/>
      <w:r w:rsidRPr="00CA088E">
        <w:t>correlational</w:t>
      </w:r>
      <w:proofErr w:type="spellEnd"/>
      <w:r w:rsidRPr="00CA088E">
        <w:t xml:space="preserve"> statistical tool to test hypotheses stated by means of questionnaires derived from two hundred and eighty five (285) sample size. Findings revealed that, there was a positive significant correlation on both predictor and criteria variables of the study at the least measure of 0.58 - 0.73 strong. Recommendations was advance that the production unit of the firm should at regular period effect cost efficiency measures through equipment maintenance structure; and the study was concluded  as seeing maintenance as a reliable technique for ensuring and deriving optimal utile among studied firms.</w:t>
      </w:r>
    </w:p>
    <w:p w:rsidR="00A36D4E" w:rsidRDefault="004733AC" w:rsidP="00235540">
      <w:pPr>
        <w:ind w:left="2349" w:right="3064"/>
        <w:jc w:val="both"/>
        <w:rPr>
          <w:i/>
          <w:sz w:val="28"/>
        </w:rPr>
      </w:pPr>
      <w:r w:rsidRPr="004733AC">
        <w:rPr>
          <w:sz w:val="24"/>
        </w:rPr>
        <w:pict>
          <v:shape id="_x0000_s1057" style="position:absolute;left:0;text-align:left;margin-left:72.55pt;margin-top:18.55pt;width:219.1pt;height:.1pt;z-index:-15728128;mso-wrap-distance-left:0;mso-wrap-distance-right:0;mso-position-horizontal-relative:page" coordorigin="1451,371" coordsize="4382,0" path="m1451,371r4382,e" filled="f" strokecolor="#221f1f" strokeweight=".5pt">
            <v:path arrowok="t"/>
            <w10:wrap type="topAndBottom" anchorx="page"/>
          </v:shape>
        </w:pict>
      </w:r>
      <w:r w:rsidR="00A36D4E">
        <w:rPr>
          <w:i/>
          <w:sz w:val="28"/>
        </w:rPr>
        <w:t xml:space="preserve"> </w:t>
      </w:r>
    </w:p>
    <w:p w:rsidR="00A36D4E" w:rsidRDefault="00352BDE" w:rsidP="00235540">
      <w:pPr>
        <w:ind w:right="3064"/>
        <w:jc w:val="both"/>
        <w:rPr>
          <w:i/>
          <w:sz w:val="28"/>
        </w:rPr>
      </w:pPr>
      <w:r w:rsidRPr="00352BDE">
        <w:rPr>
          <w:b/>
          <w:sz w:val="28"/>
        </w:rPr>
        <w:t>Introduction</w:t>
      </w:r>
      <w:r>
        <w:rPr>
          <w:i/>
          <w:sz w:val="28"/>
        </w:rPr>
        <w:t xml:space="preserve"> </w:t>
      </w:r>
    </w:p>
    <w:p w:rsidR="00352BDE" w:rsidRPr="00F97502" w:rsidRDefault="00352BDE" w:rsidP="00352BDE">
      <w:pPr>
        <w:jc w:val="both"/>
        <w:rPr>
          <w:sz w:val="24"/>
          <w:szCs w:val="24"/>
        </w:rPr>
      </w:pPr>
      <w:r>
        <w:rPr>
          <w:sz w:val="24"/>
          <w:szCs w:val="24"/>
        </w:rPr>
        <w:t xml:space="preserve">In our recent world, it has become observable that productive activities of firms are increasingly gaining concern in the approach to which work is performed. </w:t>
      </w:r>
      <w:proofErr w:type="spellStart"/>
      <w:r w:rsidRPr="00C93296">
        <w:rPr>
          <w:sz w:val="24"/>
          <w:szCs w:val="24"/>
        </w:rPr>
        <w:t>Bellchartte</w:t>
      </w:r>
      <w:proofErr w:type="spellEnd"/>
      <w:r>
        <w:rPr>
          <w:sz w:val="24"/>
          <w:szCs w:val="24"/>
        </w:rPr>
        <w:t xml:space="preserve">, </w:t>
      </w:r>
      <w:r w:rsidRPr="00C93296">
        <w:rPr>
          <w:sz w:val="24"/>
          <w:szCs w:val="24"/>
        </w:rPr>
        <w:t>(2021</w:t>
      </w:r>
      <w:r>
        <w:rPr>
          <w:sz w:val="24"/>
          <w:szCs w:val="24"/>
        </w:rPr>
        <w:t xml:space="preserve">); </w:t>
      </w:r>
      <w:r w:rsidRPr="00C93296">
        <w:t>Hammer, &amp; Moore, (2022)</w:t>
      </w:r>
      <w:r>
        <w:t xml:space="preserve"> </w:t>
      </w:r>
      <w:r>
        <w:rPr>
          <w:sz w:val="24"/>
          <w:szCs w:val="24"/>
        </w:rPr>
        <w:t xml:space="preserve">alluded that, this concern was necessitated by means of competitive desire to gain higher dominance among competitive firms within a particular industrial section. One of the major push in the competitive space was identified to be the rate at which high technological innovations in the equipment use for productive activities are adopted </w:t>
      </w:r>
      <w:r w:rsidRPr="007060F8">
        <w:rPr>
          <w:sz w:val="24"/>
          <w:szCs w:val="24"/>
        </w:rPr>
        <w:t>(</w:t>
      </w:r>
      <w:proofErr w:type="spellStart"/>
      <w:r w:rsidRPr="007060F8">
        <w:rPr>
          <w:sz w:val="24"/>
          <w:szCs w:val="24"/>
        </w:rPr>
        <w:t>Madu</w:t>
      </w:r>
      <w:proofErr w:type="spellEnd"/>
      <w:r w:rsidRPr="007060F8">
        <w:rPr>
          <w:sz w:val="24"/>
          <w:szCs w:val="24"/>
        </w:rPr>
        <w:t>, 2020).</w:t>
      </w:r>
      <w:r>
        <w:rPr>
          <w:sz w:val="24"/>
          <w:szCs w:val="24"/>
        </w:rPr>
        <w:t xml:space="preserve"> </w:t>
      </w:r>
      <w:r w:rsidRPr="007060F8">
        <w:rPr>
          <w:sz w:val="24"/>
          <w:szCs w:val="24"/>
        </w:rPr>
        <w:t>Osama, (2021) asserted</w:t>
      </w:r>
      <w:r>
        <w:t xml:space="preserve"> that, </w:t>
      </w:r>
      <w:r>
        <w:rPr>
          <w:sz w:val="24"/>
          <w:szCs w:val="24"/>
        </w:rPr>
        <w:t xml:space="preserve">in deriving utility is associated with the use of equipment both for immediate and future need would require a degree of maintenance that would sustained optimality in the utility gained from the use of the equipment. </w:t>
      </w:r>
      <w:proofErr w:type="spellStart"/>
      <w:r w:rsidRPr="007060F8">
        <w:rPr>
          <w:sz w:val="24"/>
          <w:szCs w:val="24"/>
        </w:rPr>
        <w:t>Tiepreye</w:t>
      </w:r>
      <w:proofErr w:type="spellEnd"/>
      <w:r w:rsidRPr="007060F8">
        <w:rPr>
          <w:sz w:val="24"/>
          <w:szCs w:val="24"/>
        </w:rPr>
        <w:t>, et al., (2022) maintained that</w:t>
      </w:r>
      <w:r>
        <w:rPr>
          <w:sz w:val="24"/>
          <w:szCs w:val="24"/>
        </w:rPr>
        <w:t xml:space="preserve">, maintenance as it is communicated in this study implies to cost associated in acquiring new equipment (original or initial investment), either for both </w:t>
      </w:r>
      <w:r>
        <w:rPr>
          <w:sz w:val="24"/>
          <w:szCs w:val="24"/>
        </w:rPr>
        <w:lastRenderedPageBreak/>
        <w:t xml:space="preserve">individual and group replacement, and the scrap value for an obsolete or idol equipment. </w:t>
      </w:r>
      <w:proofErr w:type="spellStart"/>
      <w:r w:rsidRPr="007060F8">
        <w:rPr>
          <w:sz w:val="24"/>
          <w:szCs w:val="24"/>
        </w:rPr>
        <w:t>Wariboko</w:t>
      </w:r>
      <w:proofErr w:type="spellEnd"/>
      <w:r w:rsidRPr="007060F8">
        <w:rPr>
          <w:sz w:val="24"/>
          <w:szCs w:val="24"/>
        </w:rPr>
        <w:t xml:space="preserve">, &amp; </w:t>
      </w:r>
      <w:proofErr w:type="spellStart"/>
      <w:r w:rsidRPr="007060F8">
        <w:rPr>
          <w:sz w:val="24"/>
          <w:szCs w:val="24"/>
        </w:rPr>
        <w:t>Akomas</w:t>
      </w:r>
      <w:proofErr w:type="spellEnd"/>
      <w:r w:rsidRPr="007060F8">
        <w:rPr>
          <w:sz w:val="24"/>
          <w:szCs w:val="24"/>
        </w:rPr>
        <w:t>, (2021) identified that</w:t>
      </w:r>
      <w:r>
        <w:t xml:space="preserve">, </w:t>
      </w:r>
      <w:r>
        <w:rPr>
          <w:sz w:val="24"/>
          <w:szCs w:val="24"/>
        </w:rPr>
        <w:t xml:space="preserve">these variables are functional determinant for a flow or intermittent operation in the road construction sector, as well as, its sudden failure would increase cost factor for production. Hence, </w:t>
      </w:r>
      <w:proofErr w:type="spellStart"/>
      <w:r w:rsidRPr="007060F8">
        <w:rPr>
          <w:sz w:val="24"/>
          <w:szCs w:val="24"/>
        </w:rPr>
        <w:t>Opuwari</w:t>
      </w:r>
      <w:proofErr w:type="spellEnd"/>
      <w:r w:rsidRPr="007060F8">
        <w:rPr>
          <w:sz w:val="24"/>
          <w:szCs w:val="24"/>
        </w:rPr>
        <w:t>, (2022) noted that</w:t>
      </w:r>
      <w:r>
        <w:t xml:space="preserve">, </w:t>
      </w:r>
      <w:r>
        <w:rPr>
          <w:sz w:val="24"/>
          <w:szCs w:val="24"/>
        </w:rPr>
        <w:t xml:space="preserve">it is contingent that adequate determination of equipment useful life within a finite horizon is ascertained in order to ensure operations utility optimization and holding cost effective among four (4) road construction firms namely; </w:t>
      </w:r>
      <w:proofErr w:type="spellStart"/>
      <w:r>
        <w:rPr>
          <w:sz w:val="24"/>
          <w:szCs w:val="24"/>
        </w:rPr>
        <w:t>Monier</w:t>
      </w:r>
      <w:proofErr w:type="spellEnd"/>
      <w:r>
        <w:rPr>
          <w:sz w:val="24"/>
          <w:szCs w:val="24"/>
        </w:rPr>
        <w:t xml:space="preserve"> Construction Company (MCC), Julius Berger Construction Company (JBCC), </w:t>
      </w:r>
      <w:proofErr w:type="spellStart"/>
      <w:r>
        <w:rPr>
          <w:sz w:val="24"/>
          <w:szCs w:val="24"/>
        </w:rPr>
        <w:t>Lubricks</w:t>
      </w:r>
      <w:proofErr w:type="spellEnd"/>
      <w:r>
        <w:rPr>
          <w:sz w:val="24"/>
          <w:szCs w:val="24"/>
        </w:rPr>
        <w:t xml:space="preserve"> Construction Company (LCC), </w:t>
      </w:r>
      <w:proofErr w:type="spellStart"/>
      <w:r>
        <w:rPr>
          <w:sz w:val="24"/>
          <w:szCs w:val="24"/>
        </w:rPr>
        <w:t>Reynold</w:t>
      </w:r>
      <w:proofErr w:type="spellEnd"/>
      <w:r>
        <w:rPr>
          <w:sz w:val="24"/>
          <w:szCs w:val="24"/>
        </w:rPr>
        <w:t xml:space="preserve"> Construction Company (RCC) studied.</w:t>
      </w:r>
    </w:p>
    <w:p w:rsidR="00352BDE" w:rsidRDefault="00352BDE" w:rsidP="00352BDE">
      <w:pPr>
        <w:widowControl/>
        <w:autoSpaceDE/>
        <w:autoSpaceDN/>
        <w:spacing w:after="200"/>
        <w:contextualSpacing/>
        <w:rPr>
          <w:b/>
          <w:sz w:val="24"/>
          <w:szCs w:val="24"/>
        </w:rPr>
      </w:pPr>
    </w:p>
    <w:p w:rsidR="00352BDE" w:rsidRPr="00352BDE" w:rsidRDefault="00352BDE" w:rsidP="00352BDE">
      <w:pPr>
        <w:widowControl/>
        <w:autoSpaceDE/>
        <w:autoSpaceDN/>
        <w:spacing w:after="200"/>
        <w:contextualSpacing/>
        <w:rPr>
          <w:b/>
          <w:sz w:val="24"/>
          <w:szCs w:val="24"/>
        </w:rPr>
      </w:pPr>
      <w:r w:rsidRPr="00352BDE">
        <w:rPr>
          <w:b/>
          <w:sz w:val="24"/>
          <w:szCs w:val="24"/>
        </w:rPr>
        <w:t>Statement of the Problem</w:t>
      </w:r>
    </w:p>
    <w:p w:rsidR="00352BDE" w:rsidRPr="00F97502" w:rsidRDefault="00352BDE" w:rsidP="00352BDE">
      <w:pPr>
        <w:spacing w:after="200"/>
        <w:jc w:val="both"/>
        <w:rPr>
          <w:b/>
          <w:sz w:val="24"/>
          <w:szCs w:val="24"/>
        </w:rPr>
      </w:pPr>
      <w:r>
        <w:rPr>
          <w:sz w:val="24"/>
          <w:szCs w:val="24"/>
        </w:rPr>
        <w:t>Optimal use of equipment have much influence on</w:t>
      </w:r>
      <w:r w:rsidRPr="00F97502">
        <w:rPr>
          <w:sz w:val="24"/>
          <w:szCs w:val="24"/>
        </w:rPr>
        <w:t xml:space="preserve"> productive capacity of an organization, as its optimal or minimal e</w:t>
      </w:r>
      <w:r>
        <w:rPr>
          <w:sz w:val="24"/>
          <w:szCs w:val="24"/>
        </w:rPr>
        <w:t xml:space="preserve">ffectiveness contributes to </w:t>
      </w:r>
      <w:r w:rsidRPr="00F97502">
        <w:rPr>
          <w:sz w:val="24"/>
          <w:szCs w:val="24"/>
        </w:rPr>
        <w:t>viability and competitive po</w:t>
      </w:r>
      <w:r>
        <w:rPr>
          <w:sz w:val="24"/>
          <w:szCs w:val="24"/>
        </w:rPr>
        <w:t>tentiality of the organization, even in</w:t>
      </w:r>
      <w:r w:rsidRPr="00F97502">
        <w:rPr>
          <w:sz w:val="24"/>
          <w:szCs w:val="24"/>
        </w:rPr>
        <w:t xml:space="preserve"> construction sector </w:t>
      </w:r>
      <w:r>
        <w:rPr>
          <w:sz w:val="24"/>
          <w:szCs w:val="24"/>
        </w:rPr>
        <w:t>(especially road construction)</w:t>
      </w:r>
      <w:r w:rsidRPr="00F97502">
        <w:rPr>
          <w:sz w:val="24"/>
          <w:szCs w:val="24"/>
        </w:rPr>
        <w:t xml:space="preserve">. </w:t>
      </w:r>
      <w:proofErr w:type="spellStart"/>
      <w:r w:rsidRPr="00C2307E">
        <w:rPr>
          <w:sz w:val="24"/>
          <w:szCs w:val="24"/>
        </w:rPr>
        <w:t>Loola</w:t>
      </w:r>
      <w:proofErr w:type="spellEnd"/>
      <w:r w:rsidRPr="00C2307E">
        <w:rPr>
          <w:sz w:val="24"/>
          <w:szCs w:val="24"/>
        </w:rPr>
        <w:t xml:space="preserve">, </w:t>
      </w:r>
      <w:r>
        <w:rPr>
          <w:sz w:val="24"/>
          <w:szCs w:val="24"/>
        </w:rPr>
        <w:t>et al.,</w:t>
      </w:r>
      <w:r w:rsidRPr="00C2307E">
        <w:rPr>
          <w:sz w:val="24"/>
          <w:szCs w:val="24"/>
        </w:rPr>
        <w:t xml:space="preserve"> (2021</w:t>
      </w:r>
      <w:r>
        <w:rPr>
          <w:sz w:val="24"/>
          <w:szCs w:val="24"/>
        </w:rPr>
        <w:t xml:space="preserve">); </w:t>
      </w:r>
      <w:r w:rsidRPr="00C2307E">
        <w:rPr>
          <w:sz w:val="24"/>
          <w:szCs w:val="24"/>
        </w:rPr>
        <w:t>Godwin, et al., (2022)</w:t>
      </w:r>
      <w:r>
        <w:t xml:space="preserve"> </w:t>
      </w:r>
      <w:r w:rsidRPr="00C2307E">
        <w:rPr>
          <w:sz w:val="24"/>
          <w:szCs w:val="24"/>
        </w:rPr>
        <w:t>avowed that</w:t>
      </w:r>
      <w:r>
        <w:t xml:space="preserve">, </w:t>
      </w:r>
      <w:r w:rsidRPr="00F97502">
        <w:rPr>
          <w:sz w:val="24"/>
          <w:szCs w:val="24"/>
        </w:rPr>
        <w:t>among road construction firm, their operations are majorly in the delivery or rendering o</w:t>
      </w:r>
      <w:r>
        <w:rPr>
          <w:sz w:val="24"/>
          <w:szCs w:val="24"/>
        </w:rPr>
        <w:t>f tangible service that its utiliz</w:t>
      </w:r>
      <w:r w:rsidRPr="00F97502">
        <w:rPr>
          <w:sz w:val="24"/>
          <w:szCs w:val="24"/>
        </w:rPr>
        <w:t>ation would span or be classifie</w:t>
      </w:r>
      <w:r>
        <w:rPr>
          <w:sz w:val="24"/>
          <w:szCs w:val="24"/>
        </w:rPr>
        <w:t>d as long-term product, hence the</w:t>
      </w:r>
      <w:r w:rsidRPr="00F97502">
        <w:rPr>
          <w:sz w:val="24"/>
          <w:szCs w:val="24"/>
        </w:rPr>
        <w:t xml:space="preserve"> determination of its quality is also tied to the finite horizon in the utilization of such service or product. </w:t>
      </w:r>
      <w:r>
        <w:rPr>
          <w:sz w:val="24"/>
          <w:szCs w:val="24"/>
        </w:rPr>
        <w:t xml:space="preserve">The observed problem among the road construction firms is the inability to sustain delivery date and quality product as a result of low equipment acquisition and maintenance </w:t>
      </w:r>
      <w:proofErr w:type="spellStart"/>
      <w:r>
        <w:rPr>
          <w:sz w:val="24"/>
          <w:szCs w:val="24"/>
        </w:rPr>
        <w:t>scheduke</w:t>
      </w:r>
      <w:proofErr w:type="spellEnd"/>
      <w:r>
        <w:rPr>
          <w:sz w:val="24"/>
          <w:szCs w:val="24"/>
        </w:rPr>
        <w:t xml:space="preserve">. </w:t>
      </w:r>
      <w:r w:rsidRPr="00F97502">
        <w:rPr>
          <w:sz w:val="24"/>
          <w:szCs w:val="24"/>
        </w:rPr>
        <w:t xml:space="preserve">Thus, the dependability on efficient operative structure or system </w:t>
      </w:r>
      <w:r>
        <w:rPr>
          <w:sz w:val="24"/>
          <w:szCs w:val="24"/>
        </w:rPr>
        <w:t>largely depends</w:t>
      </w:r>
      <w:r w:rsidRPr="00F97502">
        <w:rPr>
          <w:sz w:val="24"/>
          <w:szCs w:val="24"/>
        </w:rPr>
        <w:t xml:space="preserve"> on cost capability of the firm, which is associated with the level of material and equipment utilization in the productive processes of the firm</w:t>
      </w:r>
      <w:r>
        <w:rPr>
          <w:sz w:val="24"/>
          <w:szCs w:val="24"/>
        </w:rPr>
        <w:t xml:space="preserve"> </w:t>
      </w:r>
      <w:proofErr w:type="spellStart"/>
      <w:r w:rsidRPr="00C2307E">
        <w:rPr>
          <w:sz w:val="24"/>
          <w:szCs w:val="24"/>
        </w:rPr>
        <w:t>Loveday</w:t>
      </w:r>
      <w:proofErr w:type="spellEnd"/>
      <w:r w:rsidRPr="00C2307E">
        <w:rPr>
          <w:sz w:val="24"/>
          <w:szCs w:val="24"/>
        </w:rPr>
        <w:t xml:space="preserve">, &amp; </w:t>
      </w:r>
      <w:proofErr w:type="spellStart"/>
      <w:r w:rsidRPr="00C2307E">
        <w:rPr>
          <w:sz w:val="24"/>
          <w:szCs w:val="24"/>
        </w:rPr>
        <w:t>Besinoye</w:t>
      </w:r>
      <w:proofErr w:type="spellEnd"/>
      <w:r w:rsidRPr="00C2307E">
        <w:rPr>
          <w:sz w:val="24"/>
          <w:szCs w:val="24"/>
        </w:rPr>
        <w:t>, (2022).</w:t>
      </w:r>
      <w:r w:rsidRPr="00F97502">
        <w:rPr>
          <w:sz w:val="24"/>
          <w:szCs w:val="24"/>
        </w:rPr>
        <w:t xml:space="preserve"> However, some other researcher has written on the subject, but it seems to be insufficient or inexhaustible; hence these equipment is subject to maintenance, which cost forms a major budgetary provision in among firms studied as a result increasing the cost components of operation in the firms as against the utility optimization. This is a problem that necessitated this study. </w:t>
      </w:r>
    </w:p>
    <w:p w:rsidR="00352BDE" w:rsidRPr="00352BDE" w:rsidRDefault="00352BDE" w:rsidP="00352BDE">
      <w:pPr>
        <w:widowControl/>
        <w:autoSpaceDE/>
        <w:autoSpaceDN/>
        <w:spacing w:after="160"/>
        <w:contextualSpacing/>
        <w:rPr>
          <w:b/>
          <w:sz w:val="24"/>
          <w:szCs w:val="24"/>
        </w:rPr>
      </w:pPr>
      <w:r w:rsidRPr="00352BDE">
        <w:rPr>
          <w:b/>
          <w:sz w:val="24"/>
          <w:szCs w:val="24"/>
        </w:rPr>
        <w:t>Conceptual Framework</w:t>
      </w: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r>
        <w:rPr>
          <w:noProof/>
          <w:sz w:val="24"/>
          <w:szCs w:val="24"/>
        </w:rPr>
        <w:pict>
          <v:group id="Group 438" o:spid="_x0000_s1067" style="position:absolute;left:0;text-align:left;margin-left:5.1pt;margin-top:1.55pt;width:375.5pt;height:188.45pt;z-index:487590400;mso-width-relative:margin;mso-height-relative:margin" coordsize="46449,2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">
            <v:shapetype id="_x0000_t32" coordsize="21600,21600" o:spt="32" o:oned="t" path="m,l21600,21600e" filled="f">
              <v:path arrowok="t" fillok="f" o:connecttype="none"/>
              <o:lock v:ext="edit" shapetype="t"/>
            </v:shapetype>
            <v:shape id="Straight Arrow Connector 437" o:spid="_x0000_s1068" type="#_x0000_t32" style="position:absolute;left:16584;top:1434;width:20350;height:140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DpbsgAAADcAAAADwAAAGRycy9kb3ducmV2LnhtbESPQWvCQBSE70L/w/IKXkQ3WlFJXUVa&#10;hVY8pNFDj6/Z1ySafRuyq6b++m5B6HGYmW+Y+bI1lbhQ40rLCoaDCARxZnXJuYLDftOfgXAeWWNl&#10;mRT8kIPl4qEzx1jbK3/QJfW5CBB2MSoovK9jKV1WkEE3sDVx8L5tY9AH2eRSN3gNcFPJURRNpMGS&#10;w0KBNb0UlJ3Ss1GQ1D33uX8/JNvbeWduX7PXtU2OSnUf29UzCE+t/w/f229awfhpCn9nwhG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xDpbsgAAADcAAAADwAAAAAA&#10;AAAAAAAAAAChAgAAZHJzL2Rvd25yZXYueG1sUEsFBgAAAAAEAAQA+QAAAJYDAAAAAA==&#10;" strokecolor="black [3213]" strokeweight="1.5pt">
              <v:stroke endarrow="block" joinstyle="miter"/>
            </v:shape>
            <v:group id="Group 436" o:spid="_x0000_s1069" style="position:absolute;width:18103;height:26355" coordsize="18103,26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line id="Straight Connector 423" o:spid="_x0000_s1070" style="position:absolute;flip:x;visibility:visible" from="8157,4213" to="8247,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WG8YAAADcAAAADwAAAGRycy9kb3ducmV2LnhtbESPS0/DMBCE70j9D9ZW6o06NY9WoW6F&#10;oK24gOiL8xIvcdR4HcVuGv49RkLiOJqZbzTzZe9q0VEbKs8aJuMMBHHhTcWlhsN+fT0DESKywdoz&#10;afimAMvF4GqOufEX3lK3i6VIEA45arAxNrmUobDkMIx9Q5y8L986jEm2pTQtXhLc1VJl2b10WHFa&#10;sNjQk6XitDs7DUfbSXx7na4+PjedfFZ36r3cKK1Hw/7xAUSkPv6H/9ovRsOtuoH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5FhvGAAAA3AAAAA8AAAAAAAAA&#10;AAAAAAAAoQIAAGRycy9kb3ducmV2LnhtbFBLBQYAAAAABAAEAPkAAACUAwAAAAA=&#10;" strokecolor="black [3213]" strokeweight="1.5pt">
                <v:stroke joinstyle="miter"/>
              </v:line>
              <v:group id="Group 428" o:spid="_x0000_s1071" style="position:absolute;left:1165;width:15348;height:4203" coordsize="15347,4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rect id="Rectangle 425" o:spid="_x0000_s1072" style="position:absolute;width:15347;height:420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hpMQA&#10;AADcAAAADwAAAGRycy9kb3ducmV2LnhtbESPT4vCMBTE74LfITxhL7KmiluWahSRXdTT4p+Lt0fz&#10;bIvNS0mytX57Iwgeh5n5DTNfdqYWLTlfWVYwHiUgiHOrKy4UnI6/n98gfEDWWFsmBXfysFz0e3PM&#10;tL3xntpDKESEsM9QQRlCk0np85IM+pFtiKN3sc5giNIVUju8Rbip5SRJUmmw4rhQYkPrkvLr4d8o&#10;GLZ/G110uzO603R1JH1d+/RHqY9Bt5qBCNSFd/jV3moF08k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4aTEAAAA3AAAAA8AAAAAAAAAAAAAAAAAmAIAAGRycy9k&#10;b3ducmV2LnhtbFBLBQYAAAAABAAEAPUAAACJAwAAAAA=&#10;" filled="f" strokecolor="black [3213]" strokeweight="1.5pt"/>
                <v:shape id="Text Box 2" o:spid="_x0000_s1073" type="#_x0000_t202" style="position:absolute;left:1344;top:537;width:12459;height:286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dkMUA&#10;AADcAAAADwAAAGRycy9kb3ducmV2LnhtbESPQWvCQBSE74X+h+UVeqsbxWqJriKC4CEVjYI9PrLP&#10;bDD7NmRXTf+9Kwgeh5n5hpnOO1uLK7W+cqyg30tAEBdOV1wqOOxXXz8gfEDWWDsmBf/kYT57f5ti&#10;qt2Nd3TNQykihH2KCkwITSqlLwxZ9D3XEEfv5FqLIcq2lLrFW4TbWg6SZCQtVhwXDDa0NFSc84tV&#10;oLPj8Xt8brKd+Rue1vVGZ/n2V6nPj24xARGoC6/ws73WCoaDMT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F2QxQAAANwAAAAPAAAAAAAAAAAAAAAAAJgCAABkcnMv&#10;ZG93bnJldi54bWxQSwUGAAAAAAQABAD1AAAAigMAAAAA&#10;" filled="f" stroked="f">
                  <v:textbox>
                    <w:txbxContent>
                      <w:p w:rsidR="00352BDE" w:rsidRPr="00352BDE" w:rsidRDefault="00352BDE" w:rsidP="00352BDE">
                        <w:pPr>
                          <w:pStyle w:val="ListParagraph"/>
                          <w:ind w:left="360"/>
                          <w:rPr>
                            <w:sz w:val="20"/>
                            <w:szCs w:val="24"/>
                          </w:rPr>
                        </w:pPr>
                        <w:r w:rsidRPr="00352BDE">
                          <w:rPr>
                            <w:sz w:val="20"/>
                            <w:szCs w:val="24"/>
                          </w:rPr>
                          <w:t>Maintenance</w:t>
                        </w:r>
                      </w:p>
                      <w:p w:rsidR="00352BDE" w:rsidRPr="00352BDE" w:rsidRDefault="00352BDE" w:rsidP="00352BDE">
                        <w:pPr>
                          <w:rPr>
                            <w:sz w:val="18"/>
                          </w:rPr>
                        </w:pPr>
                      </w:p>
                    </w:txbxContent>
                  </v:textbox>
                </v:shape>
              </v:group>
              <v:group id="Group 434" o:spid="_x0000_s1074" style="position:absolute;top:6454;width:18103;height:19901" coordsize="18108,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431" o:spid="_x0000_s1075" style="position:absolute;left:1344;top:2061;width:15353;height:4210" coordorigin="24031,-12018" coordsize="15358,4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ect id="Rectangle 415" o:spid="_x0000_s1076" style="position:absolute;left:24031;top:-12018;width:15358;height:42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D8UA&#10;AADcAAAADwAAAGRycy9kb3ducmV2LnhtbESPQWvCQBSE70L/w/IKvenGVktJXaXYKipeTHvx9sw+&#10;s6HZtyG7xvjvXUHwOMzMN8xk1tlKtNT40rGC4SABQZw7XXKh4O930f8A4QOyxsoxKbiQh9n0qTfB&#10;VLsz76jNQiEihH2KCkwIdSqlzw1Z9ANXE0fv6BqLIcqmkLrBc4TbSr4mybu0WHJcMFjT3FD+n52s&#10;gmN9eNvud/skO6w385+lNvK7NUq9PHdfnyACdeERvrdXWsFoOIbbmXg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JIPxQAAANwAAAAPAAAAAAAAAAAAAAAAAJgCAABkcnMv&#10;ZG93bnJldi54bWxQSwUGAAAAAAQABAD1AAAAigMAAAAA&#10;" filled="f" strokecolor="black [3213]" strokeweight="1.5pt"/>
                  <v:shape id="Text Box 2" o:spid="_x0000_s1077" type="#_x0000_t202" style="position:absolute;left:24433;top:-11051;width:14607;height:3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352BDE" w:rsidRPr="004A6180" w:rsidRDefault="00352BDE" w:rsidP="00352BDE">
                          <w:pPr>
                            <w:rPr>
                              <w:sz w:val="24"/>
                              <w:szCs w:val="24"/>
                            </w:rPr>
                          </w:pPr>
                          <w:r w:rsidRPr="004A6180">
                            <w:rPr>
                              <w:sz w:val="24"/>
                              <w:szCs w:val="24"/>
                            </w:rPr>
                            <w:t>Original Investment</w:t>
                          </w:r>
                        </w:p>
                      </w:txbxContent>
                    </v:textbox>
                  </v:shape>
                </v:group>
                <v:group id="Group 432" o:spid="_x0000_s1078" style="position:absolute;left:1255;top:8337;width:15346;height:4375" coordorigin="2779,359" coordsize="15358,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rect id="Rectangle 416" o:spid="_x0000_s1079" style="position:absolute;left:2779;top:359;width:15358;height:4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MeMYA&#10;AADcAAAADwAAAGRycy9kb3ducmV2LnhtbESPQWvCQBSE74L/YXmF3urGWqSkWaVoFSu9GL14e2Zf&#10;sqHZtyG7jem/7woFj8PMfMNky8E2oqfO144VTCcJCOLC6ZorBafj5ukVhA/IGhvHpOCXPCwX41GG&#10;qXZXPlCfh0pECPsUFZgQ2lRKXxiy6CeuJY5e6TqLIcqukrrDa4TbRj4nyVxarDkuGGxpZaj4zn+s&#10;grK9zL7Oh3OSXz73q4+tNnLdG6UeH4b3NxCBhnAP/7d3WsHLdA6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MeMYAAADcAAAADwAAAAAAAAAAAAAAAACYAgAAZHJz&#10;L2Rvd25yZXYueG1sUEsFBgAAAAAEAAQA9QAAAIsDAAAAAA==&#10;" filled="f" strokecolor="black [3213]" strokeweight="1.5pt"/>
                  <v:shape id="Text Box 2" o:spid="_x0000_s1080" type="#_x0000_t202" style="position:absolute;left:4441;top:786;width:10177;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w:txbxContent>
                        <w:p w:rsidR="00352BDE" w:rsidRPr="007E79C7" w:rsidRDefault="00352BDE" w:rsidP="00352BDE">
                          <w:pPr>
                            <w:rPr>
                              <w:sz w:val="24"/>
                              <w:szCs w:val="24"/>
                            </w:rPr>
                          </w:pPr>
                          <w:r w:rsidRPr="007E79C7">
                            <w:rPr>
                              <w:sz w:val="24"/>
                              <w:szCs w:val="24"/>
                            </w:rPr>
                            <w:t>Replacement</w:t>
                          </w:r>
                        </w:p>
                      </w:txbxContent>
                    </v:textbox>
                  </v:shape>
                </v:group>
                <v:group id="Group 433" o:spid="_x0000_s1081" style="position:absolute;left:1344;top:14612;width:15445;height:3597" coordorigin="1165" coordsize="15446,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Text Box 2" o:spid="_x0000_s1082" type="#_x0000_t202" style="position:absolute;left:1882;top:448;width:11157;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352BDE" w:rsidRPr="00F56F76" w:rsidRDefault="00352BDE" w:rsidP="00352BDE">
                          <w:pPr>
                            <w:rPr>
                              <w:sz w:val="24"/>
                              <w:szCs w:val="24"/>
                            </w:rPr>
                          </w:pPr>
                          <w:r w:rsidRPr="00F56F76">
                            <w:rPr>
                              <w:sz w:val="24"/>
                              <w:szCs w:val="24"/>
                            </w:rPr>
                            <w:t>Obsolescence</w:t>
                          </w:r>
                          <w:r>
                            <w:rPr>
                              <w:sz w:val="24"/>
                              <w:szCs w:val="24"/>
                            </w:rPr>
                            <w:t xml:space="preserve"> </w:t>
                          </w:r>
                        </w:p>
                      </w:txbxContent>
                    </v:textbox>
                  </v:shape>
                  <v:rect id="Rectangle 417" o:spid="_x0000_s1083" style="position:absolute;left:1165;width:15447;height:35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p48UA&#10;AADcAAAADwAAAGRycy9kb3ducmV2LnhtbESPQWvCQBSE70L/w/IKvenGVmxJXaXYKipeTHvx9sw+&#10;s6HZtyG7xvjvXUHwOMzMN8xk1tlKtNT40rGC4SABQZw7XXKh4O930f8A4QOyxsoxKbiQh9n0qTfB&#10;VLsz76jNQiEihH2KCkwIdSqlzw1Z9ANXE0fv6BqLIcqmkLrBc4TbSr4myVhaLDkuGKxpbij/z05W&#10;wbE+vG33u32SHdab+c9SG/ndGqVenruvTxCBuvAI39srrWA0fIfbmXg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qnjxQAAANwAAAAPAAAAAAAAAAAAAAAAAJgCAABkcnMv&#10;ZG93bnJldi54bWxQSwUGAAAAAAQABAD1AAAAigMAAAAA&#10;" filled="f" strokecolor="black [3213]" strokeweight="1.5pt"/>
                </v:group>
                <v:rect id="Rectangle 429" o:spid="_x0000_s1084" style="position:absolute;width:18108;height:199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EDt8YA&#10;AADcAAAADwAAAGRycy9kb3ducmV2LnhtbESPQWsCMRSE70L/Q3gFL6JZpRRdjSKCYOmh1arg7ZG8&#10;7i7dvKxJ1G1/fVMQehxm5htmtmhtLa7kQ+VYwXCQgSDWzlRcKNh/rPtjECEiG6wdk4JvCrCYP3Rm&#10;mBt34y1dd7EQCcIhRwVljE0uZdAlWQwD1xAn79N5izFJX0jj8ZbgtpajLHuWFitOCyU2tCpJf+0u&#10;VsHp3Oo339NHPz5c3l9+XuOwKiZKdR/b5RREpDb+h+/tjVHwNJrA35l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EDt8YAAADcAAAADwAAAAAAAAAAAAAAAACYAgAAZHJz&#10;L2Rvd25yZXYueG1sUEsFBgAAAAAEAAQA9QAAAIsDAAAAAA==&#10;" filled="f" strokecolor="black [3213]" strokeweight="2.25pt"/>
              </v:group>
            </v:group>
            <v:group id="Group 430" o:spid="_x0000_s1085" style="position:absolute;left:28866;top:15508;width:17583;height:5163" coordorigin="1972,5468" coordsize="17589,5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418" o:spid="_x0000_s1086" style="position:absolute;left:1972;top:5468;width:17589;height:5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U9kcIA&#10;AADcAAAADwAAAGRycy9kb3ducmV2LnhtbERPz2vCMBS+C/sfwht409RNRKpRhttExYvdLt6ezbMp&#10;Ni+libX+9+YgePz4fs+Xna1ES40vHSsYDRMQxLnTJRcK/v9+B1MQPiBrrByTgjt5WC7eenNMtbvx&#10;gdosFCKGsE9RgQmhTqX0uSGLfuhq4sidXWMxRNgUUjd4i+G2kh9JMpEWS44NBmtaGcov2dUqONen&#10;z/3xcEyy03a3+llrI79bo1T/vfuagQjUhZf46d5oBeNRXBvPx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T2RwgAAANwAAAAPAAAAAAAAAAAAAAAAAJgCAABkcnMvZG93&#10;bnJldi54bWxQSwUGAAAAAAQABAD1AAAAhwMAAAAA&#10;" filled="f" strokecolor="black [3213]" strokeweight="1.5pt"/>
              <v:shape id="Text Box 2" o:spid="_x0000_s1087" type="#_x0000_t202" style="position:absolute;left:2342;top:5825;width:16751;height:4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352BDE" w:rsidRPr="00F56F76" w:rsidRDefault="00352BDE" w:rsidP="00352BDE">
                      <w:pPr>
                        <w:rPr>
                          <w:sz w:val="24"/>
                          <w:szCs w:val="24"/>
                        </w:rPr>
                      </w:pPr>
                      <w:r>
                        <w:rPr>
                          <w:sz w:val="24"/>
                          <w:szCs w:val="24"/>
                        </w:rPr>
                        <w:t>Production Optimization</w:t>
                      </w:r>
                    </w:p>
                  </w:txbxContent>
                </v:textbox>
              </v:shape>
            </v:group>
          </v:group>
        </w:pict>
      </w: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p>
    <w:p w:rsidR="00352BDE" w:rsidRDefault="00352BDE" w:rsidP="00352BDE">
      <w:pPr>
        <w:pStyle w:val="ListParagraph"/>
        <w:ind w:left="360"/>
        <w:rPr>
          <w:sz w:val="24"/>
          <w:szCs w:val="24"/>
        </w:rPr>
      </w:pPr>
      <w:r>
        <w:rPr>
          <w:noProof/>
          <w:sz w:val="24"/>
          <w:szCs w:val="24"/>
        </w:rPr>
        <w:pict>
          <v:line id="Straight Connector 135" o:spid="_x0000_s1088" style="position:absolute;left:0;text-align:left;z-index:487591424;visibility:visible;mso-height-relative:margin" from="184.7pt,32pt" to="271.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" strokecolor="black [3213]" strokeweight="1pt">
            <v:stroke joinstyle="miter"/>
          </v:line>
        </w:pict>
      </w:r>
    </w:p>
    <w:p w:rsidR="00352BDE" w:rsidRDefault="00352BDE" w:rsidP="00352BDE">
      <w:pPr>
        <w:spacing w:after="200"/>
        <w:jc w:val="both"/>
        <w:rPr>
          <w:sz w:val="24"/>
          <w:szCs w:val="24"/>
        </w:rPr>
      </w:pPr>
    </w:p>
    <w:p w:rsidR="00352BDE" w:rsidRDefault="00352BDE" w:rsidP="00352BDE">
      <w:pPr>
        <w:spacing w:after="200"/>
        <w:jc w:val="both"/>
        <w:rPr>
          <w:sz w:val="24"/>
          <w:szCs w:val="24"/>
        </w:rPr>
      </w:pPr>
    </w:p>
    <w:p w:rsidR="00352BDE" w:rsidRPr="005A0EC3" w:rsidRDefault="00352BDE" w:rsidP="00352BDE">
      <w:pPr>
        <w:spacing w:after="200"/>
        <w:jc w:val="both"/>
        <w:rPr>
          <w:sz w:val="24"/>
          <w:szCs w:val="24"/>
        </w:rPr>
      </w:pPr>
      <w:r w:rsidRPr="005A0EC3">
        <w:rPr>
          <w:sz w:val="24"/>
          <w:szCs w:val="24"/>
        </w:rPr>
        <w:t>Source: Researcher</w:t>
      </w:r>
      <w:r>
        <w:rPr>
          <w:sz w:val="24"/>
          <w:szCs w:val="24"/>
        </w:rPr>
        <w:t>’</w:t>
      </w:r>
      <w:r w:rsidRPr="005A0EC3">
        <w:rPr>
          <w:sz w:val="24"/>
          <w:szCs w:val="24"/>
        </w:rPr>
        <w:t>s Conceptualization, (2023)</w:t>
      </w:r>
    </w:p>
    <w:p w:rsidR="00352BDE" w:rsidRPr="003D147B" w:rsidRDefault="00352BDE" w:rsidP="00352BDE">
      <w:pPr>
        <w:spacing w:after="200"/>
        <w:jc w:val="both"/>
        <w:rPr>
          <w:b/>
          <w:sz w:val="24"/>
          <w:szCs w:val="24"/>
        </w:rPr>
      </w:pPr>
      <w:r w:rsidRPr="003D147B">
        <w:rPr>
          <w:b/>
          <w:sz w:val="24"/>
          <w:szCs w:val="24"/>
        </w:rPr>
        <w:t>Objectives of the Study</w:t>
      </w:r>
    </w:p>
    <w:p w:rsidR="00352BDE" w:rsidRDefault="00352BDE" w:rsidP="00352BDE">
      <w:pPr>
        <w:ind w:left="284" w:hanging="284"/>
        <w:jc w:val="both"/>
        <w:rPr>
          <w:sz w:val="24"/>
          <w:szCs w:val="24"/>
        </w:rPr>
      </w:pPr>
      <w:r>
        <w:rPr>
          <w:sz w:val="24"/>
          <w:szCs w:val="24"/>
        </w:rPr>
        <w:t xml:space="preserve">1. To determine how original investment correlates with production optimization in the road </w:t>
      </w:r>
      <w:r>
        <w:rPr>
          <w:sz w:val="24"/>
          <w:szCs w:val="24"/>
        </w:rPr>
        <w:lastRenderedPageBreak/>
        <w:t>construction firms in Rivers State</w:t>
      </w:r>
    </w:p>
    <w:p w:rsidR="00352BDE" w:rsidRDefault="00352BDE" w:rsidP="00352BDE">
      <w:pPr>
        <w:ind w:left="284" w:hanging="284"/>
        <w:jc w:val="both"/>
        <w:rPr>
          <w:sz w:val="24"/>
          <w:szCs w:val="24"/>
        </w:rPr>
      </w:pPr>
      <w:r>
        <w:rPr>
          <w:sz w:val="24"/>
          <w:szCs w:val="24"/>
        </w:rPr>
        <w:t>2. To determine how replacement correlates with production optimization in the road construction firms in Rivers State</w:t>
      </w:r>
    </w:p>
    <w:p w:rsidR="00352BDE" w:rsidRDefault="00352BDE" w:rsidP="00352BDE">
      <w:pPr>
        <w:ind w:left="284" w:hanging="284"/>
        <w:jc w:val="both"/>
        <w:rPr>
          <w:sz w:val="24"/>
          <w:szCs w:val="24"/>
        </w:rPr>
      </w:pPr>
      <w:r>
        <w:rPr>
          <w:sz w:val="24"/>
          <w:szCs w:val="24"/>
        </w:rPr>
        <w:t>3. To determine how obsolescence correlates with production optimization in the road construction firms in Rivers State</w:t>
      </w:r>
    </w:p>
    <w:p w:rsidR="00352BDE" w:rsidRDefault="00352BDE" w:rsidP="00352BDE">
      <w:pPr>
        <w:jc w:val="both"/>
        <w:rPr>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Research Questions</w:t>
      </w:r>
    </w:p>
    <w:p w:rsidR="00352BDE" w:rsidRDefault="00352BDE" w:rsidP="00352BDE">
      <w:pPr>
        <w:pStyle w:val="ListParagraph"/>
        <w:ind w:left="360"/>
        <w:rPr>
          <w:b/>
          <w:sz w:val="24"/>
          <w:szCs w:val="24"/>
        </w:rPr>
      </w:pPr>
    </w:p>
    <w:p w:rsidR="00352BDE" w:rsidRPr="004B6FBD" w:rsidRDefault="00352BDE" w:rsidP="00352BDE">
      <w:pPr>
        <w:pStyle w:val="ListParagraph"/>
        <w:widowControl/>
        <w:numPr>
          <w:ilvl w:val="0"/>
          <w:numId w:val="12"/>
        </w:numPr>
        <w:autoSpaceDE/>
        <w:autoSpaceDN/>
        <w:spacing w:before="0" w:after="160"/>
        <w:ind w:left="284" w:hanging="284"/>
        <w:contextualSpacing/>
        <w:rPr>
          <w:sz w:val="24"/>
          <w:szCs w:val="24"/>
        </w:rPr>
      </w:pPr>
      <w:r w:rsidRPr="004B6FBD">
        <w:rPr>
          <w:sz w:val="24"/>
          <w:szCs w:val="24"/>
        </w:rPr>
        <w:t>What is the relationship between original investment and production optimization in the road construction firms in Rivers State?</w:t>
      </w:r>
    </w:p>
    <w:p w:rsidR="00352BDE" w:rsidRPr="004B6FBD" w:rsidRDefault="00352BDE" w:rsidP="00352BDE">
      <w:pPr>
        <w:pStyle w:val="ListParagraph"/>
        <w:widowControl/>
        <w:numPr>
          <w:ilvl w:val="0"/>
          <w:numId w:val="12"/>
        </w:numPr>
        <w:autoSpaceDE/>
        <w:autoSpaceDN/>
        <w:spacing w:before="0" w:after="160"/>
        <w:ind w:left="284" w:hanging="284"/>
        <w:contextualSpacing/>
        <w:rPr>
          <w:sz w:val="24"/>
          <w:szCs w:val="24"/>
        </w:rPr>
      </w:pPr>
      <w:r w:rsidRPr="004B6FBD">
        <w:rPr>
          <w:sz w:val="24"/>
          <w:szCs w:val="24"/>
        </w:rPr>
        <w:t xml:space="preserve">What is the relationship </w:t>
      </w:r>
      <w:r>
        <w:rPr>
          <w:sz w:val="24"/>
          <w:szCs w:val="24"/>
        </w:rPr>
        <w:t>between replacement</w:t>
      </w:r>
      <w:r w:rsidRPr="004B6FBD">
        <w:rPr>
          <w:sz w:val="24"/>
          <w:szCs w:val="24"/>
        </w:rPr>
        <w:t xml:space="preserve"> and production optimization in the road construction firms in Rivers State?</w:t>
      </w:r>
    </w:p>
    <w:p w:rsidR="00352BDE" w:rsidRDefault="00352BDE" w:rsidP="00352BDE">
      <w:pPr>
        <w:pStyle w:val="ListParagraph"/>
        <w:widowControl/>
        <w:numPr>
          <w:ilvl w:val="0"/>
          <w:numId w:val="12"/>
        </w:numPr>
        <w:autoSpaceDE/>
        <w:autoSpaceDN/>
        <w:spacing w:before="0" w:after="160"/>
        <w:ind w:left="284" w:hanging="284"/>
        <w:contextualSpacing/>
        <w:rPr>
          <w:sz w:val="24"/>
          <w:szCs w:val="24"/>
        </w:rPr>
      </w:pPr>
      <w:r w:rsidRPr="004B6FBD">
        <w:rPr>
          <w:sz w:val="24"/>
          <w:szCs w:val="24"/>
        </w:rPr>
        <w:t>What is the relationship between o</w:t>
      </w:r>
      <w:r>
        <w:rPr>
          <w:sz w:val="24"/>
          <w:szCs w:val="24"/>
        </w:rPr>
        <w:t xml:space="preserve">bsolescence </w:t>
      </w:r>
      <w:r w:rsidRPr="004B6FBD">
        <w:rPr>
          <w:sz w:val="24"/>
          <w:szCs w:val="24"/>
        </w:rPr>
        <w:t>and production optimization in the road construction firms in Rivers State?</w:t>
      </w:r>
    </w:p>
    <w:p w:rsidR="00352BDE" w:rsidRPr="004B6FBD" w:rsidRDefault="00352BDE" w:rsidP="00352BDE">
      <w:pPr>
        <w:pStyle w:val="ListParagraph"/>
        <w:ind w:left="284"/>
        <w:rPr>
          <w:sz w:val="24"/>
          <w:szCs w:val="24"/>
        </w:rPr>
      </w:pPr>
    </w:p>
    <w:p w:rsidR="00352BDE" w:rsidRDefault="00352BDE" w:rsidP="00352BDE">
      <w:pPr>
        <w:widowControl/>
        <w:autoSpaceDE/>
        <w:autoSpaceDN/>
        <w:spacing w:after="160"/>
        <w:contextualSpacing/>
        <w:rPr>
          <w:b/>
          <w:sz w:val="24"/>
          <w:szCs w:val="24"/>
        </w:rPr>
      </w:pPr>
      <w:r w:rsidRPr="00352BDE">
        <w:rPr>
          <w:b/>
          <w:sz w:val="24"/>
          <w:szCs w:val="24"/>
        </w:rPr>
        <w:t>Statement of Hypotheses</w:t>
      </w:r>
    </w:p>
    <w:p w:rsidR="00352BDE" w:rsidRPr="00352BDE" w:rsidRDefault="00352BDE" w:rsidP="00352BDE">
      <w:pPr>
        <w:widowControl/>
        <w:autoSpaceDE/>
        <w:autoSpaceDN/>
        <w:spacing w:after="160"/>
        <w:contextualSpacing/>
        <w:rPr>
          <w:b/>
          <w:sz w:val="24"/>
          <w:szCs w:val="24"/>
        </w:rPr>
      </w:pPr>
    </w:p>
    <w:p w:rsidR="00352BDE" w:rsidRPr="004B6FBD" w:rsidRDefault="00352BDE" w:rsidP="00352BDE">
      <w:pPr>
        <w:rPr>
          <w:sz w:val="24"/>
          <w:szCs w:val="24"/>
        </w:rPr>
      </w:pPr>
      <w:r w:rsidRPr="004B6FBD">
        <w:rPr>
          <w:sz w:val="24"/>
          <w:szCs w:val="24"/>
        </w:rPr>
        <w:t xml:space="preserve">The </w:t>
      </w:r>
      <w:r>
        <w:rPr>
          <w:sz w:val="24"/>
          <w:szCs w:val="24"/>
        </w:rPr>
        <w:t>hypotheses were stated in the null form</w:t>
      </w:r>
    </w:p>
    <w:p w:rsidR="00352BDE" w:rsidRDefault="00352BDE" w:rsidP="00352BDE">
      <w:pPr>
        <w:rPr>
          <w:sz w:val="24"/>
          <w:szCs w:val="24"/>
        </w:rPr>
      </w:pPr>
      <w:r w:rsidRPr="00556BCC">
        <w:rPr>
          <w:sz w:val="24"/>
          <w:szCs w:val="24"/>
        </w:rPr>
        <w:t>H0</w:t>
      </w:r>
      <w:r w:rsidRPr="00556BCC">
        <w:rPr>
          <w:sz w:val="24"/>
          <w:szCs w:val="24"/>
          <w:vertAlign w:val="subscript"/>
        </w:rPr>
        <w:t>1</w:t>
      </w:r>
      <w:r w:rsidRPr="00556BCC">
        <w:rPr>
          <w:sz w:val="24"/>
          <w:szCs w:val="24"/>
        </w:rPr>
        <w:t>:</w:t>
      </w:r>
      <w:r>
        <w:rPr>
          <w:sz w:val="24"/>
          <w:szCs w:val="24"/>
        </w:rPr>
        <w:t xml:space="preserve"> </w:t>
      </w:r>
      <w:r w:rsidRPr="00556BCC">
        <w:rPr>
          <w:sz w:val="24"/>
          <w:szCs w:val="24"/>
        </w:rPr>
        <w:t xml:space="preserve">There is no significant relationship between original </w:t>
      </w:r>
      <w:r>
        <w:rPr>
          <w:sz w:val="24"/>
          <w:szCs w:val="24"/>
        </w:rPr>
        <w:t xml:space="preserve">investment and production </w:t>
      </w:r>
      <w:r w:rsidRPr="00556BCC">
        <w:rPr>
          <w:sz w:val="24"/>
          <w:szCs w:val="24"/>
        </w:rPr>
        <w:t>optimization in the road construction firms in Rivers State.</w:t>
      </w:r>
    </w:p>
    <w:p w:rsidR="00352BDE" w:rsidRDefault="00352BDE" w:rsidP="00352BDE">
      <w:pPr>
        <w:rPr>
          <w:sz w:val="24"/>
          <w:szCs w:val="24"/>
        </w:rPr>
      </w:pPr>
      <w:r w:rsidRPr="00556BCC">
        <w:rPr>
          <w:sz w:val="24"/>
          <w:szCs w:val="24"/>
        </w:rPr>
        <w:t>H0</w:t>
      </w:r>
      <w:r>
        <w:rPr>
          <w:sz w:val="24"/>
          <w:szCs w:val="24"/>
          <w:vertAlign w:val="subscript"/>
        </w:rPr>
        <w:t>2</w:t>
      </w:r>
      <w:r w:rsidRPr="00556BCC">
        <w:rPr>
          <w:sz w:val="24"/>
          <w:szCs w:val="24"/>
        </w:rPr>
        <w:t xml:space="preserve">: There is no significant relationship between </w:t>
      </w:r>
      <w:r>
        <w:rPr>
          <w:sz w:val="24"/>
          <w:szCs w:val="24"/>
        </w:rPr>
        <w:t>replacement</w:t>
      </w:r>
      <w:r w:rsidRPr="00556BCC">
        <w:rPr>
          <w:sz w:val="24"/>
          <w:szCs w:val="24"/>
        </w:rPr>
        <w:t xml:space="preserve"> and production optimization in the</w:t>
      </w:r>
      <w:r>
        <w:rPr>
          <w:sz w:val="24"/>
          <w:szCs w:val="24"/>
        </w:rPr>
        <w:t xml:space="preserve"> </w:t>
      </w:r>
      <w:r w:rsidRPr="00556BCC">
        <w:rPr>
          <w:sz w:val="24"/>
          <w:szCs w:val="24"/>
        </w:rPr>
        <w:t>road construction firms in Rivers State.</w:t>
      </w:r>
    </w:p>
    <w:p w:rsidR="00352BDE" w:rsidRPr="00556BCC" w:rsidRDefault="00352BDE" w:rsidP="00352BDE">
      <w:pPr>
        <w:rPr>
          <w:sz w:val="24"/>
          <w:szCs w:val="24"/>
        </w:rPr>
      </w:pPr>
      <w:r w:rsidRPr="00556BCC">
        <w:rPr>
          <w:sz w:val="24"/>
          <w:szCs w:val="24"/>
        </w:rPr>
        <w:t>H0</w:t>
      </w:r>
      <w:r>
        <w:rPr>
          <w:sz w:val="24"/>
          <w:szCs w:val="24"/>
          <w:vertAlign w:val="subscript"/>
        </w:rPr>
        <w:t>3</w:t>
      </w:r>
      <w:r w:rsidRPr="00556BCC">
        <w:rPr>
          <w:sz w:val="24"/>
          <w:szCs w:val="24"/>
        </w:rPr>
        <w:t xml:space="preserve">: There is no significant relationship between </w:t>
      </w:r>
      <w:r>
        <w:rPr>
          <w:sz w:val="24"/>
          <w:szCs w:val="24"/>
        </w:rPr>
        <w:t>obsolescence</w:t>
      </w:r>
      <w:r w:rsidRPr="00556BCC">
        <w:rPr>
          <w:sz w:val="24"/>
          <w:szCs w:val="24"/>
        </w:rPr>
        <w:t xml:space="preserve"> and production optimization in the road construction firms in Rivers State.</w:t>
      </w:r>
    </w:p>
    <w:p w:rsidR="00352BDE" w:rsidRPr="00556BCC" w:rsidRDefault="00352BDE" w:rsidP="00352BDE">
      <w:pPr>
        <w:rPr>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Conceptual Review</w:t>
      </w:r>
    </w:p>
    <w:p w:rsidR="00352BDE" w:rsidRPr="00F97502" w:rsidRDefault="00352BDE" w:rsidP="00352BDE">
      <w:pPr>
        <w:jc w:val="both"/>
        <w:rPr>
          <w:sz w:val="24"/>
          <w:szCs w:val="24"/>
        </w:rPr>
      </w:pPr>
      <w:r w:rsidRPr="00F97502">
        <w:rPr>
          <w:sz w:val="24"/>
          <w:szCs w:val="24"/>
        </w:rPr>
        <w:t xml:space="preserve">Maintenance is aimed at ensuring that equipment or machinery is at its operating state or condition by regular servicing or repairing or replacing some of its components. </w:t>
      </w:r>
      <w:r w:rsidRPr="00DF4992">
        <w:rPr>
          <w:sz w:val="24"/>
          <w:szCs w:val="24"/>
        </w:rPr>
        <w:t xml:space="preserve">Mark </w:t>
      </w:r>
      <w:r>
        <w:rPr>
          <w:sz w:val="24"/>
          <w:szCs w:val="24"/>
        </w:rPr>
        <w:t>et al.</w:t>
      </w:r>
      <w:r w:rsidRPr="00DF4992">
        <w:rPr>
          <w:sz w:val="24"/>
          <w:szCs w:val="24"/>
        </w:rPr>
        <w:t>, (2021) opined that</w:t>
      </w:r>
      <w:r>
        <w:t>, t</w:t>
      </w:r>
      <w:r w:rsidRPr="00F97502">
        <w:rPr>
          <w:sz w:val="24"/>
          <w:szCs w:val="24"/>
        </w:rPr>
        <w:t>he perception of maintenance is to set up a routine plan of action regarding the procedures to be followed while carrying out a particular maintenance activity</w:t>
      </w:r>
      <w:r w:rsidRPr="00DF4992">
        <w:rPr>
          <w:sz w:val="24"/>
          <w:szCs w:val="24"/>
        </w:rPr>
        <w:t>. Newton, et al., (2022</w:t>
      </w:r>
      <w:r>
        <w:rPr>
          <w:sz w:val="24"/>
          <w:szCs w:val="24"/>
        </w:rPr>
        <w:t xml:space="preserve">); </w:t>
      </w:r>
      <w:proofErr w:type="spellStart"/>
      <w:r w:rsidRPr="00DF4992">
        <w:rPr>
          <w:sz w:val="24"/>
          <w:szCs w:val="24"/>
        </w:rPr>
        <w:t>Onyeaba</w:t>
      </w:r>
      <w:proofErr w:type="spellEnd"/>
      <w:r w:rsidRPr="00DF4992">
        <w:rPr>
          <w:sz w:val="24"/>
          <w:szCs w:val="24"/>
        </w:rPr>
        <w:t xml:space="preserve">, &amp; </w:t>
      </w:r>
      <w:proofErr w:type="spellStart"/>
      <w:r w:rsidRPr="00DF4992">
        <w:rPr>
          <w:sz w:val="24"/>
          <w:szCs w:val="24"/>
        </w:rPr>
        <w:t>Ika</w:t>
      </w:r>
      <w:proofErr w:type="spellEnd"/>
      <w:r w:rsidRPr="00DF4992">
        <w:rPr>
          <w:sz w:val="24"/>
          <w:szCs w:val="24"/>
        </w:rPr>
        <w:t>, (2021)</w:t>
      </w:r>
      <w:r w:rsidRPr="00F97502">
        <w:rPr>
          <w:sz w:val="24"/>
          <w:szCs w:val="24"/>
        </w:rPr>
        <w:t xml:space="preserve"> asserted that, based on history of equipment designed for road construction purposes, and feedback received from road construction firms enables the users to formulate implementable and step-by-step plan for maintenance areaways, which is known to be maintenance policies; such policy would even require effective manufacturer-user interaction when such maintenance need is envisaged. </w:t>
      </w:r>
      <w:proofErr w:type="spellStart"/>
      <w:r w:rsidRPr="00DF4992">
        <w:rPr>
          <w:sz w:val="24"/>
          <w:szCs w:val="24"/>
        </w:rPr>
        <w:t>Ralto</w:t>
      </w:r>
      <w:proofErr w:type="spellEnd"/>
      <w:r w:rsidRPr="00DF4992">
        <w:rPr>
          <w:sz w:val="24"/>
          <w:szCs w:val="24"/>
        </w:rPr>
        <w:t>, &amp; George, (2021)</w:t>
      </w:r>
      <w:r>
        <w:t xml:space="preserve"> observed that, </w:t>
      </w:r>
      <w:r w:rsidRPr="00F97502">
        <w:rPr>
          <w:sz w:val="24"/>
          <w:szCs w:val="24"/>
        </w:rPr>
        <w:t xml:space="preserve">as a result, the manufacturer may redesign the equipment as maintenance requirements of the user. The </w:t>
      </w:r>
      <w:proofErr w:type="gramStart"/>
      <w:r w:rsidRPr="00F97502">
        <w:rPr>
          <w:sz w:val="24"/>
          <w:szCs w:val="24"/>
        </w:rPr>
        <w:t>ess</w:t>
      </w:r>
      <w:r>
        <w:rPr>
          <w:sz w:val="24"/>
          <w:szCs w:val="24"/>
        </w:rPr>
        <w:t>ence of Maintaining Equipment,</w:t>
      </w:r>
      <w:r w:rsidRPr="00F97502">
        <w:rPr>
          <w:sz w:val="24"/>
          <w:szCs w:val="24"/>
        </w:rPr>
        <w:t xml:space="preserve"> </w:t>
      </w:r>
      <w:proofErr w:type="spellStart"/>
      <w:r w:rsidRPr="00DF4992">
        <w:rPr>
          <w:sz w:val="24"/>
          <w:szCs w:val="24"/>
        </w:rPr>
        <w:t>Timipri</w:t>
      </w:r>
      <w:proofErr w:type="spellEnd"/>
      <w:r w:rsidRPr="00DF4992">
        <w:rPr>
          <w:sz w:val="24"/>
          <w:szCs w:val="24"/>
        </w:rPr>
        <w:t xml:space="preserve"> &amp; </w:t>
      </w:r>
      <w:proofErr w:type="spellStart"/>
      <w:r w:rsidRPr="00DF4992">
        <w:rPr>
          <w:sz w:val="24"/>
          <w:szCs w:val="24"/>
        </w:rPr>
        <w:t>Theophilus</w:t>
      </w:r>
      <w:proofErr w:type="spellEnd"/>
      <w:r w:rsidRPr="00DF4992">
        <w:rPr>
          <w:sz w:val="24"/>
          <w:szCs w:val="24"/>
        </w:rPr>
        <w:t>, (2022)</w:t>
      </w:r>
      <w:r>
        <w:t xml:space="preserve"> </w:t>
      </w:r>
      <w:r w:rsidRPr="002674F2">
        <w:rPr>
          <w:sz w:val="24"/>
          <w:szCs w:val="24"/>
        </w:rPr>
        <w:t xml:space="preserve">as also seen in </w:t>
      </w:r>
      <w:proofErr w:type="spellStart"/>
      <w:r w:rsidRPr="002674F2">
        <w:rPr>
          <w:sz w:val="24"/>
          <w:szCs w:val="24"/>
        </w:rPr>
        <w:t>Faniel</w:t>
      </w:r>
      <w:proofErr w:type="spellEnd"/>
      <w:r w:rsidRPr="002674F2">
        <w:rPr>
          <w:sz w:val="24"/>
          <w:szCs w:val="24"/>
        </w:rPr>
        <w:t>, et al., (2021)</w:t>
      </w:r>
      <w:r>
        <w:t xml:space="preserve"> </w:t>
      </w:r>
      <w:r>
        <w:rPr>
          <w:sz w:val="24"/>
          <w:szCs w:val="24"/>
        </w:rPr>
        <w:t>identify</w:t>
      </w:r>
      <w:proofErr w:type="gramEnd"/>
      <w:r>
        <w:rPr>
          <w:sz w:val="24"/>
          <w:szCs w:val="24"/>
        </w:rPr>
        <w:t xml:space="preserve"> that: </w:t>
      </w:r>
      <w:proofErr w:type="spellStart"/>
      <w:r>
        <w:rPr>
          <w:sz w:val="24"/>
          <w:szCs w:val="24"/>
        </w:rPr>
        <w:t>i</w:t>
      </w:r>
      <w:proofErr w:type="spellEnd"/>
      <w:r w:rsidRPr="00F97502">
        <w:rPr>
          <w:sz w:val="24"/>
          <w:szCs w:val="24"/>
        </w:rPr>
        <w:t>. To minimize the rate of interruption in the productive process by</w:t>
      </w:r>
      <w:r>
        <w:rPr>
          <w:sz w:val="24"/>
          <w:szCs w:val="24"/>
        </w:rPr>
        <w:t xml:space="preserve"> means of equipment breakdown; i</w:t>
      </w:r>
      <w:r w:rsidRPr="00F97502">
        <w:rPr>
          <w:sz w:val="24"/>
          <w:szCs w:val="24"/>
        </w:rPr>
        <w:t xml:space="preserve">i. </w:t>
      </w:r>
      <w:proofErr w:type="gramStart"/>
      <w:r w:rsidRPr="00F97502">
        <w:rPr>
          <w:sz w:val="24"/>
          <w:szCs w:val="24"/>
        </w:rPr>
        <w:t>To optimize the productive capacity of a given equipment; iii.</w:t>
      </w:r>
      <w:proofErr w:type="gramEnd"/>
      <w:r w:rsidRPr="00F97502">
        <w:rPr>
          <w:sz w:val="24"/>
          <w:szCs w:val="24"/>
        </w:rPr>
        <w:t xml:space="preserve"> To enhance and promote safety measure</w:t>
      </w:r>
      <w:r>
        <w:rPr>
          <w:sz w:val="24"/>
          <w:szCs w:val="24"/>
        </w:rPr>
        <w:t xml:space="preserve">s of the utilizing work force </w:t>
      </w:r>
      <w:r w:rsidRPr="002674F2">
        <w:rPr>
          <w:sz w:val="24"/>
          <w:szCs w:val="24"/>
        </w:rPr>
        <w:t>(</w:t>
      </w:r>
      <w:proofErr w:type="spellStart"/>
      <w:r w:rsidRPr="002674F2">
        <w:rPr>
          <w:sz w:val="24"/>
          <w:szCs w:val="24"/>
        </w:rPr>
        <w:t>Amiejoko</w:t>
      </w:r>
      <w:proofErr w:type="gramStart"/>
      <w:r w:rsidRPr="002674F2">
        <w:rPr>
          <w:sz w:val="24"/>
          <w:szCs w:val="24"/>
        </w:rPr>
        <w:t>,et</w:t>
      </w:r>
      <w:proofErr w:type="spellEnd"/>
      <w:proofErr w:type="gramEnd"/>
      <w:r w:rsidRPr="002674F2">
        <w:rPr>
          <w:sz w:val="24"/>
          <w:szCs w:val="24"/>
        </w:rPr>
        <w:t xml:space="preserve"> al., 2021);</w:t>
      </w:r>
      <w:r>
        <w:rPr>
          <w:sz w:val="24"/>
          <w:szCs w:val="24"/>
        </w:rPr>
        <w:t xml:space="preserve"> i</w:t>
      </w:r>
      <w:r w:rsidRPr="00F97502">
        <w:rPr>
          <w:sz w:val="24"/>
          <w:szCs w:val="24"/>
        </w:rPr>
        <w:t xml:space="preserve">v. To adequately ensure that service reliability of the equipment is guaranteed; v. to ensure that the quality of product or service is achieved; </w:t>
      </w:r>
      <w:proofErr w:type="gramStart"/>
      <w:r w:rsidRPr="00F97502">
        <w:rPr>
          <w:sz w:val="24"/>
          <w:szCs w:val="24"/>
        </w:rPr>
        <w:t>vi</w:t>
      </w:r>
      <w:proofErr w:type="gramEnd"/>
      <w:r w:rsidRPr="00F97502">
        <w:rPr>
          <w:sz w:val="24"/>
          <w:szCs w:val="24"/>
        </w:rPr>
        <w:t xml:space="preserve">. </w:t>
      </w:r>
      <w:proofErr w:type="gramStart"/>
      <w:r w:rsidRPr="00F97502">
        <w:rPr>
          <w:sz w:val="24"/>
          <w:szCs w:val="24"/>
        </w:rPr>
        <w:t>To maximize the useful life of the equipment</w:t>
      </w:r>
      <w:r>
        <w:rPr>
          <w:sz w:val="24"/>
          <w:szCs w:val="24"/>
        </w:rPr>
        <w:t xml:space="preserve"> </w:t>
      </w:r>
      <w:r w:rsidRPr="002674F2">
        <w:rPr>
          <w:sz w:val="24"/>
          <w:szCs w:val="24"/>
        </w:rPr>
        <w:t>(</w:t>
      </w:r>
      <w:proofErr w:type="spellStart"/>
      <w:r w:rsidRPr="002674F2">
        <w:rPr>
          <w:sz w:val="24"/>
          <w:szCs w:val="24"/>
        </w:rPr>
        <w:t>Baggi</w:t>
      </w:r>
      <w:proofErr w:type="spellEnd"/>
      <w:r w:rsidRPr="002674F2">
        <w:rPr>
          <w:sz w:val="24"/>
          <w:szCs w:val="24"/>
        </w:rPr>
        <w:t>, et al., 2021);</w:t>
      </w:r>
      <w:r w:rsidRPr="00F97502">
        <w:rPr>
          <w:sz w:val="24"/>
          <w:szCs w:val="24"/>
        </w:rPr>
        <w:t xml:space="preserve"> vii.</w:t>
      </w:r>
      <w:proofErr w:type="gramEnd"/>
      <w:r w:rsidRPr="00F97502">
        <w:rPr>
          <w:sz w:val="24"/>
          <w:szCs w:val="24"/>
        </w:rPr>
        <w:t xml:space="preserve"> </w:t>
      </w:r>
      <w:proofErr w:type="gramStart"/>
      <w:r w:rsidRPr="00F97502">
        <w:rPr>
          <w:sz w:val="24"/>
          <w:szCs w:val="24"/>
        </w:rPr>
        <w:t>To minimize the rate of equipment repair or breakdown</w:t>
      </w:r>
      <w:r>
        <w:rPr>
          <w:sz w:val="24"/>
          <w:szCs w:val="24"/>
        </w:rPr>
        <w:t xml:space="preserve"> </w:t>
      </w:r>
      <w:r w:rsidRPr="002674F2">
        <w:rPr>
          <w:sz w:val="24"/>
          <w:szCs w:val="24"/>
        </w:rPr>
        <w:t>(</w:t>
      </w:r>
      <w:proofErr w:type="spellStart"/>
      <w:r w:rsidRPr="002674F2">
        <w:rPr>
          <w:sz w:val="24"/>
          <w:szCs w:val="24"/>
        </w:rPr>
        <w:t>Faltoile</w:t>
      </w:r>
      <w:proofErr w:type="spellEnd"/>
      <w:r w:rsidRPr="002674F2">
        <w:rPr>
          <w:sz w:val="24"/>
          <w:szCs w:val="24"/>
        </w:rPr>
        <w:t xml:space="preserve">, &amp; </w:t>
      </w:r>
      <w:proofErr w:type="spellStart"/>
      <w:r w:rsidRPr="002674F2">
        <w:rPr>
          <w:sz w:val="24"/>
          <w:szCs w:val="24"/>
        </w:rPr>
        <w:t>Niaki</w:t>
      </w:r>
      <w:proofErr w:type="spellEnd"/>
      <w:r w:rsidRPr="002674F2">
        <w:rPr>
          <w:sz w:val="24"/>
          <w:szCs w:val="24"/>
        </w:rPr>
        <w:t>, 2020).</w:t>
      </w:r>
      <w:proofErr w:type="gramEnd"/>
    </w:p>
    <w:p w:rsidR="00352BDE" w:rsidRDefault="00352BDE" w:rsidP="00352BDE">
      <w:pPr>
        <w:jc w:val="both"/>
        <w:rPr>
          <w:sz w:val="24"/>
          <w:szCs w:val="24"/>
        </w:rPr>
      </w:pPr>
      <w:r w:rsidRPr="00F97502">
        <w:rPr>
          <w:sz w:val="24"/>
          <w:szCs w:val="24"/>
        </w:rPr>
        <w:t xml:space="preserve">In construction operations, </w:t>
      </w:r>
      <w:proofErr w:type="spellStart"/>
      <w:r w:rsidRPr="002674F2">
        <w:rPr>
          <w:sz w:val="24"/>
          <w:szCs w:val="24"/>
        </w:rPr>
        <w:t>Chinedu</w:t>
      </w:r>
      <w:proofErr w:type="spellEnd"/>
      <w:r w:rsidRPr="002674F2">
        <w:rPr>
          <w:sz w:val="24"/>
          <w:szCs w:val="24"/>
        </w:rPr>
        <w:t xml:space="preserve"> &amp; </w:t>
      </w:r>
      <w:proofErr w:type="spellStart"/>
      <w:r w:rsidRPr="002674F2">
        <w:rPr>
          <w:sz w:val="24"/>
          <w:szCs w:val="24"/>
        </w:rPr>
        <w:t>Fidelis</w:t>
      </w:r>
      <w:proofErr w:type="spellEnd"/>
      <w:r w:rsidRPr="002674F2">
        <w:rPr>
          <w:sz w:val="24"/>
          <w:szCs w:val="24"/>
        </w:rPr>
        <w:t>, (2021) orated that</w:t>
      </w:r>
      <w:r>
        <w:t xml:space="preserve">, </w:t>
      </w:r>
      <w:r w:rsidRPr="00F97502">
        <w:rPr>
          <w:sz w:val="24"/>
          <w:szCs w:val="24"/>
        </w:rPr>
        <w:t>it is obvious that system interruptions resulting from equipment failure is necessitated by poor maintenance culture. The equipment, whose efficiency gradually decreases according to their age, requires paying out more money towards running cost, and scrap</w:t>
      </w:r>
      <w:r>
        <w:rPr>
          <w:sz w:val="24"/>
          <w:szCs w:val="24"/>
        </w:rPr>
        <w:t xml:space="preserve"> </w:t>
      </w:r>
      <w:r w:rsidRPr="002674F2">
        <w:rPr>
          <w:sz w:val="24"/>
          <w:szCs w:val="24"/>
        </w:rPr>
        <w:t xml:space="preserve">(Ernest, et al., 2022). Abu, &amp; </w:t>
      </w:r>
      <w:proofErr w:type="spellStart"/>
      <w:r w:rsidRPr="002674F2">
        <w:rPr>
          <w:sz w:val="24"/>
          <w:szCs w:val="24"/>
        </w:rPr>
        <w:t>Odumayor</w:t>
      </w:r>
      <w:proofErr w:type="spellEnd"/>
      <w:r w:rsidRPr="002674F2">
        <w:rPr>
          <w:sz w:val="24"/>
          <w:szCs w:val="24"/>
        </w:rPr>
        <w:t xml:space="preserve">, (2022) orated that, </w:t>
      </w:r>
      <w:r w:rsidRPr="00F97502">
        <w:rPr>
          <w:sz w:val="24"/>
          <w:szCs w:val="24"/>
        </w:rPr>
        <w:t xml:space="preserve">the only alternative way to prevent such increased expenses is the replacement of old equipment with new one. Replacement problems fall into the following </w:t>
      </w:r>
      <w:r w:rsidRPr="00F97502">
        <w:rPr>
          <w:sz w:val="24"/>
          <w:szCs w:val="24"/>
        </w:rPr>
        <w:lastRenderedPageBreak/>
        <w:t xml:space="preserve">categories depending upon the </w:t>
      </w:r>
      <w:r>
        <w:rPr>
          <w:sz w:val="24"/>
          <w:szCs w:val="24"/>
        </w:rPr>
        <w:t xml:space="preserve">useful </w:t>
      </w:r>
      <w:r w:rsidRPr="00F97502">
        <w:rPr>
          <w:sz w:val="24"/>
          <w:szCs w:val="24"/>
        </w:rPr>
        <w:t>life pattern of the equipment involved.</w:t>
      </w:r>
    </w:p>
    <w:p w:rsidR="00352BDE" w:rsidRPr="00F97502" w:rsidRDefault="00352BDE" w:rsidP="00352BDE">
      <w:pPr>
        <w:jc w:val="both"/>
        <w:rPr>
          <w:sz w:val="24"/>
          <w:szCs w:val="24"/>
        </w:rPr>
      </w:pPr>
    </w:p>
    <w:p w:rsidR="00352BDE" w:rsidRPr="00D919C6" w:rsidRDefault="00352BDE" w:rsidP="00352BDE">
      <w:pPr>
        <w:jc w:val="both"/>
        <w:rPr>
          <w:sz w:val="24"/>
          <w:szCs w:val="24"/>
        </w:rPr>
      </w:pPr>
      <w:r w:rsidRPr="00F97502">
        <w:rPr>
          <w:b/>
          <w:sz w:val="24"/>
          <w:szCs w:val="24"/>
        </w:rPr>
        <w:t>Maintenance Culture:</w:t>
      </w:r>
      <w:r w:rsidRPr="00F97502">
        <w:rPr>
          <w:sz w:val="24"/>
          <w:szCs w:val="24"/>
        </w:rPr>
        <w:t xml:space="preserve"> Organizational activities as it relates to road construction are mainly based on the use of heavy physical equipment (Asset), and this equipment is subjected to regular maintenance for it to be efficient</w:t>
      </w:r>
      <w:r>
        <w:rPr>
          <w:sz w:val="24"/>
          <w:szCs w:val="24"/>
        </w:rPr>
        <w:t xml:space="preserve"> </w:t>
      </w:r>
      <w:r w:rsidRPr="00AC2003">
        <w:rPr>
          <w:sz w:val="24"/>
          <w:szCs w:val="24"/>
        </w:rPr>
        <w:t>(</w:t>
      </w:r>
      <w:proofErr w:type="spellStart"/>
      <w:r w:rsidRPr="00AC2003">
        <w:rPr>
          <w:sz w:val="24"/>
          <w:szCs w:val="24"/>
        </w:rPr>
        <w:t>Alabo</w:t>
      </w:r>
      <w:proofErr w:type="spellEnd"/>
      <w:r w:rsidRPr="00AC2003">
        <w:rPr>
          <w:sz w:val="24"/>
          <w:szCs w:val="24"/>
        </w:rPr>
        <w:t xml:space="preserve">, et al., 2022). </w:t>
      </w:r>
      <w:proofErr w:type="spellStart"/>
      <w:r w:rsidRPr="00AC2003">
        <w:rPr>
          <w:sz w:val="24"/>
          <w:szCs w:val="24"/>
        </w:rPr>
        <w:t>Akpadumefien</w:t>
      </w:r>
      <w:proofErr w:type="spellEnd"/>
      <w:r w:rsidRPr="00AC2003">
        <w:rPr>
          <w:sz w:val="24"/>
          <w:szCs w:val="24"/>
        </w:rPr>
        <w:t xml:space="preserve">, &amp; </w:t>
      </w:r>
      <w:proofErr w:type="spellStart"/>
      <w:r w:rsidRPr="00AC2003">
        <w:rPr>
          <w:sz w:val="24"/>
          <w:szCs w:val="24"/>
        </w:rPr>
        <w:t>Tobomini</w:t>
      </w:r>
      <w:proofErr w:type="spellEnd"/>
      <w:r w:rsidRPr="00AC2003">
        <w:rPr>
          <w:sz w:val="24"/>
          <w:szCs w:val="24"/>
        </w:rPr>
        <w:t xml:space="preserve">, (2022) as also seen in </w:t>
      </w:r>
      <w:proofErr w:type="spellStart"/>
      <w:r w:rsidRPr="00AC2003">
        <w:rPr>
          <w:sz w:val="24"/>
          <w:szCs w:val="24"/>
        </w:rPr>
        <w:t>Bukola</w:t>
      </w:r>
      <w:proofErr w:type="spellEnd"/>
      <w:r w:rsidRPr="00AC2003">
        <w:rPr>
          <w:sz w:val="24"/>
          <w:szCs w:val="24"/>
        </w:rPr>
        <w:t>, &amp; Maria, (2022) orated that,</w:t>
      </w:r>
      <w:r>
        <w:t xml:space="preserve"> </w:t>
      </w:r>
      <w:r w:rsidRPr="00F97502">
        <w:rPr>
          <w:sz w:val="24"/>
          <w:szCs w:val="24"/>
        </w:rPr>
        <w:t>maintenance is a routine activity of keeping equipment used in an organization or a machine or a facility in its normal working condition so that it can perform its optimal capacity and satisfactorily without causing any loss, idle ti</w:t>
      </w:r>
      <w:r>
        <w:rPr>
          <w:sz w:val="24"/>
          <w:szCs w:val="24"/>
        </w:rPr>
        <w:t xml:space="preserve">me with regard to its expected </w:t>
      </w:r>
      <w:r w:rsidRPr="00F97502">
        <w:rPr>
          <w:sz w:val="24"/>
          <w:szCs w:val="24"/>
        </w:rPr>
        <w:t xml:space="preserve">service time on account of its breakdown. </w:t>
      </w:r>
      <w:proofErr w:type="spellStart"/>
      <w:r w:rsidRPr="00AC2003">
        <w:rPr>
          <w:sz w:val="24"/>
          <w:szCs w:val="24"/>
        </w:rPr>
        <w:t>Fante</w:t>
      </w:r>
      <w:proofErr w:type="spellEnd"/>
      <w:r w:rsidRPr="00AC2003">
        <w:rPr>
          <w:sz w:val="24"/>
          <w:szCs w:val="24"/>
        </w:rPr>
        <w:t xml:space="preserve">, et al., (2022) and also in Hunt, &amp; </w:t>
      </w:r>
      <w:proofErr w:type="spellStart"/>
      <w:r w:rsidRPr="00AC2003">
        <w:rPr>
          <w:sz w:val="24"/>
          <w:szCs w:val="24"/>
        </w:rPr>
        <w:t>Batholome</w:t>
      </w:r>
      <w:proofErr w:type="spellEnd"/>
      <w:r w:rsidRPr="00AC2003">
        <w:rPr>
          <w:sz w:val="24"/>
          <w:szCs w:val="24"/>
        </w:rPr>
        <w:t>, (2022)</w:t>
      </w:r>
      <w:r>
        <w:t xml:space="preserve"> posited that, </w:t>
      </w:r>
      <w:r w:rsidRPr="00F97502">
        <w:rPr>
          <w:sz w:val="24"/>
          <w:szCs w:val="24"/>
        </w:rPr>
        <w:t>maintenance as its used here is any activity designed to keep equipment at its perfect working state or to restore the equipment to its operating status, hence, it is a significant resource used to add value to products. Therefore</w:t>
      </w:r>
      <w:r w:rsidRPr="00AC2003">
        <w:t xml:space="preserve"> </w:t>
      </w:r>
      <w:r w:rsidRPr="00AC2003">
        <w:rPr>
          <w:sz w:val="24"/>
          <w:szCs w:val="24"/>
        </w:rPr>
        <w:t xml:space="preserve">Lloyd, &amp; </w:t>
      </w:r>
      <w:proofErr w:type="spellStart"/>
      <w:r w:rsidRPr="00AC2003">
        <w:rPr>
          <w:sz w:val="24"/>
          <w:szCs w:val="24"/>
        </w:rPr>
        <w:t>Calton</w:t>
      </w:r>
      <w:proofErr w:type="spellEnd"/>
      <w:r w:rsidRPr="00AC2003">
        <w:rPr>
          <w:sz w:val="24"/>
          <w:szCs w:val="24"/>
        </w:rPr>
        <w:t>, (2021)</w:t>
      </w:r>
      <w:r>
        <w:t xml:space="preserve"> </w:t>
      </w:r>
      <w:r w:rsidRPr="00F97502">
        <w:rPr>
          <w:sz w:val="24"/>
          <w:szCs w:val="24"/>
        </w:rPr>
        <w:t xml:space="preserve">suggested that, asset should be maintained regularly. </w:t>
      </w:r>
      <w:proofErr w:type="spellStart"/>
      <w:proofErr w:type="gramStart"/>
      <w:r w:rsidRPr="00AC2003">
        <w:rPr>
          <w:sz w:val="24"/>
          <w:szCs w:val="24"/>
        </w:rPr>
        <w:t>Miemeti</w:t>
      </w:r>
      <w:proofErr w:type="spellEnd"/>
      <w:r w:rsidRPr="00AC2003">
        <w:rPr>
          <w:sz w:val="24"/>
          <w:szCs w:val="24"/>
        </w:rPr>
        <w:t>, (2021) contributed that,</w:t>
      </w:r>
      <w:r>
        <w:t xml:space="preserve"> </w:t>
      </w:r>
      <w:r w:rsidRPr="00F97502">
        <w:rPr>
          <w:sz w:val="24"/>
          <w:szCs w:val="24"/>
        </w:rPr>
        <w:t>if not, there may be too much down time and break in production, if the asset is a part of an assembly line.</w:t>
      </w:r>
      <w:proofErr w:type="gramEnd"/>
      <w:r w:rsidRPr="00F97502">
        <w:rPr>
          <w:sz w:val="24"/>
          <w:szCs w:val="24"/>
        </w:rPr>
        <w:t xml:space="preserve">  </w:t>
      </w:r>
      <w:proofErr w:type="spellStart"/>
      <w:r w:rsidRPr="00AC2003">
        <w:rPr>
          <w:sz w:val="24"/>
          <w:szCs w:val="24"/>
        </w:rPr>
        <w:t>Prabhuswamy</w:t>
      </w:r>
      <w:proofErr w:type="spellEnd"/>
      <w:r w:rsidRPr="00AC2003">
        <w:rPr>
          <w:sz w:val="24"/>
          <w:szCs w:val="24"/>
        </w:rPr>
        <w:t>, et al., (2022) alluded that,</w:t>
      </w:r>
      <w:r>
        <w:t xml:space="preserve"> </w:t>
      </w:r>
      <w:r w:rsidRPr="00F97502">
        <w:rPr>
          <w:sz w:val="24"/>
          <w:szCs w:val="24"/>
        </w:rPr>
        <w:t>malfunctioning of equipment may lead to issues related to time wastage and quality. Thus, it would be good, if the equipment or machinery is always maintained in working condition at a minimum possible cost</w:t>
      </w:r>
      <w:r>
        <w:rPr>
          <w:sz w:val="24"/>
          <w:szCs w:val="24"/>
        </w:rPr>
        <w:t xml:space="preserve"> </w:t>
      </w:r>
      <w:r w:rsidRPr="00AC2003">
        <w:rPr>
          <w:sz w:val="24"/>
          <w:szCs w:val="24"/>
        </w:rPr>
        <w:t>(Rogers, &amp; Hartman, 2022)</w:t>
      </w:r>
      <w:r w:rsidRPr="00F97502">
        <w:rPr>
          <w:sz w:val="24"/>
          <w:szCs w:val="24"/>
        </w:rPr>
        <w:t xml:space="preserve">. Therefore, minimization of overall maintenance cost is required for a </w:t>
      </w:r>
      <w:proofErr w:type="spellStart"/>
      <w:r w:rsidRPr="00F97502">
        <w:rPr>
          <w:sz w:val="24"/>
          <w:szCs w:val="24"/>
        </w:rPr>
        <w:t>wholistic</w:t>
      </w:r>
      <w:proofErr w:type="spellEnd"/>
      <w:r w:rsidRPr="00F97502">
        <w:rPr>
          <w:sz w:val="24"/>
          <w:szCs w:val="24"/>
        </w:rPr>
        <w:t xml:space="preserve"> approach. </w:t>
      </w:r>
      <w:proofErr w:type="spellStart"/>
      <w:proofErr w:type="gramStart"/>
      <w:r w:rsidRPr="00AC2003">
        <w:rPr>
          <w:sz w:val="24"/>
          <w:szCs w:val="24"/>
        </w:rPr>
        <w:t>Offiong</w:t>
      </w:r>
      <w:proofErr w:type="spellEnd"/>
      <w:r w:rsidRPr="00AC2003">
        <w:rPr>
          <w:sz w:val="24"/>
          <w:szCs w:val="24"/>
        </w:rPr>
        <w:t>.</w:t>
      </w:r>
      <w:proofErr w:type="gramEnd"/>
      <w:r w:rsidRPr="00AC2003">
        <w:rPr>
          <w:sz w:val="24"/>
          <w:szCs w:val="24"/>
        </w:rPr>
        <w:t xml:space="preserve"> </w:t>
      </w:r>
      <w:proofErr w:type="gramStart"/>
      <w:r w:rsidRPr="00AC2003">
        <w:rPr>
          <w:sz w:val="24"/>
          <w:szCs w:val="24"/>
        </w:rPr>
        <w:t>et</w:t>
      </w:r>
      <w:proofErr w:type="gramEnd"/>
      <w:r w:rsidRPr="00AC2003">
        <w:rPr>
          <w:sz w:val="24"/>
          <w:szCs w:val="24"/>
        </w:rPr>
        <w:t xml:space="preserve"> al., (2021) and </w:t>
      </w:r>
      <w:r>
        <w:rPr>
          <w:sz w:val="24"/>
          <w:szCs w:val="24"/>
        </w:rPr>
        <w:t xml:space="preserve">in </w:t>
      </w:r>
      <w:proofErr w:type="spellStart"/>
      <w:r w:rsidRPr="00AC2003">
        <w:rPr>
          <w:sz w:val="24"/>
          <w:szCs w:val="24"/>
        </w:rPr>
        <w:t>Muñoz-Porcar</w:t>
      </w:r>
      <w:proofErr w:type="spellEnd"/>
      <w:r w:rsidRPr="00AC2003">
        <w:rPr>
          <w:sz w:val="24"/>
          <w:szCs w:val="24"/>
        </w:rPr>
        <w:t>, et al., (2020)</w:t>
      </w:r>
      <w:r>
        <w:t xml:space="preserve"> </w:t>
      </w:r>
      <w:r w:rsidRPr="00AC2003">
        <w:rPr>
          <w:sz w:val="24"/>
          <w:szCs w:val="24"/>
        </w:rPr>
        <w:t>posited that,</w:t>
      </w:r>
      <w:r>
        <w:t xml:space="preserve"> </w:t>
      </w:r>
      <w:r w:rsidRPr="00F97502">
        <w:rPr>
          <w:sz w:val="24"/>
          <w:szCs w:val="24"/>
        </w:rPr>
        <w:t>oftentimes, the asset may be obsolete over a time horizon</w:t>
      </w:r>
      <w:r w:rsidRPr="00F97502">
        <w:rPr>
          <w:b/>
          <w:sz w:val="24"/>
          <w:szCs w:val="24"/>
        </w:rPr>
        <w:t xml:space="preserve">. </w:t>
      </w:r>
      <w:r w:rsidRPr="00F97502">
        <w:rPr>
          <w:sz w:val="24"/>
          <w:szCs w:val="24"/>
        </w:rPr>
        <w:t>If the organization or company wishes to operate competitively in business, it is vital to look at whether to maintain with the existing (old) machinery or to out-rightly replace the asset, considering the cost of operation and maintenance and its original investment</w:t>
      </w:r>
      <w:r>
        <w:rPr>
          <w:sz w:val="24"/>
          <w:szCs w:val="24"/>
        </w:rPr>
        <w:t xml:space="preserve"> </w:t>
      </w:r>
      <w:r w:rsidRPr="00D919C6">
        <w:t>(</w:t>
      </w:r>
      <w:proofErr w:type="spellStart"/>
      <w:r w:rsidRPr="00D919C6">
        <w:t>Nwabueze</w:t>
      </w:r>
      <w:proofErr w:type="spellEnd"/>
      <w:r w:rsidRPr="00D919C6">
        <w:t>, &amp; Desmond, 2022).</w:t>
      </w:r>
      <w:r w:rsidRPr="00F97502">
        <w:rPr>
          <w:sz w:val="24"/>
          <w:szCs w:val="24"/>
        </w:rPr>
        <w:t xml:space="preserve"> </w:t>
      </w:r>
      <w:proofErr w:type="spellStart"/>
      <w:r w:rsidRPr="00D919C6">
        <w:rPr>
          <w:sz w:val="24"/>
          <w:szCs w:val="24"/>
        </w:rPr>
        <w:t>Hitney</w:t>
      </w:r>
      <w:proofErr w:type="spellEnd"/>
      <w:r w:rsidRPr="00D919C6">
        <w:rPr>
          <w:sz w:val="24"/>
          <w:szCs w:val="24"/>
        </w:rPr>
        <w:t xml:space="preserve">, &amp; </w:t>
      </w:r>
      <w:proofErr w:type="spellStart"/>
      <w:r w:rsidRPr="00D919C6">
        <w:rPr>
          <w:sz w:val="24"/>
          <w:szCs w:val="24"/>
        </w:rPr>
        <w:t>Shola</w:t>
      </w:r>
      <w:proofErr w:type="spellEnd"/>
      <w:r w:rsidRPr="00D919C6">
        <w:rPr>
          <w:sz w:val="24"/>
          <w:szCs w:val="24"/>
        </w:rPr>
        <w:t>, (2022) asserted that,</w:t>
      </w:r>
      <w:r>
        <w:t xml:space="preserve"> </w:t>
      </w:r>
      <w:r w:rsidRPr="00F97502">
        <w:rPr>
          <w:sz w:val="24"/>
          <w:szCs w:val="24"/>
        </w:rPr>
        <w:t xml:space="preserve">maintenance of equipment used in road construction is indispensable to achieve a specified level of task actualization, quality, reliability and time efficient of the organization. Maintenance activity helps in maintaining and increasing the operational efficiency of equipment or facilities and, thus, contributes immensely to the growing income of the organization </w:t>
      </w:r>
      <w:r>
        <w:rPr>
          <w:sz w:val="24"/>
          <w:szCs w:val="24"/>
        </w:rPr>
        <w:t xml:space="preserve">by reducing the operating costs </w:t>
      </w:r>
      <w:r w:rsidRPr="00F97502">
        <w:rPr>
          <w:sz w:val="24"/>
          <w:szCs w:val="24"/>
        </w:rPr>
        <w:t>and incre</w:t>
      </w:r>
      <w:r>
        <w:rPr>
          <w:sz w:val="24"/>
          <w:szCs w:val="24"/>
        </w:rPr>
        <w:t xml:space="preserve">asing to production </w:t>
      </w:r>
      <w:r w:rsidRPr="00D919C6">
        <w:rPr>
          <w:sz w:val="24"/>
          <w:szCs w:val="24"/>
        </w:rPr>
        <w:t xml:space="preserve">(Francisco, et al., 2022; </w:t>
      </w:r>
      <w:proofErr w:type="spellStart"/>
      <w:r w:rsidRPr="00D919C6">
        <w:rPr>
          <w:sz w:val="24"/>
          <w:szCs w:val="24"/>
        </w:rPr>
        <w:t>Ekeocha</w:t>
      </w:r>
      <w:proofErr w:type="spellEnd"/>
      <w:r w:rsidRPr="00D919C6">
        <w:rPr>
          <w:sz w:val="24"/>
          <w:szCs w:val="24"/>
        </w:rPr>
        <w:t>, et al., 2022).</w:t>
      </w:r>
    </w:p>
    <w:p w:rsidR="00352BDE" w:rsidRDefault="00352BDE" w:rsidP="00352BDE">
      <w:pPr>
        <w:widowControl/>
        <w:autoSpaceDE/>
        <w:autoSpaceDN/>
        <w:spacing w:after="160"/>
        <w:contextualSpacing/>
        <w:rPr>
          <w:b/>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Empirical Review</w:t>
      </w:r>
    </w:p>
    <w:p w:rsidR="00352BDE" w:rsidRPr="00D72D36" w:rsidRDefault="00352BDE" w:rsidP="00352BDE">
      <w:pPr>
        <w:jc w:val="both"/>
        <w:rPr>
          <w:sz w:val="24"/>
          <w:szCs w:val="24"/>
        </w:rPr>
      </w:pPr>
      <w:proofErr w:type="spellStart"/>
      <w:r w:rsidRPr="00D919C6">
        <w:rPr>
          <w:sz w:val="24"/>
          <w:szCs w:val="24"/>
        </w:rPr>
        <w:t>Ameachi</w:t>
      </w:r>
      <w:proofErr w:type="spellEnd"/>
      <w:r w:rsidRPr="00D919C6">
        <w:rPr>
          <w:sz w:val="24"/>
          <w:szCs w:val="24"/>
        </w:rPr>
        <w:t>, et al., (2021)</w:t>
      </w:r>
      <w:r>
        <w:t xml:space="preserve"> </w:t>
      </w:r>
      <w:r w:rsidRPr="00D72D36">
        <w:rPr>
          <w:sz w:val="24"/>
          <w:szCs w:val="24"/>
        </w:rPr>
        <w:t>carried out a study</w:t>
      </w:r>
      <w:r>
        <w:rPr>
          <w:sz w:val="24"/>
          <w:szCs w:val="24"/>
        </w:rPr>
        <w:t xml:space="preserve"> </w:t>
      </w:r>
      <w:r w:rsidRPr="00D72D36">
        <w:rPr>
          <w:sz w:val="24"/>
          <w:szCs w:val="24"/>
        </w:rPr>
        <w:t xml:space="preserve">on predicting repair and maintenance of </w:t>
      </w:r>
      <w:r>
        <w:rPr>
          <w:sz w:val="24"/>
          <w:szCs w:val="24"/>
        </w:rPr>
        <w:t>tractor i</w:t>
      </w:r>
      <w:r w:rsidRPr="00D72D36">
        <w:rPr>
          <w:sz w:val="24"/>
          <w:szCs w:val="24"/>
        </w:rPr>
        <w:t>n Enugu State</w:t>
      </w:r>
      <w:r>
        <w:rPr>
          <w:sz w:val="24"/>
          <w:szCs w:val="24"/>
        </w:rPr>
        <w:t xml:space="preserve"> </w:t>
      </w:r>
      <w:r w:rsidRPr="00D72D36">
        <w:rPr>
          <w:sz w:val="24"/>
          <w:szCs w:val="24"/>
        </w:rPr>
        <w:t xml:space="preserve">Agricultural Development Program in Nigeria, the objective were to determine the relationship between the accumulated hours of usage and total accumulated repair and maintenance (ARM) cost, as well as the general fixed and operating cost of the tractors under government owned management system. The study was limited to two tractor models; Massey </w:t>
      </w:r>
      <w:proofErr w:type="spellStart"/>
      <w:r w:rsidRPr="00D72D36">
        <w:rPr>
          <w:sz w:val="24"/>
          <w:szCs w:val="24"/>
        </w:rPr>
        <w:t>Fergussion</w:t>
      </w:r>
      <w:proofErr w:type="spellEnd"/>
      <w:r w:rsidRPr="00D72D36">
        <w:rPr>
          <w:sz w:val="24"/>
          <w:szCs w:val="24"/>
        </w:rPr>
        <w:t xml:space="preserve"> (MF) and Flat tractors. The study adopted both primary and secondary data, and was subjected to statistical analysis using knowledge based software analytical tool, </w:t>
      </w:r>
      <w:proofErr w:type="spellStart"/>
      <w:r w:rsidRPr="00D72D36">
        <w:rPr>
          <w:sz w:val="24"/>
          <w:szCs w:val="24"/>
        </w:rPr>
        <w:t>Matlab</w:t>
      </w:r>
      <w:proofErr w:type="spellEnd"/>
      <w:r w:rsidRPr="00D72D36">
        <w:rPr>
          <w:sz w:val="24"/>
          <w:szCs w:val="24"/>
        </w:rPr>
        <w:t xml:space="preserve"> (2014 version) for generating</w:t>
      </w:r>
      <w:r>
        <w:rPr>
          <w:sz w:val="24"/>
          <w:szCs w:val="24"/>
        </w:rPr>
        <w:t xml:space="preserve"> </w:t>
      </w:r>
      <w:r w:rsidRPr="00D72D36">
        <w:rPr>
          <w:sz w:val="24"/>
          <w:szCs w:val="24"/>
        </w:rPr>
        <w:t xml:space="preserve">models that was used to predict repair and maintenance cost of </w:t>
      </w:r>
      <w:r>
        <w:rPr>
          <w:sz w:val="24"/>
          <w:szCs w:val="24"/>
        </w:rPr>
        <w:t xml:space="preserve">the need </w:t>
      </w:r>
      <w:r w:rsidRPr="00D72D36">
        <w:rPr>
          <w:sz w:val="24"/>
          <w:szCs w:val="24"/>
        </w:rPr>
        <w:t>tractors in Nigeria.</w:t>
      </w:r>
    </w:p>
    <w:p w:rsidR="00352BDE" w:rsidRDefault="00352BDE" w:rsidP="00352BDE">
      <w:pPr>
        <w:widowControl/>
        <w:autoSpaceDE/>
        <w:autoSpaceDN/>
        <w:spacing w:after="160"/>
        <w:contextualSpacing/>
        <w:rPr>
          <w:b/>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Theoretical Framework</w:t>
      </w:r>
    </w:p>
    <w:p w:rsidR="00352BDE" w:rsidRDefault="00352BDE" w:rsidP="00352BDE">
      <w:pPr>
        <w:jc w:val="both"/>
        <w:rPr>
          <w:sz w:val="24"/>
          <w:szCs w:val="24"/>
        </w:rPr>
      </w:pPr>
      <w:r>
        <w:rPr>
          <w:sz w:val="24"/>
          <w:szCs w:val="24"/>
        </w:rPr>
        <w:t xml:space="preserve">The study was hinged on the theory of repairs, maintenance and betterments propounded by Earl A. </w:t>
      </w:r>
      <w:proofErr w:type="spellStart"/>
      <w:r>
        <w:rPr>
          <w:sz w:val="24"/>
          <w:szCs w:val="24"/>
        </w:rPr>
        <w:t>Saliers</w:t>
      </w:r>
      <w:proofErr w:type="spellEnd"/>
      <w:r>
        <w:rPr>
          <w:sz w:val="24"/>
          <w:szCs w:val="24"/>
        </w:rPr>
        <w:t xml:space="preserve"> in 1943 in </w:t>
      </w:r>
      <w:proofErr w:type="spellStart"/>
      <w:r w:rsidRPr="00D919C6">
        <w:rPr>
          <w:sz w:val="24"/>
          <w:szCs w:val="24"/>
        </w:rPr>
        <w:t>Ekeocha</w:t>
      </w:r>
      <w:proofErr w:type="spellEnd"/>
      <w:r w:rsidRPr="00D919C6">
        <w:rPr>
          <w:sz w:val="24"/>
          <w:szCs w:val="24"/>
        </w:rPr>
        <w:t xml:space="preserve">, et al., </w:t>
      </w:r>
      <w:r>
        <w:rPr>
          <w:sz w:val="24"/>
          <w:szCs w:val="24"/>
        </w:rPr>
        <w:t>(</w:t>
      </w:r>
      <w:r w:rsidRPr="00D919C6">
        <w:rPr>
          <w:sz w:val="24"/>
          <w:szCs w:val="24"/>
        </w:rPr>
        <w:t>2022</w:t>
      </w:r>
      <w:r>
        <w:rPr>
          <w:sz w:val="24"/>
          <w:szCs w:val="24"/>
        </w:rPr>
        <w:t xml:space="preserve">) The theory postulate the need of an accounting for depreciation of capital assets as generally recognized for enhancing operational activities </w:t>
      </w:r>
      <w:proofErr w:type="spellStart"/>
      <w:r>
        <w:rPr>
          <w:sz w:val="24"/>
          <w:szCs w:val="24"/>
        </w:rPr>
        <w:t>inan</w:t>
      </w:r>
      <w:proofErr w:type="spellEnd"/>
      <w:r>
        <w:rPr>
          <w:sz w:val="24"/>
          <w:szCs w:val="24"/>
        </w:rPr>
        <w:t xml:space="preserve"> organization </w:t>
      </w:r>
      <w:r w:rsidRPr="00D919C6">
        <w:rPr>
          <w:sz w:val="24"/>
          <w:szCs w:val="24"/>
        </w:rPr>
        <w:t xml:space="preserve">(Anan, &amp; </w:t>
      </w:r>
      <w:proofErr w:type="spellStart"/>
      <w:r w:rsidRPr="00D919C6">
        <w:rPr>
          <w:sz w:val="24"/>
          <w:szCs w:val="24"/>
        </w:rPr>
        <w:t>Aham</w:t>
      </w:r>
      <w:proofErr w:type="spellEnd"/>
      <w:r w:rsidRPr="00D919C6">
        <w:rPr>
          <w:sz w:val="24"/>
          <w:szCs w:val="24"/>
        </w:rPr>
        <w:t>, 2022).</w:t>
      </w:r>
      <w:r>
        <w:rPr>
          <w:sz w:val="24"/>
          <w:szCs w:val="24"/>
        </w:rPr>
        <w:t xml:space="preserve"> </w:t>
      </w:r>
      <w:proofErr w:type="spellStart"/>
      <w:r w:rsidRPr="00D919C6">
        <w:rPr>
          <w:sz w:val="24"/>
          <w:szCs w:val="24"/>
        </w:rPr>
        <w:t>Hartforth</w:t>
      </w:r>
      <w:proofErr w:type="spellEnd"/>
      <w:r w:rsidRPr="00D919C6">
        <w:rPr>
          <w:sz w:val="24"/>
          <w:szCs w:val="24"/>
        </w:rPr>
        <w:t xml:space="preserve">, &amp; </w:t>
      </w:r>
      <w:proofErr w:type="spellStart"/>
      <w:r w:rsidRPr="00D919C6">
        <w:rPr>
          <w:sz w:val="24"/>
          <w:szCs w:val="24"/>
        </w:rPr>
        <w:t>Olagbege</w:t>
      </w:r>
      <w:proofErr w:type="spellEnd"/>
      <w:r w:rsidRPr="00D919C6">
        <w:rPr>
          <w:sz w:val="24"/>
          <w:szCs w:val="24"/>
        </w:rPr>
        <w:t>, (2021) posited that,</w:t>
      </w:r>
      <w:r>
        <w:t xml:space="preserve"> </w:t>
      </w:r>
      <w:r>
        <w:rPr>
          <w:sz w:val="24"/>
          <w:szCs w:val="24"/>
        </w:rPr>
        <w:t xml:space="preserve">the same understanding as regards repair does not exist. It is known, however, that depreciation and repairs are related for, to establish a reasonable depreciation rate, it is necessary to consider the policy pursued. Also, as inadequate depreciation policy is liable to render unsatisfactory any attempt to treat repairs scientifically </w:t>
      </w:r>
      <w:r w:rsidRPr="00D919C6">
        <w:rPr>
          <w:sz w:val="24"/>
          <w:szCs w:val="24"/>
        </w:rPr>
        <w:t>(</w:t>
      </w:r>
      <w:proofErr w:type="spellStart"/>
      <w:r w:rsidRPr="00D919C6">
        <w:rPr>
          <w:sz w:val="24"/>
          <w:szCs w:val="24"/>
        </w:rPr>
        <w:t>Hytone</w:t>
      </w:r>
      <w:proofErr w:type="spellEnd"/>
      <w:r w:rsidRPr="00D919C6">
        <w:rPr>
          <w:sz w:val="24"/>
          <w:szCs w:val="24"/>
        </w:rPr>
        <w:t xml:space="preserve">, &amp; </w:t>
      </w:r>
      <w:r w:rsidRPr="00D919C6">
        <w:rPr>
          <w:sz w:val="24"/>
          <w:szCs w:val="24"/>
        </w:rPr>
        <w:lastRenderedPageBreak/>
        <w:t>Christopher, 2021).</w:t>
      </w:r>
    </w:p>
    <w:p w:rsidR="00352BDE" w:rsidRPr="00B07E24" w:rsidRDefault="00352BDE" w:rsidP="00352BDE">
      <w:pPr>
        <w:jc w:val="both"/>
        <w:rPr>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Methodology</w:t>
      </w:r>
    </w:p>
    <w:p w:rsidR="00352BDE" w:rsidRPr="00D768B1" w:rsidRDefault="00352BDE" w:rsidP="00352BDE">
      <w:pPr>
        <w:jc w:val="both"/>
        <w:rPr>
          <w:sz w:val="24"/>
          <w:szCs w:val="24"/>
        </w:rPr>
      </w:pPr>
      <w:r w:rsidRPr="00D768B1">
        <w:rPr>
          <w:sz w:val="24"/>
          <w:szCs w:val="24"/>
        </w:rPr>
        <w:t>The study ad</w:t>
      </w:r>
      <w:r>
        <w:rPr>
          <w:sz w:val="24"/>
          <w:szCs w:val="24"/>
        </w:rPr>
        <w:t>opted a correlation design</w:t>
      </w:r>
      <w:r w:rsidRPr="00D768B1">
        <w:rPr>
          <w:sz w:val="24"/>
          <w:szCs w:val="24"/>
        </w:rPr>
        <w:t xml:space="preserve">. This method was considered appropriate because it enabled the researcher to have a direct contact with respondent </w:t>
      </w:r>
      <w:r>
        <w:rPr>
          <w:sz w:val="24"/>
          <w:szCs w:val="24"/>
        </w:rPr>
        <w:t xml:space="preserve">in cause of data collection with the aid of a structured questionnaire as a source of primary data, while </w:t>
      </w:r>
      <w:r w:rsidRPr="00D768B1">
        <w:rPr>
          <w:sz w:val="24"/>
          <w:szCs w:val="24"/>
        </w:rPr>
        <w:t>Pearson Product Moment Correlation Coeffi</w:t>
      </w:r>
      <w:r>
        <w:rPr>
          <w:sz w:val="24"/>
          <w:szCs w:val="24"/>
        </w:rPr>
        <w:t xml:space="preserve">cient was used as statistical tool for analyzing respondents responses in the </w:t>
      </w:r>
      <w:r w:rsidRPr="00D768B1">
        <w:rPr>
          <w:sz w:val="24"/>
          <w:szCs w:val="24"/>
        </w:rPr>
        <w:t xml:space="preserve">returned questionnaires from </w:t>
      </w:r>
      <w:r>
        <w:rPr>
          <w:sz w:val="24"/>
          <w:szCs w:val="24"/>
        </w:rPr>
        <w:t xml:space="preserve">employees among </w:t>
      </w:r>
      <w:r w:rsidRPr="00D768B1">
        <w:rPr>
          <w:sz w:val="24"/>
          <w:szCs w:val="24"/>
        </w:rPr>
        <w:t xml:space="preserve">the 4 construction firms studied. </w:t>
      </w:r>
      <w:r>
        <w:rPr>
          <w:sz w:val="24"/>
          <w:szCs w:val="24"/>
        </w:rPr>
        <w:t>The sample size of 385</w:t>
      </w:r>
      <w:r w:rsidRPr="00D768B1">
        <w:rPr>
          <w:sz w:val="24"/>
          <w:szCs w:val="24"/>
        </w:rPr>
        <w:t xml:space="preserve"> </w:t>
      </w:r>
      <w:proofErr w:type="gramStart"/>
      <w:r w:rsidRPr="00D768B1">
        <w:rPr>
          <w:sz w:val="24"/>
          <w:szCs w:val="24"/>
        </w:rPr>
        <w:t>respondent</w:t>
      </w:r>
      <w:proofErr w:type="gramEnd"/>
      <w:r w:rsidRPr="00D768B1">
        <w:rPr>
          <w:sz w:val="24"/>
          <w:szCs w:val="24"/>
        </w:rPr>
        <w:t xml:space="preserve"> was determined using Taro </w:t>
      </w:r>
      <w:proofErr w:type="spellStart"/>
      <w:r w:rsidRPr="00D768B1">
        <w:rPr>
          <w:sz w:val="24"/>
          <w:szCs w:val="24"/>
        </w:rPr>
        <w:t>Yemani</w:t>
      </w:r>
      <w:proofErr w:type="spellEnd"/>
      <w:r w:rsidRPr="00D768B1">
        <w:rPr>
          <w:sz w:val="24"/>
          <w:szCs w:val="24"/>
        </w:rPr>
        <w:t xml:space="preserve"> formula, and proportional sampling technique was used to ascertain the sample size drawn from each firm studied.</w:t>
      </w:r>
    </w:p>
    <w:p w:rsidR="00352BDE" w:rsidRDefault="00352BDE" w:rsidP="00352BDE">
      <w:pPr>
        <w:rPr>
          <w:b/>
          <w:sz w:val="24"/>
          <w:szCs w:val="24"/>
        </w:rPr>
      </w:pPr>
    </w:p>
    <w:p w:rsidR="00352BDE" w:rsidRPr="005D57F2" w:rsidRDefault="00352BDE" w:rsidP="00352BDE">
      <w:pPr>
        <w:rPr>
          <w:b/>
          <w:sz w:val="24"/>
          <w:szCs w:val="24"/>
        </w:rPr>
      </w:pPr>
      <w:r w:rsidRPr="005D57F2">
        <w:rPr>
          <w:b/>
          <w:sz w:val="24"/>
          <w:szCs w:val="24"/>
        </w:rPr>
        <w:t xml:space="preserve">Analysis </w:t>
      </w:r>
    </w:p>
    <w:p w:rsidR="00352BDE" w:rsidRPr="00B029EC" w:rsidRDefault="00352BDE" w:rsidP="00352BDE">
      <w:pPr>
        <w:adjustRightInd w:val="0"/>
        <w:jc w:val="both"/>
        <w:rPr>
          <w:b/>
          <w:sz w:val="24"/>
          <w:szCs w:val="24"/>
        </w:rPr>
      </w:pPr>
      <w:r w:rsidRPr="00B029EC">
        <w:rPr>
          <w:sz w:val="24"/>
          <w:szCs w:val="24"/>
        </w:rPr>
        <w:t xml:space="preserve">Table 1 </w:t>
      </w:r>
      <w:r>
        <w:rPr>
          <w:sz w:val="24"/>
          <w:szCs w:val="24"/>
        </w:rPr>
        <w:t xml:space="preserve">Multivariate Analyses of </w:t>
      </w:r>
      <w:r w:rsidRPr="00B029EC">
        <w:rPr>
          <w:sz w:val="24"/>
          <w:szCs w:val="24"/>
        </w:rPr>
        <w:t>all Variables</w:t>
      </w:r>
    </w:p>
    <w:tbl>
      <w:tblPr>
        <w:tblW w:w="8820" w:type="dxa"/>
        <w:tblLook w:val="04A0"/>
      </w:tblPr>
      <w:tblGrid>
        <w:gridCol w:w="1130"/>
        <w:gridCol w:w="1130"/>
        <w:gridCol w:w="1510"/>
        <w:gridCol w:w="1133"/>
        <w:gridCol w:w="1148"/>
        <w:gridCol w:w="1746"/>
        <w:gridCol w:w="1023"/>
      </w:tblGrid>
      <w:tr w:rsidR="00352BDE" w:rsidRPr="00653589" w:rsidTr="009B0F71">
        <w:trPr>
          <w:trHeight w:val="787"/>
        </w:trPr>
        <w:tc>
          <w:tcPr>
            <w:tcW w:w="1130" w:type="dxa"/>
            <w:tcBorders>
              <w:top w:val="nil"/>
              <w:left w:val="nil"/>
              <w:bottom w:val="nil"/>
              <w:right w:val="nil"/>
            </w:tcBorders>
            <w:shd w:val="clear" w:color="auto" w:fill="auto"/>
            <w:noWrap/>
            <w:vAlign w:val="center"/>
            <w:hideMark/>
          </w:tcPr>
          <w:p w:rsidR="00352BDE" w:rsidRPr="00653589" w:rsidRDefault="00352BDE" w:rsidP="009B0F71">
            <w:pPr>
              <w:rPr>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510" w:type="dxa"/>
            <w:tcBorders>
              <w:top w:val="nil"/>
              <w:left w:val="nil"/>
              <w:bottom w:val="nil"/>
              <w:right w:val="nil"/>
            </w:tcBorders>
            <w:shd w:val="clear" w:color="auto" w:fill="auto"/>
            <w:vAlign w:val="bottom"/>
            <w:hideMark/>
          </w:tcPr>
          <w:p w:rsidR="00352BDE" w:rsidRPr="00653589" w:rsidRDefault="00352BDE" w:rsidP="009B0F71">
            <w:pPr>
              <w:jc w:val="center"/>
              <w:rPr>
                <w:color w:val="000000"/>
                <w:sz w:val="24"/>
                <w:szCs w:val="24"/>
              </w:rPr>
            </w:pPr>
            <w:r w:rsidRPr="00653589">
              <w:rPr>
                <w:color w:val="000000"/>
                <w:sz w:val="24"/>
                <w:szCs w:val="24"/>
              </w:rPr>
              <w:t>Original Investment</w:t>
            </w:r>
          </w:p>
        </w:tc>
        <w:tc>
          <w:tcPr>
            <w:tcW w:w="1133" w:type="dxa"/>
            <w:tcBorders>
              <w:top w:val="nil"/>
              <w:left w:val="nil"/>
              <w:bottom w:val="nil"/>
              <w:right w:val="nil"/>
            </w:tcBorders>
            <w:shd w:val="clear" w:color="auto" w:fill="auto"/>
            <w:vAlign w:val="bottom"/>
            <w:hideMark/>
          </w:tcPr>
          <w:p w:rsidR="00352BDE" w:rsidRPr="00653589" w:rsidRDefault="00352BDE" w:rsidP="009B0F71">
            <w:pPr>
              <w:jc w:val="center"/>
              <w:rPr>
                <w:color w:val="000000"/>
                <w:sz w:val="24"/>
                <w:szCs w:val="24"/>
              </w:rPr>
            </w:pPr>
            <w:proofErr w:type="spellStart"/>
            <w:r w:rsidRPr="00653589">
              <w:rPr>
                <w:color w:val="000000"/>
                <w:sz w:val="24"/>
                <w:szCs w:val="24"/>
              </w:rPr>
              <w:t>Replac-ement</w:t>
            </w:r>
            <w:proofErr w:type="spellEnd"/>
          </w:p>
        </w:tc>
        <w:tc>
          <w:tcPr>
            <w:tcW w:w="1148" w:type="dxa"/>
            <w:tcBorders>
              <w:top w:val="nil"/>
              <w:left w:val="nil"/>
              <w:bottom w:val="nil"/>
              <w:right w:val="nil"/>
            </w:tcBorders>
            <w:shd w:val="clear" w:color="auto" w:fill="auto"/>
            <w:vAlign w:val="bottom"/>
            <w:hideMark/>
          </w:tcPr>
          <w:p w:rsidR="00352BDE" w:rsidRPr="00653589" w:rsidRDefault="00352BDE" w:rsidP="009B0F71">
            <w:pPr>
              <w:jc w:val="center"/>
              <w:rPr>
                <w:color w:val="000000"/>
                <w:sz w:val="24"/>
                <w:szCs w:val="24"/>
              </w:rPr>
            </w:pPr>
            <w:proofErr w:type="spellStart"/>
            <w:r w:rsidRPr="00653589">
              <w:rPr>
                <w:color w:val="000000"/>
                <w:sz w:val="24"/>
                <w:szCs w:val="24"/>
              </w:rPr>
              <w:t>Obsole-scence</w:t>
            </w:r>
            <w:proofErr w:type="spellEnd"/>
          </w:p>
        </w:tc>
        <w:tc>
          <w:tcPr>
            <w:tcW w:w="1746" w:type="dxa"/>
            <w:tcBorders>
              <w:top w:val="nil"/>
              <w:left w:val="nil"/>
              <w:bottom w:val="nil"/>
              <w:right w:val="nil"/>
            </w:tcBorders>
            <w:shd w:val="clear" w:color="auto" w:fill="auto"/>
            <w:vAlign w:val="bottom"/>
            <w:hideMark/>
          </w:tcPr>
          <w:p w:rsidR="00352BDE" w:rsidRPr="00653589" w:rsidRDefault="00352BDE" w:rsidP="009B0F71">
            <w:pPr>
              <w:jc w:val="center"/>
              <w:rPr>
                <w:color w:val="000000"/>
                <w:sz w:val="24"/>
                <w:szCs w:val="24"/>
              </w:rPr>
            </w:pPr>
            <w:r w:rsidRPr="00653589">
              <w:rPr>
                <w:color w:val="000000"/>
                <w:sz w:val="24"/>
                <w:szCs w:val="24"/>
              </w:rPr>
              <w:t>Production Optimization</w:t>
            </w:r>
          </w:p>
        </w:tc>
        <w:tc>
          <w:tcPr>
            <w:tcW w:w="1023" w:type="dxa"/>
            <w:tcBorders>
              <w:top w:val="nil"/>
              <w:left w:val="nil"/>
              <w:bottom w:val="nil"/>
              <w:right w:val="nil"/>
            </w:tcBorders>
            <w:shd w:val="clear" w:color="auto" w:fill="auto"/>
            <w:vAlign w:val="bottom"/>
            <w:hideMark/>
          </w:tcPr>
          <w:p w:rsidR="00352BDE" w:rsidRPr="00653589" w:rsidRDefault="00352BDE" w:rsidP="009B0F71">
            <w:pPr>
              <w:jc w:val="center"/>
              <w:rPr>
                <w:color w:val="000000"/>
                <w:sz w:val="24"/>
                <w:szCs w:val="24"/>
              </w:rPr>
            </w:pPr>
            <w:proofErr w:type="spellStart"/>
            <w:r w:rsidRPr="00653589">
              <w:rPr>
                <w:color w:val="000000"/>
                <w:sz w:val="24"/>
                <w:szCs w:val="24"/>
              </w:rPr>
              <w:t>Maint</w:t>
            </w:r>
            <w:r>
              <w:rPr>
                <w:color w:val="000000"/>
                <w:sz w:val="24"/>
                <w:szCs w:val="24"/>
              </w:rPr>
              <w:t>e</w:t>
            </w:r>
            <w:r w:rsidRPr="00653589">
              <w:rPr>
                <w:color w:val="000000"/>
                <w:sz w:val="24"/>
                <w:szCs w:val="24"/>
              </w:rPr>
              <w:t>-nance</w:t>
            </w:r>
            <w:proofErr w:type="spellEnd"/>
          </w:p>
        </w:tc>
      </w:tr>
      <w:tr w:rsidR="00352BDE" w:rsidRPr="00653589" w:rsidTr="009B0F71">
        <w:trPr>
          <w:trHeight w:val="438"/>
        </w:trPr>
        <w:tc>
          <w:tcPr>
            <w:tcW w:w="1130" w:type="dxa"/>
            <w:vMerge w:val="restart"/>
            <w:tcBorders>
              <w:top w:val="single" w:sz="8" w:space="0" w:color="auto"/>
              <w:left w:val="nil"/>
              <w:bottom w:val="nil"/>
              <w:right w:val="nil"/>
            </w:tcBorders>
            <w:shd w:val="clear" w:color="auto" w:fill="auto"/>
            <w:textDirection w:val="btLr"/>
            <w:vAlign w:val="center"/>
            <w:hideMark/>
          </w:tcPr>
          <w:p w:rsidR="00352BDE" w:rsidRPr="00653589" w:rsidRDefault="00352BDE" w:rsidP="009B0F71">
            <w:pPr>
              <w:jc w:val="center"/>
              <w:rPr>
                <w:color w:val="000000"/>
                <w:sz w:val="24"/>
                <w:szCs w:val="24"/>
              </w:rPr>
            </w:pPr>
            <w:r w:rsidRPr="00653589">
              <w:rPr>
                <w:color w:val="000000"/>
                <w:sz w:val="24"/>
                <w:szCs w:val="24"/>
              </w:rPr>
              <w:t>Original Investment</w:t>
            </w:r>
          </w:p>
        </w:tc>
        <w:tc>
          <w:tcPr>
            <w:tcW w:w="1130"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 - Value</w:t>
            </w:r>
          </w:p>
        </w:tc>
        <w:tc>
          <w:tcPr>
            <w:tcW w:w="1510"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1</w:t>
            </w:r>
          </w:p>
        </w:tc>
        <w:tc>
          <w:tcPr>
            <w:tcW w:w="11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 </w:t>
            </w:r>
          </w:p>
        </w:tc>
        <w:tc>
          <w:tcPr>
            <w:tcW w:w="1148"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 </w:t>
            </w:r>
          </w:p>
        </w:tc>
        <w:tc>
          <w:tcPr>
            <w:tcW w:w="1746"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 </w:t>
            </w:r>
          </w:p>
        </w:tc>
        <w:tc>
          <w:tcPr>
            <w:tcW w:w="102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 </w:t>
            </w:r>
          </w:p>
        </w:tc>
      </w:tr>
      <w:tr w:rsidR="00352BDE" w:rsidRPr="00653589" w:rsidTr="009B0F71">
        <w:trPr>
          <w:trHeight w:val="438"/>
        </w:trPr>
        <w:tc>
          <w:tcPr>
            <w:tcW w:w="1130" w:type="dxa"/>
            <w:vMerge/>
            <w:tcBorders>
              <w:top w:val="single" w:sz="8" w:space="0" w:color="auto"/>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t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single" w:sz="8" w:space="0" w:color="auto"/>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N</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val="restart"/>
            <w:tcBorders>
              <w:top w:val="nil"/>
              <w:left w:val="nil"/>
              <w:bottom w:val="nil"/>
              <w:right w:val="nil"/>
            </w:tcBorders>
            <w:shd w:val="clear" w:color="auto" w:fill="auto"/>
            <w:textDirection w:val="btLr"/>
            <w:vAlign w:val="center"/>
            <w:hideMark/>
          </w:tcPr>
          <w:p w:rsidR="00352BDE" w:rsidRPr="00653589" w:rsidRDefault="00352BDE" w:rsidP="009B0F71">
            <w:pPr>
              <w:jc w:val="center"/>
              <w:rPr>
                <w:color w:val="000000"/>
                <w:sz w:val="24"/>
                <w:szCs w:val="24"/>
              </w:rPr>
            </w:pPr>
            <w:proofErr w:type="spellStart"/>
            <w:r w:rsidRPr="00653589">
              <w:rPr>
                <w:color w:val="000000"/>
                <w:sz w:val="24"/>
                <w:szCs w:val="24"/>
              </w:rPr>
              <w:t>Repla</w:t>
            </w:r>
            <w:proofErr w:type="spellEnd"/>
            <w:r w:rsidRPr="00653589">
              <w:rPr>
                <w:color w:val="000000"/>
                <w:sz w:val="24"/>
                <w:szCs w:val="24"/>
              </w:rPr>
              <w:t>-cement</w:t>
            </w: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0.73</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1</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t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N</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val="restart"/>
            <w:tcBorders>
              <w:top w:val="nil"/>
              <w:left w:val="nil"/>
              <w:bottom w:val="nil"/>
              <w:right w:val="nil"/>
            </w:tcBorders>
            <w:shd w:val="clear" w:color="auto" w:fill="auto"/>
            <w:textDirection w:val="btLr"/>
            <w:vAlign w:val="center"/>
            <w:hideMark/>
          </w:tcPr>
          <w:p w:rsidR="00352BDE" w:rsidRPr="00653589" w:rsidRDefault="00352BDE" w:rsidP="009B0F71">
            <w:pPr>
              <w:jc w:val="center"/>
              <w:rPr>
                <w:color w:val="000000"/>
                <w:sz w:val="24"/>
                <w:szCs w:val="24"/>
              </w:rPr>
            </w:pPr>
            <w:proofErr w:type="spellStart"/>
            <w:r w:rsidRPr="00653589">
              <w:rPr>
                <w:color w:val="000000"/>
                <w:sz w:val="24"/>
                <w:szCs w:val="24"/>
              </w:rPr>
              <w:t>Obsol-escence</w:t>
            </w:r>
            <w:proofErr w:type="spellEnd"/>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0.77</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0.88</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1</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t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N</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val="restart"/>
            <w:tcBorders>
              <w:top w:val="nil"/>
              <w:left w:val="nil"/>
              <w:bottom w:val="nil"/>
              <w:right w:val="nil"/>
            </w:tcBorders>
            <w:shd w:val="clear" w:color="auto" w:fill="auto"/>
            <w:textDirection w:val="btLr"/>
            <w:vAlign w:val="center"/>
            <w:hideMark/>
          </w:tcPr>
          <w:p w:rsidR="00352BDE" w:rsidRPr="00653589" w:rsidRDefault="00352BDE" w:rsidP="009B0F71">
            <w:pPr>
              <w:jc w:val="center"/>
              <w:rPr>
                <w:color w:val="000000"/>
                <w:sz w:val="24"/>
                <w:szCs w:val="24"/>
              </w:rPr>
            </w:pPr>
            <w:r w:rsidRPr="00653589">
              <w:rPr>
                <w:color w:val="000000"/>
                <w:sz w:val="24"/>
                <w:szCs w:val="24"/>
              </w:rPr>
              <w:t>Production Optimization</w:t>
            </w: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0.56</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0.60</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0.63</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1</w:t>
            </w: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t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r>
      <w:tr w:rsidR="00352BDE" w:rsidRPr="00653589" w:rsidTr="009B0F71">
        <w:trPr>
          <w:trHeight w:val="438"/>
        </w:trPr>
        <w:tc>
          <w:tcPr>
            <w:tcW w:w="1130" w:type="dxa"/>
            <w:vMerge/>
            <w:tcBorders>
              <w:top w:val="nil"/>
              <w:left w:val="nil"/>
              <w:bottom w:val="nil"/>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N</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r>
      <w:tr w:rsidR="00352BDE" w:rsidRPr="00653589" w:rsidTr="009B0F71">
        <w:trPr>
          <w:trHeight w:val="438"/>
        </w:trPr>
        <w:tc>
          <w:tcPr>
            <w:tcW w:w="1130" w:type="dxa"/>
            <w:vMerge w:val="restart"/>
            <w:tcBorders>
              <w:top w:val="nil"/>
              <w:left w:val="nil"/>
              <w:bottom w:val="single" w:sz="8" w:space="0" w:color="000000"/>
              <w:right w:val="nil"/>
            </w:tcBorders>
            <w:shd w:val="clear" w:color="auto" w:fill="auto"/>
            <w:textDirection w:val="btLr"/>
            <w:vAlign w:val="center"/>
            <w:hideMark/>
          </w:tcPr>
          <w:p w:rsidR="00352BDE" w:rsidRPr="00653589" w:rsidRDefault="00352BDE" w:rsidP="009B0F71">
            <w:pPr>
              <w:jc w:val="center"/>
              <w:rPr>
                <w:color w:val="000000"/>
                <w:sz w:val="24"/>
                <w:szCs w:val="24"/>
              </w:rPr>
            </w:pPr>
            <w:r w:rsidRPr="00653589">
              <w:rPr>
                <w:color w:val="000000"/>
                <w:sz w:val="24"/>
                <w:szCs w:val="24"/>
              </w:rPr>
              <w:t>Maint</w:t>
            </w:r>
            <w:r>
              <w:rPr>
                <w:color w:val="000000"/>
                <w:sz w:val="24"/>
                <w:szCs w:val="24"/>
              </w:rPr>
              <w:t>e</w:t>
            </w:r>
            <w:r w:rsidRPr="00653589">
              <w:rPr>
                <w:color w:val="000000"/>
                <w:sz w:val="24"/>
                <w:szCs w:val="24"/>
              </w:rPr>
              <w:t>nance</w:t>
            </w: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0.67</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0.58</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0.635</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0.62</w:t>
            </w: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1</w:t>
            </w:r>
          </w:p>
        </w:tc>
      </w:tr>
      <w:tr w:rsidR="00352BDE" w:rsidRPr="00653589" w:rsidTr="009B0F71">
        <w:trPr>
          <w:trHeight w:val="438"/>
        </w:trPr>
        <w:tc>
          <w:tcPr>
            <w:tcW w:w="1130" w:type="dxa"/>
            <w:vMerge/>
            <w:tcBorders>
              <w:top w:val="nil"/>
              <w:left w:val="nil"/>
              <w:bottom w:val="single" w:sz="8" w:space="0" w:color="000000"/>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t - Value</w:t>
            </w:r>
          </w:p>
        </w:tc>
        <w:tc>
          <w:tcPr>
            <w:tcW w:w="151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148"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746"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0.00</w:t>
            </w:r>
          </w:p>
        </w:tc>
        <w:tc>
          <w:tcPr>
            <w:tcW w:w="102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p>
        </w:tc>
      </w:tr>
      <w:tr w:rsidR="00352BDE" w:rsidRPr="00653589" w:rsidTr="009B0F71">
        <w:trPr>
          <w:trHeight w:val="438"/>
        </w:trPr>
        <w:tc>
          <w:tcPr>
            <w:tcW w:w="1130" w:type="dxa"/>
            <w:vMerge/>
            <w:tcBorders>
              <w:top w:val="nil"/>
              <w:left w:val="nil"/>
              <w:bottom w:val="single" w:sz="8" w:space="0" w:color="000000"/>
              <w:right w:val="nil"/>
            </w:tcBorders>
            <w:vAlign w:val="center"/>
            <w:hideMark/>
          </w:tcPr>
          <w:p w:rsidR="00352BDE" w:rsidRPr="00653589" w:rsidRDefault="00352BDE" w:rsidP="009B0F71">
            <w:pPr>
              <w:rPr>
                <w:color w:val="000000"/>
                <w:sz w:val="24"/>
                <w:szCs w:val="24"/>
              </w:rPr>
            </w:pPr>
          </w:p>
        </w:tc>
        <w:tc>
          <w:tcPr>
            <w:tcW w:w="1130"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N</w:t>
            </w:r>
          </w:p>
        </w:tc>
        <w:tc>
          <w:tcPr>
            <w:tcW w:w="1510"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148"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746"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285</w:t>
            </w:r>
          </w:p>
        </w:tc>
        <w:tc>
          <w:tcPr>
            <w:tcW w:w="102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 </w:t>
            </w:r>
          </w:p>
        </w:tc>
      </w:tr>
    </w:tbl>
    <w:p w:rsidR="00352BDE" w:rsidRDefault="00352BDE" w:rsidP="00352BDE"/>
    <w:p w:rsidR="00352BDE" w:rsidRPr="00543663" w:rsidRDefault="00352BDE" w:rsidP="00352BDE">
      <w:pPr>
        <w:jc w:val="both"/>
        <w:rPr>
          <w:sz w:val="24"/>
          <w:szCs w:val="24"/>
        </w:rPr>
      </w:pPr>
      <w:r w:rsidRPr="00543663">
        <w:rPr>
          <w:sz w:val="24"/>
          <w:szCs w:val="24"/>
        </w:rPr>
        <w:t xml:space="preserve">Source: SPSS 22.0 Output, based on Field Survey (2023). </w:t>
      </w:r>
    </w:p>
    <w:p w:rsidR="00352BDE" w:rsidRDefault="00352BDE" w:rsidP="00352BDE">
      <w:pPr>
        <w:rPr>
          <w:sz w:val="24"/>
          <w:szCs w:val="24"/>
        </w:rPr>
      </w:pPr>
      <w:r w:rsidRPr="00543663">
        <w:rPr>
          <w:sz w:val="24"/>
          <w:szCs w:val="24"/>
        </w:rPr>
        <w:t>Table 1 showed the Pearson’s correlation coefficient (r) on the relationship between variables of the study</w:t>
      </w:r>
    </w:p>
    <w:p w:rsidR="00352BDE" w:rsidRDefault="00352BDE" w:rsidP="00352BDE">
      <w:pPr>
        <w:rPr>
          <w:sz w:val="24"/>
          <w:szCs w:val="24"/>
        </w:rPr>
      </w:pPr>
    </w:p>
    <w:p w:rsidR="00352BDE" w:rsidRDefault="00352BDE" w:rsidP="00352BDE">
      <w:pPr>
        <w:rPr>
          <w:sz w:val="24"/>
          <w:szCs w:val="24"/>
        </w:rPr>
      </w:pPr>
    </w:p>
    <w:p w:rsidR="00352BDE" w:rsidRDefault="00352BDE">
      <w:pPr>
        <w:rPr>
          <w:b/>
          <w:bCs/>
          <w:sz w:val="24"/>
          <w:szCs w:val="24"/>
        </w:rPr>
      </w:pPr>
      <w:r>
        <w:rPr>
          <w:b/>
          <w:bCs/>
          <w:sz w:val="24"/>
          <w:szCs w:val="24"/>
        </w:rPr>
        <w:br w:type="page"/>
      </w:r>
    </w:p>
    <w:p w:rsidR="00352BDE" w:rsidRPr="00543663" w:rsidRDefault="00352BDE" w:rsidP="00352BDE">
      <w:pPr>
        <w:pStyle w:val="ListParagraph"/>
        <w:ind w:left="360"/>
        <w:rPr>
          <w:sz w:val="24"/>
          <w:szCs w:val="24"/>
        </w:rPr>
      </w:pPr>
      <w:r w:rsidRPr="00543663">
        <w:rPr>
          <w:b/>
          <w:bCs/>
          <w:sz w:val="24"/>
          <w:szCs w:val="24"/>
        </w:rPr>
        <w:lastRenderedPageBreak/>
        <w:t xml:space="preserve">Table 2: Aggregate Summary of </w:t>
      </w:r>
      <w:proofErr w:type="spellStart"/>
      <w:r w:rsidRPr="00543663">
        <w:rPr>
          <w:b/>
          <w:bCs/>
          <w:sz w:val="24"/>
          <w:szCs w:val="24"/>
        </w:rPr>
        <w:t>Bivariate</w:t>
      </w:r>
      <w:proofErr w:type="spellEnd"/>
      <w:r w:rsidRPr="00543663">
        <w:rPr>
          <w:b/>
          <w:bCs/>
          <w:sz w:val="24"/>
          <w:szCs w:val="24"/>
        </w:rPr>
        <w:t xml:space="preserve"> Analysis and Test</w:t>
      </w:r>
    </w:p>
    <w:tbl>
      <w:tblPr>
        <w:tblW w:w="9098" w:type="dxa"/>
        <w:tblLook w:val="04A0"/>
      </w:tblPr>
      <w:tblGrid>
        <w:gridCol w:w="1130"/>
        <w:gridCol w:w="1233"/>
        <w:gridCol w:w="1233"/>
        <w:gridCol w:w="1233"/>
        <w:gridCol w:w="1233"/>
        <w:gridCol w:w="1233"/>
        <w:gridCol w:w="1803"/>
      </w:tblGrid>
      <w:tr w:rsidR="00352BDE" w:rsidRPr="00653589" w:rsidTr="009B0F71">
        <w:trPr>
          <w:trHeight w:val="361"/>
        </w:trPr>
        <w:tc>
          <w:tcPr>
            <w:tcW w:w="1130" w:type="dxa"/>
            <w:tcBorders>
              <w:top w:val="nil"/>
              <w:left w:val="nil"/>
              <w:bottom w:val="nil"/>
              <w:right w:val="nil"/>
            </w:tcBorders>
            <w:shd w:val="clear" w:color="auto" w:fill="auto"/>
            <w:noWrap/>
            <w:vAlign w:val="center"/>
            <w:hideMark/>
          </w:tcPr>
          <w:p w:rsidR="00352BDE" w:rsidRPr="00653589" w:rsidRDefault="00352BDE" w:rsidP="009B0F71">
            <w:pPr>
              <w:rPr>
                <w:sz w:val="24"/>
                <w:szCs w:val="24"/>
              </w:rPr>
            </w:pP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sz w:val="20"/>
                <w:szCs w:val="20"/>
              </w:rPr>
            </w:pP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b/>
                <w:bCs/>
                <w:color w:val="000000"/>
                <w:sz w:val="24"/>
                <w:szCs w:val="24"/>
              </w:rPr>
            </w:pPr>
            <w:r w:rsidRPr="00653589">
              <w:rPr>
                <w:b/>
                <w:bCs/>
                <w:color w:val="000000"/>
                <w:sz w:val="24"/>
                <w:szCs w:val="24"/>
              </w:rPr>
              <w:t>r-Value</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b/>
                <w:bCs/>
                <w:color w:val="000000"/>
                <w:sz w:val="24"/>
                <w:szCs w:val="24"/>
              </w:rPr>
            </w:pPr>
            <w:r w:rsidRPr="00653589">
              <w:rPr>
                <w:b/>
                <w:bCs/>
                <w:color w:val="000000"/>
                <w:sz w:val="24"/>
                <w:szCs w:val="24"/>
              </w:rPr>
              <w:t>r</w:t>
            </w:r>
            <w:r w:rsidRPr="00653589">
              <w:rPr>
                <w:b/>
                <w:bCs/>
                <w:color w:val="000000"/>
                <w:sz w:val="24"/>
                <w:szCs w:val="24"/>
                <w:vertAlign w:val="superscript"/>
              </w:rPr>
              <w:t xml:space="preserve">2 </w:t>
            </w:r>
            <w:r w:rsidRPr="00653589">
              <w:rPr>
                <w:b/>
                <w:bCs/>
                <w:color w:val="000000"/>
                <w:sz w:val="24"/>
                <w:szCs w:val="24"/>
              </w:rPr>
              <w:t>-Value</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b/>
                <w:bCs/>
                <w:color w:val="000000"/>
                <w:sz w:val="24"/>
                <w:szCs w:val="24"/>
              </w:rPr>
            </w:pPr>
            <w:r w:rsidRPr="00653589">
              <w:rPr>
                <w:b/>
                <w:bCs/>
                <w:color w:val="000000"/>
                <w:sz w:val="24"/>
                <w:szCs w:val="24"/>
              </w:rPr>
              <w:t>t-Value</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b/>
                <w:bCs/>
                <w:color w:val="000000"/>
                <w:sz w:val="24"/>
                <w:szCs w:val="24"/>
              </w:rPr>
            </w:pPr>
            <w:r w:rsidRPr="00653589">
              <w:rPr>
                <w:b/>
                <w:bCs/>
                <w:color w:val="000000"/>
                <w:sz w:val="24"/>
                <w:szCs w:val="24"/>
              </w:rPr>
              <w:t>P-Value</w:t>
            </w:r>
          </w:p>
        </w:tc>
        <w:tc>
          <w:tcPr>
            <w:tcW w:w="1803" w:type="dxa"/>
            <w:tcBorders>
              <w:top w:val="nil"/>
              <w:left w:val="nil"/>
              <w:bottom w:val="nil"/>
              <w:right w:val="nil"/>
            </w:tcBorders>
            <w:shd w:val="clear" w:color="auto" w:fill="auto"/>
            <w:noWrap/>
            <w:vAlign w:val="center"/>
            <w:hideMark/>
          </w:tcPr>
          <w:p w:rsidR="00352BDE" w:rsidRPr="00653589" w:rsidRDefault="00352BDE" w:rsidP="009B0F71">
            <w:pPr>
              <w:jc w:val="center"/>
              <w:rPr>
                <w:b/>
                <w:bCs/>
                <w:color w:val="000000"/>
                <w:sz w:val="24"/>
                <w:szCs w:val="24"/>
              </w:rPr>
            </w:pPr>
            <w:r w:rsidRPr="00653589">
              <w:rPr>
                <w:b/>
                <w:bCs/>
                <w:color w:val="000000"/>
                <w:sz w:val="24"/>
                <w:szCs w:val="24"/>
              </w:rPr>
              <w:t>DECISION</w:t>
            </w:r>
          </w:p>
        </w:tc>
      </w:tr>
      <w:tr w:rsidR="00352BDE" w:rsidRPr="00653589" w:rsidTr="009B0F71">
        <w:trPr>
          <w:trHeight w:val="347"/>
        </w:trPr>
        <w:tc>
          <w:tcPr>
            <w:tcW w:w="1130"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HO</w:t>
            </w:r>
            <w:r w:rsidRPr="00653589">
              <w:rPr>
                <w:color w:val="000000"/>
                <w:sz w:val="24"/>
                <w:szCs w:val="24"/>
                <w:vertAlign w:val="subscript"/>
              </w:rPr>
              <w:t>1</w:t>
            </w:r>
          </w:p>
        </w:tc>
        <w:tc>
          <w:tcPr>
            <w:tcW w:w="12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OI /PO</w:t>
            </w:r>
          </w:p>
        </w:tc>
        <w:tc>
          <w:tcPr>
            <w:tcW w:w="12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0.56</w:t>
            </w:r>
          </w:p>
        </w:tc>
        <w:tc>
          <w:tcPr>
            <w:tcW w:w="12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0.53</w:t>
            </w:r>
          </w:p>
        </w:tc>
        <w:tc>
          <w:tcPr>
            <w:tcW w:w="12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0.53</w:t>
            </w:r>
          </w:p>
        </w:tc>
        <w:tc>
          <w:tcPr>
            <w:tcW w:w="123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w:t>
            </w:r>
          </w:p>
        </w:tc>
        <w:tc>
          <w:tcPr>
            <w:tcW w:w="1803" w:type="dxa"/>
            <w:tcBorders>
              <w:top w:val="single" w:sz="8" w:space="0" w:color="auto"/>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Reject</w:t>
            </w:r>
          </w:p>
        </w:tc>
      </w:tr>
      <w:tr w:rsidR="00352BDE" w:rsidRPr="00653589" w:rsidTr="009B0F71">
        <w:trPr>
          <w:trHeight w:val="347"/>
        </w:trPr>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HO</w:t>
            </w:r>
            <w:r w:rsidRPr="00653589">
              <w:rPr>
                <w:color w:val="000000"/>
                <w:sz w:val="24"/>
                <w:szCs w:val="24"/>
                <w:vertAlign w:val="subscript"/>
              </w:rPr>
              <w:t>2</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RP / PO</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0.60</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0.66</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0.60</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w:t>
            </w:r>
          </w:p>
        </w:tc>
        <w:tc>
          <w:tcPr>
            <w:tcW w:w="180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Reject</w:t>
            </w:r>
          </w:p>
        </w:tc>
      </w:tr>
      <w:tr w:rsidR="00352BDE" w:rsidRPr="00653589" w:rsidTr="009B0F71">
        <w:trPr>
          <w:trHeight w:val="347"/>
        </w:trPr>
        <w:tc>
          <w:tcPr>
            <w:tcW w:w="1130"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HO</w:t>
            </w:r>
            <w:r w:rsidRPr="00653589">
              <w:rPr>
                <w:color w:val="000000"/>
                <w:sz w:val="24"/>
                <w:szCs w:val="24"/>
                <w:vertAlign w:val="subscript"/>
              </w:rPr>
              <w:t>3</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PO / PO</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0.63</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0.369</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0.63</w:t>
            </w:r>
          </w:p>
        </w:tc>
        <w:tc>
          <w:tcPr>
            <w:tcW w:w="123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w:t>
            </w:r>
          </w:p>
        </w:tc>
        <w:tc>
          <w:tcPr>
            <w:tcW w:w="1803" w:type="dxa"/>
            <w:tcBorders>
              <w:top w:val="nil"/>
              <w:left w:val="nil"/>
              <w:bottom w:val="nil"/>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Reject</w:t>
            </w:r>
          </w:p>
        </w:tc>
      </w:tr>
      <w:tr w:rsidR="00352BDE" w:rsidRPr="00653589" w:rsidTr="009B0F71">
        <w:trPr>
          <w:trHeight w:val="361"/>
        </w:trPr>
        <w:tc>
          <w:tcPr>
            <w:tcW w:w="1130"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HO</w:t>
            </w:r>
            <w:r w:rsidRPr="00653589">
              <w:rPr>
                <w:color w:val="000000"/>
                <w:sz w:val="24"/>
                <w:szCs w:val="24"/>
                <w:vertAlign w:val="subscript"/>
              </w:rPr>
              <w:t>4</w:t>
            </w:r>
          </w:p>
        </w:tc>
        <w:tc>
          <w:tcPr>
            <w:tcW w:w="12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MT/PO</w:t>
            </w:r>
          </w:p>
        </w:tc>
        <w:tc>
          <w:tcPr>
            <w:tcW w:w="12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0.62</w:t>
            </w:r>
          </w:p>
        </w:tc>
        <w:tc>
          <w:tcPr>
            <w:tcW w:w="12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0.58</w:t>
            </w:r>
          </w:p>
        </w:tc>
        <w:tc>
          <w:tcPr>
            <w:tcW w:w="12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0.62</w:t>
            </w:r>
          </w:p>
        </w:tc>
        <w:tc>
          <w:tcPr>
            <w:tcW w:w="123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0</w:t>
            </w:r>
          </w:p>
        </w:tc>
        <w:tc>
          <w:tcPr>
            <w:tcW w:w="1803" w:type="dxa"/>
            <w:tcBorders>
              <w:top w:val="nil"/>
              <w:left w:val="nil"/>
              <w:bottom w:val="single" w:sz="8" w:space="0" w:color="auto"/>
              <w:right w:val="nil"/>
            </w:tcBorders>
            <w:shd w:val="clear" w:color="auto" w:fill="auto"/>
            <w:noWrap/>
            <w:vAlign w:val="center"/>
            <w:hideMark/>
          </w:tcPr>
          <w:p w:rsidR="00352BDE" w:rsidRPr="00653589" w:rsidRDefault="00352BDE" w:rsidP="009B0F71">
            <w:pPr>
              <w:jc w:val="center"/>
              <w:rPr>
                <w:color w:val="000000"/>
                <w:sz w:val="24"/>
                <w:szCs w:val="24"/>
              </w:rPr>
            </w:pPr>
            <w:r w:rsidRPr="00653589">
              <w:rPr>
                <w:color w:val="000000"/>
                <w:sz w:val="24"/>
                <w:szCs w:val="24"/>
              </w:rPr>
              <w:t>Reject</w:t>
            </w:r>
          </w:p>
        </w:tc>
      </w:tr>
    </w:tbl>
    <w:p w:rsidR="00352BDE" w:rsidRDefault="00352BDE" w:rsidP="00352BDE">
      <w:pPr>
        <w:jc w:val="both"/>
        <w:rPr>
          <w:sz w:val="24"/>
          <w:szCs w:val="24"/>
        </w:rPr>
      </w:pPr>
      <w:r w:rsidRPr="005D57F2">
        <w:rPr>
          <w:sz w:val="24"/>
          <w:szCs w:val="24"/>
        </w:rPr>
        <w:t>Source: Field Survey Data (2022)</w:t>
      </w:r>
    </w:p>
    <w:p w:rsidR="00352BDE" w:rsidRPr="005D57F2" w:rsidRDefault="00352BDE" w:rsidP="00352BDE">
      <w:pPr>
        <w:jc w:val="both"/>
        <w:rPr>
          <w:sz w:val="24"/>
          <w:szCs w:val="24"/>
        </w:rPr>
      </w:pPr>
      <w:r>
        <w:rPr>
          <w:sz w:val="24"/>
          <w:szCs w:val="24"/>
        </w:rPr>
        <w:t>OI (original investment), RP (replacement), PO (prevention of obsolescence), CE (cost efficiency).</w:t>
      </w:r>
    </w:p>
    <w:p w:rsidR="00352BDE" w:rsidRPr="00A62276" w:rsidRDefault="00352BDE" w:rsidP="00352BDE">
      <w:pPr>
        <w:rPr>
          <w:sz w:val="24"/>
          <w:szCs w:val="24"/>
        </w:rPr>
      </w:pPr>
    </w:p>
    <w:p w:rsidR="00352BDE" w:rsidRPr="00352BDE" w:rsidRDefault="00352BDE" w:rsidP="00352BDE">
      <w:pPr>
        <w:widowControl/>
        <w:autoSpaceDE/>
        <w:autoSpaceDN/>
        <w:spacing w:after="160"/>
        <w:contextualSpacing/>
        <w:rPr>
          <w:b/>
          <w:sz w:val="24"/>
          <w:szCs w:val="24"/>
        </w:rPr>
      </w:pPr>
      <w:r w:rsidRPr="00352BDE">
        <w:rPr>
          <w:b/>
          <w:sz w:val="24"/>
          <w:szCs w:val="24"/>
        </w:rPr>
        <w:t xml:space="preserve">Discussion of Findings </w:t>
      </w:r>
    </w:p>
    <w:p w:rsidR="00352BDE" w:rsidRPr="00C758A7" w:rsidRDefault="00352BDE" w:rsidP="00352BDE">
      <w:pPr>
        <w:jc w:val="both"/>
        <w:rPr>
          <w:sz w:val="24"/>
          <w:szCs w:val="24"/>
        </w:rPr>
      </w:pPr>
      <w:r w:rsidRPr="00B029EC">
        <w:rPr>
          <w:sz w:val="24"/>
          <w:szCs w:val="24"/>
        </w:rPr>
        <w:t xml:space="preserve">With the use of Table 2, the values (r- value, p-value, </w:t>
      </w:r>
      <w:proofErr w:type="gramStart"/>
      <w:r w:rsidRPr="00B029EC">
        <w:rPr>
          <w:sz w:val="24"/>
          <w:szCs w:val="24"/>
        </w:rPr>
        <w:t>t</w:t>
      </w:r>
      <w:proofErr w:type="gramEnd"/>
      <w:r w:rsidRPr="00B029EC">
        <w:rPr>
          <w:sz w:val="24"/>
          <w:szCs w:val="24"/>
        </w:rPr>
        <w:t xml:space="preserve">-value) presented the direction for which decision was based in the study. It was found that all variables tested in the table were sign at the measure greater than the probability value. Such as: Original Investment on each piece of equipment used for road construction and </w:t>
      </w:r>
      <w:r>
        <w:rPr>
          <w:sz w:val="24"/>
          <w:szCs w:val="24"/>
        </w:rPr>
        <w:t>production optimization</w:t>
      </w:r>
      <w:r w:rsidRPr="00B029EC">
        <w:rPr>
          <w:sz w:val="24"/>
          <w:szCs w:val="24"/>
        </w:rPr>
        <w:t xml:space="preserve"> stood at r -</w:t>
      </w:r>
      <w:r>
        <w:rPr>
          <w:sz w:val="24"/>
          <w:szCs w:val="24"/>
        </w:rPr>
        <w:t xml:space="preserve"> v</w:t>
      </w:r>
      <w:r w:rsidRPr="00B029EC">
        <w:rPr>
          <w:sz w:val="24"/>
          <w:szCs w:val="24"/>
        </w:rPr>
        <w:t xml:space="preserve">alue </w:t>
      </w:r>
      <w:r>
        <w:rPr>
          <w:sz w:val="24"/>
          <w:szCs w:val="24"/>
        </w:rPr>
        <w:t>0.56</w:t>
      </w:r>
      <w:r w:rsidRPr="00B029EC">
        <w:rPr>
          <w:sz w:val="24"/>
          <w:szCs w:val="24"/>
        </w:rPr>
        <w:t xml:space="preserve"> &gt; 0.00 </w:t>
      </w:r>
      <w:proofErr w:type="gramStart"/>
      <w:r w:rsidRPr="00B029EC">
        <w:rPr>
          <w:sz w:val="24"/>
          <w:szCs w:val="24"/>
        </w:rPr>
        <w:t>p-value</w:t>
      </w:r>
      <w:proofErr w:type="gramEnd"/>
      <w:r w:rsidRPr="00B029EC">
        <w:rPr>
          <w:sz w:val="24"/>
          <w:szCs w:val="24"/>
        </w:rPr>
        <w:t>.</w:t>
      </w:r>
      <w:r>
        <w:rPr>
          <w:sz w:val="24"/>
          <w:szCs w:val="24"/>
        </w:rPr>
        <w:t xml:space="preserve"> This finding collaborates with the work of </w:t>
      </w:r>
      <w:r w:rsidRPr="00660AC3">
        <w:rPr>
          <w:sz w:val="24"/>
          <w:szCs w:val="24"/>
        </w:rPr>
        <w:t xml:space="preserve">Kim, &amp; </w:t>
      </w:r>
      <w:proofErr w:type="spellStart"/>
      <w:r w:rsidRPr="00660AC3">
        <w:rPr>
          <w:sz w:val="24"/>
          <w:szCs w:val="24"/>
        </w:rPr>
        <w:t>Tekpe</w:t>
      </w:r>
      <w:proofErr w:type="spellEnd"/>
      <w:r w:rsidRPr="00660AC3">
        <w:rPr>
          <w:sz w:val="24"/>
          <w:szCs w:val="24"/>
        </w:rPr>
        <w:t>, (2021)</w:t>
      </w:r>
      <w:r>
        <w:rPr>
          <w:sz w:val="24"/>
          <w:szCs w:val="24"/>
        </w:rPr>
        <w:t xml:space="preserve"> with asserts that every investment made in the purchase of equipment significantly reduces cost of operation. This assertion closely integrates with that of </w:t>
      </w:r>
      <w:r w:rsidRPr="007F646B">
        <w:rPr>
          <w:sz w:val="24"/>
          <w:szCs w:val="24"/>
        </w:rPr>
        <w:t>Timothy, et al., (2021)</w:t>
      </w:r>
      <w:r>
        <w:rPr>
          <w:sz w:val="24"/>
          <w:szCs w:val="24"/>
        </w:rPr>
        <w:t>.</w:t>
      </w:r>
      <w:r w:rsidRPr="00B029EC">
        <w:rPr>
          <w:sz w:val="24"/>
          <w:szCs w:val="24"/>
        </w:rPr>
        <w:t xml:space="preserve"> Replacement of Equipment and </w:t>
      </w:r>
      <w:r>
        <w:rPr>
          <w:sz w:val="24"/>
          <w:szCs w:val="24"/>
        </w:rPr>
        <w:t>production optimization</w:t>
      </w:r>
      <w:r w:rsidRPr="00B029EC">
        <w:rPr>
          <w:sz w:val="24"/>
          <w:szCs w:val="24"/>
        </w:rPr>
        <w:t xml:space="preserve"> in the studied firms was sign at 0.60 r- </w:t>
      </w:r>
      <w:r>
        <w:rPr>
          <w:sz w:val="24"/>
          <w:szCs w:val="24"/>
        </w:rPr>
        <w:t xml:space="preserve">value &gt; 0.00 p – value, which suggest that group replacement approach positively impacts of productive activities in the studied firms. This </w:t>
      </w:r>
      <w:proofErr w:type="gramStart"/>
      <w:r>
        <w:rPr>
          <w:sz w:val="24"/>
          <w:szCs w:val="24"/>
        </w:rPr>
        <w:t>findings</w:t>
      </w:r>
      <w:proofErr w:type="gramEnd"/>
      <w:r>
        <w:rPr>
          <w:sz w:val="24"/>
          <w:szCs w:val="24"/>
        </w:rPr>
        <w:t xml:space="preserve"> is in conformity with the study of</w:t>
      </w:r>
      <w:r w:rsidRPr="007F646B">
        <w:t xml:space="preserve"> </w:t>
      </w:r>
      <w:r w:rsidRPr="007F646B">
        <w:rPr>
          <w:sz w:val="24"/>
          <w:szCs w:val="24"/>
        </w:rPr>
        <w:t xml:space="preserve">Schuman, &amp; Brent, (2021), and the work of </w:t>
      </w:r>
      <w:proofErr w:type="spellStart"/>
      <w:r w:rsidRPr="007F646B">
        <w:rPr>
          <w:sz w:val="24"/>
          <w:szCs w:val="24"/>
        </w:rPr>
        <w:t>Reagler</w:t>
      </w:r>
      <w:proofErr w:type="spellEnd"/>
      <w:r w:rsidRPr="007F646B">
        <w:rPr>
          <w:sz w:val="24"/>
          <w:szCs w:val="24"/>
        </w:rPr>
        <w:t>, et al., (2021).</w:t>
      </w:r>
      <w:r w:rsidRPr="00F56599">
        <w:rPr>
          <w:b/>
        </w:rPr>
        <w:t xml:space="preserve"> </w:t>
      </w:r>
      <w:r>
        <w:rPr>
          <w:sz w:val="24"/>
          <w:szCs w:val="24"/>
        </w:rPr>
        <w:t xml:space="preserve"> </w:t>
      </w:r>
      <w:r w:rsidRPr="00B029EC">
        <w:rPr>
          <w:sz w:val="24"/>
          <w:szCs w:val="24"/>
        </w:rPr>
        <w:t xml:space="preserve"> </w:t>
      </w:r>
      <w:r>
        <w:rPr>
          <w:sz w:val="24"/>
          <w:szCs w:val="24"/>
        </w:rPr>
        <w:t>Prevention of o</w:t>
      </w:r>
      <w:r w:rsidRPr="00B029EC">
        <w:rPr>
          <w:sz w:val="24"/>
          <w:szCs w:val="24"/>
        </w:rPr>
        <w:t xml:space="preserve">bsolescence on each piece of equipment used for road construction and </w:t>
      </w:r>
      <w:r>
        <w:rPr>
          <w:sz w:val="24"/>
          <w:szCs w:val="24"/>
        </w:rPr>
        <w:t>production optimization</w:t>
      </w:r>
      <w:r w:rsidRPr="00B029EC">
        <w:rPr>
          <w:sz w:val="24"/>
          <w:szCs w:val="24"/>
        </w:rPr>
        <w:t xml:space="preserve"> in the studied firms was sign </w:t>
      </w:r>
      <w:proofErr w:type="gramStart"/>
      <w:r w:rsidRPr="00B029EC">
        <w:rPr>
          <w:sz w:val="24"/>
          <w:szCs w:val="24"/>
        </w:rPr>
        <w:t xml:space="preserve">at </w:t>
      </w:r>
      <w:r>
        <w:rPr>
          <w:sz w:val="24"/>
          <w:szCs w:val="24"/>
        </w:rPr>
        <w:t>0.63 r - value &gt; 0.00 p – value, which revealed that obsolescence equipment maintained either as scrap value reduces cost burden on the firms significantly</w:t>
      </w:r>
      <w:proofErr w:type="gramEnd"/>
      <w:r>
        <w:rPr>
          <w:sz w:val="24"/>
          <w:szCs w:val="24"/>
        </w:rPr>
        <w:t xml:space="preserve">. This </w:t>
      </w:r>
      <w:proofErr w:type="gramStart"/>
      <w:r>
        <w:rPr>
          <w:sz w:val="24"/>
          <w:szCs w:val="24"/>
        </w:rPr>
        <w:t>findings</w:t>
      </w:r>
      <w:proofErr w:type="gramEnd"/>
      <w:r>
        <w:rPr>
          <w:sz w:val="24"/>
          <w:szCs w:val="24"/>
        </w:rPr>
        <w:t xml:space="preserve"> is id agreement with the work of </w:t>
      </w:r>
      <w:proofErr w:type="spellStart"/>
      <w:r w:rsidRPr="00F0104F">
        <w:rPr>
          <w:sz w:val="24"/>
          <w:szCs w:val="24"/>
        </w:rPr>
        <w:t>Neamite</w:t>
      </w:r>
      <w:proofErr w:type="spellEnd"/>
      <w:r w:rsidRPr="00F0104F">
        <w:rPr>
          <w:sz w:val="24"/>
          <w:szCs w:val="24"/>
        </w:rPr>
        <w:t>, (2022</w:t>
      </w:r>
      <w:r>
        <w:rPr>
          <w:sz w:val="24"/>
          <w:szCs w:val="24"/>
        </w:rPr>
        <w:t xml:space="preserve">), </w:t>
      </w:r>
      <w:proofErr w:type="spellStart"/>
      <w:r w:rsidRPr="00F0104F">
        <w:rPr>
          <w:sz w:val="24"/>
          <w:szCs w:val="24"/>
        </w:rPr>
        <w:t>Otagrima</w:t>
      </w:r>
      <w:proofErr w:type="spellEnd"/>
      <w:r w:rsidRPr="00F0104F">
        <w:rPr>
          <w:sz w:val="24"/>
          <w:szCs w:val="24"/>
        </w:rPr>
        <w:t xml:space="preserve">, &amp; </w:t>
      </w:r>
      <w:proofErr w:type="spellStart"/>
      <w:r w:rsidRPr="00F0104F">
        <w:rPr>
          <w:sz w:val="24"/>
          <w:szCs w:val="24"/>
        </w:rPr>
        <w:t>Shiabu</w:t>
      </w:r>
      <w:proofErr w:type="spellEnd"/>
      <w:r w:rsidRPr="00F0104F">
        <w:rPr>
          <w:sz w:val="24"/>
          <w:szCs w:val="24"/>
        </w:rPr>
        <w:t xml:space="preserve">, (2021), and Gillis, &amp; Martha, (2021). </w:t>
      </w:r>
      <w:r>
        <w:rPr>
          <w:sz w:val="24"/>
          <w:szCs w:val="24"/>
        </w:rPr>
        <w:t>F</w:t>
      </w:r>
      <w:r w:rsidRPr="00B029EC">
        <w:rPr>
          <w:sz w:val="24"/>
          <w:szCs w:val="24"/>
        </w:rPr>
        <w:t xml:space="preserve">inally, maintenance of each piece of equipment used for road construction and </w:t>
      </w:r>
      <w:r>
        <w:rPr>
          <w:sz w:val="24"/>
          <w:szCs w:val="24"/>
        </w:rPr>
        <w:t>production optimization</w:t>
      </w:r>
      <w:r w:rsidRPr="00B029EC">
        <w:rPr>
          <w:sz w:val="24"/>
          <w:szCs w:val="24"/>
        </w:rPr>
        <w:t xml:space="preserve"> in the studied firms was sign at 0.62 r - value &gt; 0.00 p – value</w:t>
      </w:r>
      <w:r>
        <w:rPr>
          <w:sz w:val="24"/>
          <w:szCs w:val="24"/>
        </w:rPr>
        <w:t xml:space="preserve">. In the study of </w:t>
      </w:r>
      <w:proofErr w:type="spellStart"/>
      <w:r w:rsidRPr="007B738A">
        <w:t>Forthel</w:t>
      </w:r>
      <w:proofErr w:type="spellEnd"/>
      <w:r w:rsidRPr="007B738A">
        <w:t>, &amp; Dennis, (2021)</w:t>
      </w:r>
      <w:r>
        <w:t xml:space="preserve">, </w:t>
      </w:r>
      <w:r w:rsidRPr="00C758A7">
        <w:rPr>
          <w:sz w:val="24"/>
          <w:szCs w:val="24"/>
        </w:rPr>
        <w:t>and Charity, &amp; Frances, (2021)</w:t>
      </w:r>
      <w:r>
        <w:rPr>
          <w:sz w:val="24"/>
          <w:szCs w:val="24"/>
        </w:rPr>
        <w:t xml:space="preserve"> are in collaboration with the findings. This signified that maintenance is partly tied to utility optimization, as well reduction in the cost components in the operational activities of the studied firms.</w:t>
      </w:r>
      <w:r w:rsidRPr="00B029EC">
        <w:rPr>
          <w:sz w:val="24"/>
          <w:szCs w:val="24"/>
        </w:rPr>
        <w:t xml:space="preserve"> </w:t>
      </w:r>
      <w:r>
        <w:rPr>
          <w:sz w:val="24"/>
          <w:szCs w:val="24"/>
        </w:rPr>
        <w:t xml:space="preserve">From the analyses, it is very obvious to ascertain that there exist a positive correlation among both predictor and criteria variables studied. </w:t>
      </w:r>
    </w:p>
    <w:p w:rsidR="00352BDE" w:rsidRDefault="00352BDE" w:rsidP="00352BDE">
      <w:pPr>
        <w:rPr>
          <w:b/>
          <w:sz w:val="24"/>
          <w:szCs w:val="24"/>
        </w:rPr>
      </w:pPr>
    </w:p>
    <w:p w:rsidR="00352BDE" w:rsidRPr="00660AC3" w:rsidRDefault="00352BDE" w:rsidP="00352BDE">
      <w:pPr>
        <w:rPr>
          <w:b/>
          <w:sz w:val="24"/>
          <w:szCs w:val="24"/>
        </w:rPr>
      </w:pPr>
      <w:r w:rsidRPr="00660AC3">
        <w:rPr>
          <w:b/>
          <w:sz w:val="24"/>
          <w:szCs w:val="24"/>
        </w:rPr>
        <w:t>Recommendations</w:t>
      </w:r>
    </w:p>
    <w:p w:rsidR="00352BDE" w:rsidRDefault="00352BDE" w:rsidP="00352BDE">
      <w:pPr>
        <w:jc w:val="both"/>
        <w:rPr>
          <w:sz w:val="24"/>
          <w:szCs w:val="24"/>
        </w:rPr>
      </w:pPr>
    </w:p>
    <w:p w:rsidR="00352BDE" w:rsidRDefault="00352BDE" w:rsidP="00352BDE">
      <w:pPr>
        <w:pStyle w:val="ListParagraph"/>
        <w:widowControl/>
        <w:numPr>
          <w:ilvl w:val="0"/>
          <w:numId w:val="13"/>
        </w:numPr>
        <w:autoSpaceDE/>
        <w:autoSpaceDN/>
        <w:spacing w:before="0"/>
        <w:contextualSpacing/>
        <w:rPr>
          <w:sz w:val="24"/>
          <w:szCs w:val="24"/>
        </w:rPr>
      </w:pPr>
      <w:r>
        <w:rPr>
          <w:sz w:val="24"/>
          <w:szCs w:val="24"/>
        </w:rPr>
        <w:t xml:space="preserve">Equipment acquisition should be a model whose spear parts are replaceable in the market to avoid complete abandonment </w:t>
      </w:r>
    </w:p>
    <w:p w:rsidR="00352BDE" w:rsidRDefault="00352BDE" w:rsidP="00352BDE">
      <w:pPr>
        <w:pStyle w:val="ListParagraph"/>
        <w:widowControl/>
        <w:numPr>
          <w:ilvl w:val="0"/>
          <w:numId w:val="13"/>
        </w:numPr>
        <w:autoSpaceDE/>
        <w:autoSpaceDN/>
        <w:spacing w:before="0"/>
        <w:contextualSpacing/>
        <w:rPr>
          <w:sz w:val="24"/>
          <w:szCs w:val="24"/>
        </w:rPr>
      </w:pPr>
      <w:r>
        <w:rPr>
          <w:sz w:val="24"/>
          <w:szCs w:val="24"/>
        </w:rPr>
        <w:t>Maintenance of equipment is a function of technological expertise, hence equipment for productive activities should be that whose maintenance would not attract high cost</w:t>
      </w:r>
    </w:p>
    <w:p w:rsidR="00352BDE" w:rsidRPr="00B95743" w:rsidRDefault="00352BDE" w:rsidP="00352BDE">
      <w:pPr>
        <w:pStyle w:val="ListParagraph"/>
        <w:widowControl/>
        <w:numPr>
          <w:ilvl w:val="0"/>
          <w:numId w:val="13"/>
        </w:numPr>
        <w:autoSpaceDE/>
        <w:autoSpaceDN/>
        <w:spacing w:before="0"/>
        <w:contextualSpacing/>
        <w:rPr>
          <w:sz w:val="24"/>
          <w:szCs w:val="24"/>
        </w:rPr>
      </w:pPr>
      <w:r>
        <w:rPr>
          <w:sz w:val="24"/>
          <w:szCs w:val="24"/>
        </w:rPr>
        <w:t>Equipment whose useful life has been out used should be depreciated based on its present value</w:t>
      </w:r>
    </w:p>
    <w:p w:rsidR="00352BDE" w:rsidRDefault="00352BDE" w:rsidP="00352BDE">
      <w:pPr>
        <w:rPr>
          <w:b/>
          <w:sz w:val="24"/>
          <w:szCs w:val="24"/>
        </w:rPr>
      </w:pPr>
    </w:p>
    <w:p w:rsidR="00352BDE" w:rsidRDefault="00352BDE" w:rsidP="00352BDE">
      <w:pPr>
        <w:rPr>
          <w:sz w:val="24"/>
          <w:szCs w:val="24"/>
        </w:rPr>
      </w:pPr>
      <w:r w:rsidRPr="00B95743">
        <w:rPr>
          <w:b/>
          <w:sz w:val="24"/>
          <w:szCs w:val="24"/>
        </w:rPr>
        <w:t>Contribution to Knowledge</w:t>
      </w:r>
    </w:p>
    <w:p w:rsidR="00352BDE" w:rsidRDefault="00352BDE" w:rsidP="00352BDE">
      <w:pPr>
        <w:rPr>
          <w:sz w:val="24"/>
          <w:szCs w:val="24"/>
        </w:rPr>
      </w:pPr>
      <w:r>
        <w:rPr>
          <w:sz w:val="24"/>
          <w:szCs w:val="24"/>
        </w:rPr>
        <w:t>The novelty of this study was in the exposition of how the useful life of equipment used for productive activities can be adequately determined and maintained by holding idol time and capacity utilization constant.</w:t>
      </w:r>
    </w:p>
    <w:p w:rsidR="00352BDE" w:rsidRDefault="00352BDE" w:rsidP="00352BDE">
      <w:pPr>
        <w:rPr>
          <w:sz w:val="24"/>
          <w:szCs w:val="24"/>
        </w:rPr>
      </w:pPr>
    </w:p>
    <w:p w:rsidR="00352BDE" w:rsidRDefault="00352BDE" w:rsidP="00352BDE">
      <w:pPr>
        <w:rPr>
          <w:b/>
          <w:sz w:val="24"/>
          <w:szCs w:val="24"/>
        </w:rPr>
      </w:pPr>
      <w:r w:rsidRPr="003453E8">
        <w:rPr>
          <w:b/>
          <w:sz w:val="24"/>
          <w:szCs w:val="24"/>
        </w:rPr>
        <w:lastRenderedPageBreak/>
        <w:t>Conclusion</w:t>
      </w:r>
    </w:p>
    <w:p w:rsidR="00352BDE" w:rsidRDefault="00352BDE" w:rsidP="00352BDE">
      <w:pPr>
        <w:jc w:val="both"/>
        <w:rPr>
          <w:sz w:val="24"/>
          <w:szCs w:val="24"/>
        </w:rPr>
      </w:pPr>
      <w:r>
        <w:rPr>
          <w:sz w:val="24"/>
          <w:szCs w:val="24"/>
        </w:rPr>
        <w:t xml:space="preserve">Hence effective maintenance as adopted in the study positively stimulates or influences operational speed and at the same time holds cost components are at stable and manageable rate that spur or enabled optimal productivity and work utility. </w:t>
      </w:r>
      <w:r w:rsidRPr="00C758A7">
        <w:rPr>
          <w:sz w:val="24"/>
          <w:szCs w:val="24"/>
        </w:rPr>
        <w:t>It is most ideal for</w:t>
      </w:r>
      <w:r>
        <w:rPr>
          <w:b/>
          <w:sz w:val="24"/>
          <w:szCs w:val="24"/>
        </w:rPr>
        <w:t xml:space="preserve"> </w:t>
      </w:r>
      <w:r>
        <w:rPr>
          <w:sz w:val="24"/>
          <w:szCs w:val="24"/>
        </w:rPr>
        <w:t>the studied firms to consider maintenance option as means for improving and actualizing operational objective, hence optimizing capacity utile of both equipment and operations. Thus, maintenance is a veritable approach that helps in the selection of best-fit option for the organization.</w:t>
      </w:r>
    </w:p>
    <w:p w:rsidR="00352BDE" w:rsidRPr="00672C95" w:rsidRDefault="00352BDE" w:rsidP="00352BDE">
      <w:pPr>
        <w:jc w:val="both"/>
        <w:rPr>
          <w:b/>
          <w:sz w:val="24"/>
          <w:szCs w:val="24"/>
        </w:rPr>
      </w:pPr>
    </w:p>
    <w:p w:rsidR="00352BDE" w:rsidRDefault="00352BDE" w:rsidP="00352BDE">
      <w:pPr>
        <w:jc w:val="both"/>
        <w:rPr>
          <w:b/>
          <w:sz w:val="24"/>
          <w:szCs w:val="24"/>
        </w:rPr>
      </w:pPr>
      <w:r w:rsidRPr="00672C95">
        <w:rPr>
          <w:b/>
          <w:sz w:val="24"/>
          <w:szCs w:val="24"/>
        </w:rPr>
        <w:t>References</w:t>
      </w:r>
    </w:p>
    <w:p w:rsidR="00352BDE" w:rsidRPr="00672C95" w:rsidRDefault="00352BDE" w:rsidP="00352BDE">
      <w:pPr>
        <w:jc w:val="both"/>
        <w:rPr>
          <w:b/>
          <w:sz w:val="24"/>
          <w:szCs w:val="24"/>
        </w:rPr>
      </w:pPr>
    </w:p>
    <w:p w:rsidR="00352BDE" w:rsidRPr="00672C95" w:rsidRDefault="00352BDE" w:rsidP="00752296">
      <w:pPr>
        <w:ind w:left="720" w:hanging="720"/>
        <w:jc w:val="both"/>
        <w:rPr>
          <w:sz w:val="24"/>
          <w:szCs w:val="24"/>
        </w:rPr>
      </w:pPr>
      <w:proofErr w:type="gramStart"/>
      <w:r w:rsidRPr="00672C95">
        <w:rPr>
          <w:sz w:val="24"/>
          <w:szCs w:val="24"/>
        </w:rPr>
        <w:t xml:space="preserve">Abu, M. S., &amp; </w:t>
      </w:r>
      <w:proofErr w:type="spellStart"/>
      <w:r w:rsidRPr="00672C95">
        <w:rPr>
          <w:sz w:val="24"/>
          <w:szCs w:val="24"/>
        </w:rPr>
        <w:t>Odumayor</w:t>
      </w:r>
      <w:proofErr w:type="spellEnd"/>
      <w:r w:rsidRPr="00672C95">
        <w:rPr>
          <w:sz w:val="24"/>
          <w:szCs w:val="24"/>
        </w:rPr>
        <w:t>, T. H. (2022).</w:t>
      </w:r>
      <w:proofErr w:type="gramEnd"/>
      <w:r w:rsidRPr="00672C95">
        <w:rPr>
          <w:sz w:val="24"/>
          <w:szCs w:val="24"/>
        </w:rPr>
        <w:t xml:space="preserve"> Determination of repair and maintenance cost for </w:t>
      </w:r>
    </w:p>
    <w:p w:rsidR="00352BDE" w:rsidRPr="00672C95" w:rsidRDefault="00352BDE" w:rsidP="00752296">
      <w:pPr>
        <w:ind w:left="720"/>
        <w:jc w:val="both"/>
        <w:rPr>
          <w:sz w:val="24"/>
          <w:szCs w:val="24"/>
        </w:rPr>
      </w:pPr>
      <w:r w:rsidRPr="00672C95">
        <w:rPr>
          <w:sz w:val="24"/>
          <w:szCs w:val="24"/>
        </w:rPr>
        <w:t xml:space="preserve">MF375, tractor: a case study in Kano Metropolis, Nigeria, </w:t>
      </w:r>
      <w:r w:rsidRPr="00672C95">
        <w:rPr>
          <w:i/>
          <w:sz w:val="24"/>
          <w:szCs w:val="24"/>
        </w:rPr>
        <w:t>Arid Zone Journal of Engineering, Technology and Environment</w:t>
      </w:r>
      <w:r w:rsidRPr="00672C95">
        <w:rPr>
          <w:sz w:val="24"/>
          <w:szCs w:val="24"/>
        </w:rPr>
        <w:t xml:space="preserve">. </w:t>
      </w:r>
      <w:proofErr w:type="gramStart"/>
      <w:r w:rsidRPr="00672C95">
        <w:rPr>
          <w:sz w:val="24"/>
          <w:szCs w:val="24"/>
        </w:rPr>
        <w:t>August, 13(9); 27-3.</w:t>
      </w:r>
      <w:proofErr w:type="gramEnd"/>
    </w:p>
    <w:p w:rsidR="00352BDE" w:rsidRDefault="00352BDE" w:rsidP="00752296">
      <w:pPr>
        <w:tabs>
          <w:tab w:val="left" w:pos="720"/>
          <w:tab w:val="left" w:pos="1620"/>
        </w:tabs>
        <w:ind w:left="720" w:hanging="720"/>
        <w:jc w:val="both"/>
        <w:rPr>
          <w:sz w:val="24"/>
          <w:szCs w:val="24"/>
        </w:rPr>
      </w:pPr>
    </w:p>
    <w:p w:rsidR="00352BDE" w:rsidRDefault="00352BDE" w:rsidP="00752296">
      <w:pPr>
        <w:tabs>
          <w:tab w:val="left" w:pos="720"/>
          <w:tab w:val="left" w:pos="1620"/>
        </w:tabs>
        <w:ind w:left="720" w:hanging="720"/>
        <w:jc w:val="both"/>
        <w:rPr>
          <w:sz w:val="24"/>
          <w:szCs w:val="24"/>
        </w:rPr>
      </w:pPr>
      <w:proofErr w:type="spellStart"/>
      <w:proofErr w:type="gramStart"/>
      <w:r w:rsidRPr="00672C95">
        <w:rPr>
          <w:sz w:val="24"/>
          <w:szCs w:val="24"/>
        </w:rPr>
        <w:t>Akpadumefien</w:t>
      </w:r>
      <w:proofErr w:type="spellEnd"/>
      <w:r w:rsidRPr="00672C95">
        <w:rPr>
          <w:sz w:val="24"/>
          <w:szCs w:val="24"/>
        </w:rPr>
        <w:t xml:space="preserve">, I. U., &amp; </w:t>
      </w:r>
      <w:proofErr w:type="spellStart"/>
      <w:r w:rsidRPr="00672C95">
        <w:rPr>
          <w:sz w:val="24"/>
          <w:szCs w:val="24"/>
        </w:rPr>
        <w:t>Tobomini</w:t>
      </w:r>
      <w:proofErr w:type="spellEnd"/>
      <w:r w:rsidRPr="00672C95">
        <w:rPr>
          <w:sz w:val="24"/>
          <w:szCs w:val="24"/>
        </w:rPr>
        <w:t>, D. F. (2022).</w:t>
      </w:r>
      <w:proofErr w:type="gramEnd"/>
      <w:r w:rsidRPr="00672C95">
        <w:rPr>
          <w:sz w:val="24"/>
          <w:szCs w:val="24"/>
        </w:rPr>
        <w:t xml:space="preserve"> </w:t>
      </w:r>
      <w:proofErr w:type="gramStart"/>
      <w:r w:rsidRPr="00672C95">
        <w:rPr>
          <w:sz w:val="24"/>
          <w:szCs w:val="24"/>
        </w:rPr>
        <w:t xml:space="preserve">Analysis of a system with minimal repair and its </w:t>
      </w:r>
      <w:r w:rsidRPr="00672C95">
        <w:rPr>
          <w:sz w:val="24"/>
          <w:szCs w:val="24"/>
        </w:rPr>
        <w:tab/>
        <w:t xml:space="preserve">application to replacement policy, </w:t>
      </w:r>
      <w:r w:rsidRPr="00672C95">
        <w:rPr>
          <w:i/>
          <w:sz w:val="24"/>
          <w:szCs w:val="24"/>
        </w:rPr>
        <w:t>European Journal of Operational Research</w:t>
      </w:r>
      <w:r w:rsidRPr="00672C95">
        <w:rPr>
          <w:sz w:val="24"/>
          <w:szCs w:val="24"/>
        </w:rPr>
        <w:t>, 5 (1 2); 176–182.</w:t>
      </w:r>
      <w:proofErr w:type="gramEnd"/>
    </w:p>
    <w:p w:rsidR="00752296" w:rsidRPr="00672C95" w:rsidRDefault="00752296" w:rsidP="00752296">
      <w:pPr>
        <w:tabs>
          <w:tab w:val="left" w:pos="720"/>
          <w:tab w:val="left" w:pos="1620"/>
        </w:tabs>
        <w:ind w:left="720" w:hanging="720"/>
        <w:jc w:val="both"/>
        <w:rPr>
          <w:sz w:val="24"/>
          <w:szCs w:val="24"/>
        </w:rPr>
      </w:pPr>
    </w:p>
    <w:p w:rsidR="00352BDE" w:rsidRPr="00672C95" w:rsidRDefault="00352BDE" w:rsidP="00752296">
      <w:pPr>
        <w:ind w:left="720" w:hanging="720"/>
        <w:jc w:val="both"/>
        <w:rPr>
          <w:sz w:val="24"/>
          <w:szCs w:val="24"/>
        </w:rPr>
      </w:pPr>
      <w:proofErr w:type="spellStart"/>
      <w:proofErr w:type="gramStart"/>
      <w:r w:rsidRPr="00672C95">
        <w:rPr>
          <w:sz w:val="24"/>
          <w:szCs w:val="24"/>
        </w:rPr>
        <w:t>Alabo</w:t>
      </w:r>
      <w:proofErr w:type="spellEnd"/>
      <w:r w:rsidRPr="00672C95">
        <w:rPr>
          <w:sz w:val="24"/>
          <w:szCs w:val="24"/>
        </w:rPr>
        <w:t>, A. R., Melvin, G. P. &amp; Briggs, F. H. (2022).</w:t>
      </w:r>
      <w:proofErr w:type="gramEnd"/>
      <w:r w:rsidRPr="00672C95">
        <w:rPr>
          <w:sz w:val="24"/>
          <w:szCs w:val="24"/>
        </w:rPr>
        <w:t xml:space="preserve"> Assessing asset monitoring levels for </w:t>
      </w:r>
    </w:p>
    <w:p w:rsidR="00352BDE" w:rsidRDefault="00352BDE" w:rsidP="00752296">
      <w:pPr>
        <w:ind w:left="720"/>
        <w:jc w:val="both"/>
        <w:rPr>
          <w:sz w:val="24"/>
          <w:szCs w:val="24"/>
        </w:rPr>
      </w:pPr>
      <w:proofErr w:type="gramStart"/>
      <w:r w:rsidRPr="00672C95">
        <w:rPr>
          <w:sz w:val="24"/>
          <w:szCs w:val="24"/>
        </w:rPr>
        <w:t>maintenance</w:t>
      </w:r>
      <w:proofErr w:type="gramEnd"/>
      <w:r w:rsidRPr="00672C95">
        <w:rPr>
          <w:sz w:val="24"/>
          <w:szCs w:val="24"/>
        </w:rPr>
        <w:t xml:space="preserve"> operations; </w:t>
      </w:r>
      <w:r w:rsidRPr="00672C95">
        <w:rPr>
          <w:i/>
          <w:sz w:val="24"/>
          <w:szCs w:val="24"/>
        </w:rPr>
        <w:t>Journal of Manufacturing Technology Management,</w:t>
      </w:r>
      <w:r w:rsidRPr="00672C95">
        <w:rPr>
          <w:sz w:val="24"/>
          <w:szCs w:val="24"/>
        </w:rPr>
        <w:t xml:space="preserve"> 26 (8); 632-659.</w:t>
      </w:r>
    </w:p>
    <w:p w:rsidR="00752296" w:rsidRPr="00672C95" w:rsidRDefault="00752296" w:rsidP="00752296">
      <w:pPr>
        <w:ind w:left="720"/>
        <w:jc w:val="both"/>
        <w:rPr>
          <w:sz w:val="24"/>
          <w:szCs w:val="24"/>
        </w:rPr>
      </w:pPr>
    </w:p>
    <w:p w:rsidR="00352BDE" w:rsidRPr="00672C95" w:rsidRDefault="00352BDE" w:rsidP="00752296">
      <w:pPr>
        <w:ind w:left="720" w:hanging="720"/>
        <w:jc w:val="both"/>
        <w:rPr>
          <w:sz w:val="24"/>
          <w:szCs w:val="24"/>
        </w:rPr>
      </w:pPr>
      <w:proofErr w:type="spellStart"/>
      <w:r w:rsidRPr="00672C95">
        <w:rPr>
          <w:sz w:val="24"/>
          <w:szCs w:val="24"/>
        </w:rPr>
        <w:t>Ameachi</w:t>
      </w:r>
      <w:proofErr w:type="spellEnd"/>
      <w:r w:rsidRPr="00672C95">
        <w:rPr>
          <w:sz w:val="24"/>
          <w:szCs w:val="24"/>
        </w:rPr>
        <w:t xml:space="preserve">, Y. N., Fortune, W. A., &amp; </w:t>
      </w:r>
      <w:proofErr w:type="spellStart"/>
      <w:r w:rsidRPr="00672C95">
        <w:rPr>
          <w:sz w:val="24"/>
          <w:szCs w:val="24"/>
        </w:rPr>
        <w:t>Dynia</w:t>
      </w:r>
      <w:proofErr w:type="spellEnd"/>
      <w:r w:rsidRPr="00672C95">
        <w:rPr>
          <w:sz w:val="24"/>
          <w:szCs w:val="24"/>
        </w:rPr>
        <w:t xml:space="preserve">, H. A. (2021). Effect of production facilities </w:t>
      </w:r>
    </w:p>
    <w:p w:rsidR="00752296" w:rsidRDefault="00352BDE" w:rsidP="00752296">
      <w:pPr>
        <w:ind w:left="720"/>
        <w:jc w:val="both"/>
        <w:rPr>
          <w:sz w:val="24"/>
          <w:szCs w:val="24"/>
        </w:rPr>
      </w:pPr>
      <w:proofErr w:type="gramStart"/>
      <w:r w:rsidRPr="00672C95">
        <w:rPr>
          <w:sz w:val="24"/>
          <w:szCs w:val="24"/>
        </w:rPr>
        <w:t>maintenance</w:t>
      </w:r>
      <w:proofErr w:type="gramEnd"/>
      <w:r w:rsidRPr="00672C95">
        <w:rPr>
          <w:sz w:val="24"/>
          <w:szCs w:val="24"/>
        </w:rPr>
        <w:t xml:space="preserve"> on competitive advantage of selected firms in Nigeria, </w:t>
      </w:r>
      <w:r w:rsidRPr="00672C95">
        <w:rPr>
          <w:i/>
          <w:sz w:val="24"/>
          <w:szCs w:val="24"/>
        </w:rPr>
        <w:t>International Journal of Research in Management Science and Technology,</w:t>
      </w:r>
      <w:r w:rsidRPr="00672C95">
        <w:rPr>
          <w:sz w:val="24"/>
          <w:szCs w:val="24"/>
        </w:rPr>
        <w:t xml:space="preserve"> 3(16); 177-182.</w:t>
      </w:r>
    </w:p>
    <w:p w:rsidR="00352BDE" w:rsidRPr="00672C95" w:rsidRDefault="00352BDE" w:rsidP="00752296">
      <w:pPr>
        <w:ind w:left="720"/>
        <w:jc w:val="both"/>
        <w:rPr>
          <w:sz w:val="24"/>
          <w:szCs w:val="24"/>
        </w:rPr>
      </w:pPr>
      <w:r w:rsidRPr="00672C95">
        <w:rPr>
          <w:sz w:val="24"/>
          <w:szCs w:val="24"/>
        </w:rPr>
        <w:t xml:space="preserve"> </w:t>
      </w:r>
    </w:p>
    <w:p w:rsidR="00352BDE" w:rsidRPr="00672C95" w:rsidRDefault="00352BDE" w:rsidP="00752296">
      <w:pPr>
        <w:ind w:left="720" w:hanging="720"/>
        <w:jc w:val="both"/>
        <w:rPr>
          <w:sz w:val="24"/>
          <w:szCs w:val="24"/>
        </w:rPr>
      </w:pPr>
      <w:proofErr w:type="spellStart"/>
      <w:proofErr w:type="gramStart"/>
      <w:r w:rsidRPr="00672C95">
        <w:rPr>
          <w:sz w:val="24"/>
          <w:szCs w:val="24"/>
        </w:rPr>
        <w:t>Amiejoko</w:t>
      </w:r>
      <w:proofErr w:type="spellEnd"/>
      <w:r w:rsidRPr="00672C95">
        <w:rPr>
          <w:sz w:val="24"/>
          <w:szCs w:val="24"/>
        </w:rPr>
        <w:t xml:space="preserve">, S. O., </w:t>
      </w:r>
      <w:proofErr w:type="spellStart"/>
      <w:r w:rsidRPr="00672C95">
        <w:rPr>
          <w:sz w:val="24"/>
          <w:szCs w:val="24"/>
        </w:rPr>
        <w:t>Oisamoje</w:t>
      </w:r>
      <w:proofErr w:type="spellEnd"/>
      <w:r w:rsidRPr="00672C95">
        <w:rPr>
          <w:sz w:val="24"/>
          <w:szCs w:val="24"/>
        </w:rPr>
        <w:t xml:space="preserve">, M. D., &amp; </w:t>
      </w:r>
      <w:proofErr w:type="spellStart"/>
      <w:r w:rsidRPr="00672C95">
        <w:rPr>
          <w:sz w:val="24"/>
          <w:szCs w:val="24"/>
        </w:rPr>
        <w:t>Inegbenebor</w:t>
      </w:r>
      <w:proofErr w:type="spellEnd"/>
      <w:r w:rsidRPr="00672C95">
        <w:rPr>
          <w:sz w:val="24"/>
          <w:szCs w:val="24"/>
        </w:rPr>
        <w:t>, A. U. (2021).</w:t>
      </w:r>
      <w:proofErr w:type="gramEnd"/>
      <w:r w:rsidRPr="00672C95">
        <w:rPr>
          <w:sz w:val="24"/>
          <w:szCs w:val="24"/>
        </w:rPr>
        <w:t xml:space="preserve"> A dynamic programming </w:t>
      </w:r>
    </w:p>
    <w:p w:rsidR="00352BDE" w:rsidRDefault="00352BDE" w:rsidP="00752296">
      <w:pPr>
        <w:ind w:left="720"/>
        <w:jc w:val="both"/>
        <w:rPr>
          <w:sz w:val="24"/>
          <w:szCs w:val="24"/>
        </w:rPr>
      </w:pPr>
      <w:proofErr w:type="gramStart"/>
      <w:r w:rsidRPr="00672C95">
        <w:rPr>
          <w:sz w:val="24"/>
          <w:szCs w:val="24"/>
        </w:rPr>
        <w:t>approach</w:t>
      </w:r>
      <w:proofErr w:type="gramEnd"/>
      <w:r w:rsidRPr="00672C95">
        <w:rPr>
          <w:sz w:val="24"/>
          <w:szCs w:val="24"/>
        </w:rPr>
        <w:t xml:space="preserve"> to replacement of transport vehicles in Benin City, Nigeria, </w:t>
      </w:r>
      <w:r w:rsidRPr="00672C95">
        <w:rPr>
          <w:i/>
          <w:sz w:val="24"/>
          <w:szCs w:val="24"/>
        </w:rPr>
        <w:t>British Journal of Mathematics and Computer Science,</w:t>
      </w:r>
      <w:r w:rsidRPr="00672C95">
        <w:rPr>
          <w:sz w:val="24"/>
          <w:szCs w:val="24"/>
        </w:rPr>
        <w:t xml:space="preserve"> 6 (5); 204-214.</w:t>
      </w:r>
    </w:p>
    <w:p w:rsidR="00752296" w:rsidRPr="00672C95" w:rsidRDefault="00752296" w:rsidP="00752296">
      <w:pPr>
        <w:ind w:left="720"/>
        <w:jc w:val="both"/>
        <w:rPr>
          <w:sz w:val="24"/>
          <w:szCs w:val="24"/>
        </w:rPr>
      </w:pPr>
    </w:p>
    <w:p w:rsidR="00352BDE" w:rsidRPr="00672C95" w:rsidRDefault="00352BDE" w:rsidP="00752296">
      <w:pPr>
        <w:ind w:left="720" w:hanging="720"/>
        <w:jc w:val="both"/>
        <w:rPr>
          <w:sz w:val="24"/>
          <w:szCs w:val="24"/>
        </w:rPr>
      </w:pPr>
      <w:proofErr w:type="gramStart"/>
      <w:r w:rsidRPr="00672C95">
        <w:rPr>
          <w:sz w:val="24"/>
          <w:szCs w:val="24"/>
        </w:rPr>
        <w:t xml:space="preserve">Anan, H. J. &amp; </w:t>
      </w:r>
      <w:proofErr w:type="spellStart"/>
      <w:r w:rsidRPr="00672C95">
        <w:rPr>
          <w:sz w:val="24"/>
          <w:szCs w:val="24"/>
        </w:rPr>
        <w:t>Aham</w:t>
      </w:r>
      <w:proofErr w:type="spellEnd"/>
      <w:r w:rsidRPr="00672C95">
        <w:rPr>
          <w:sz w:val="24"/>
          <w:szCs w:val="24"/>
        </w:rPr>
        <w:t>, M. S. B. (2022).</w:t>
      </w:r>
      <w:proofErr w:type="gramEnd"/>
      <w:r w:rsidRPr="00672C95">
        <w:rPr>
          <w:sz w:val="24"/>
          <w:szCs w:val="24"/>
        </w:rPr>
        <w:t xml:space="preserve"> A strategic procurement concept for physical asset </w:t>
      </w:r>
    </w:p>
    <w:p w:rsidR="00352BDE" w:rsidRDefault="00352BDE" w:rsidP="00752296">
      <w:pPr>
        <w:ind w:left="720" w:hanging="720"/>
        <w:jc w:val="both"/>
        <w:rPr>
          <w:sz w:val="24"/>
          <w:szCs w:val="24"/>
        </w:rPr>
      </w:pPr>
      <w:proofErr w:type="gramStart"/>
      <w:r w:rsidRPr="00672C95">
        <w:rPr>
          <w:sz w:val="24"/>
          <w:szCs w:val="24"/>
        </w:rPr>
        <w:t>management</w:t>
      </w:r>
      <w:proofErr w:type="gramEnd"/>
      <w:r w:rsidRPr="00672C95">
        <w:rPr>
          <w:sz w:val="24"/>
          <w:szCs w:val="24"/>
        </w:rPr>
        <w:t xml:space="preserve"> framework; a paper presented on the proceeding of the 2014 </w:t>
      </w:r>
      <w:r w:rsidRPr="00672C95">
        <w:rPr>
          <w:i/>
          <w:sz w:val="24"/>
          <w:szCs w:val="24"/>
        </w:rPr>
        <w:t>International Conference on Industrial Engineering and Operations Management Bali</w:t>
      </w:r>
      <w:r w:rsidRPr="00672C95">
        <w:rPr>
          <w:sz w:val="24"/>
          <w:szCs w:val="24"/>
        </w:rPr>
        <w:t>; 2587 – 2592.</w:t>
      </w:r>
    </w:p>
    <w:p w:rsidR="00752296" w:rsidRPr="00672C95" w:rsidRDefault="00752296" w:rsidP="00752296">
      <w:pPr>
        <w:ind w:left="720" w:hanging="720"/>
        <w:jc w:val="both"/>
        <w:rPr>
          <w:sz w:val="24"/>
          <w:szCs w:val="24"/>
        </w:rPr>
      </w:pPr>
    </w:p>
    <w:p w:rsidR="00352BDE" w:rsidRPr="00672C95" w:rsidRDefault="00352BDE" w:rsidP="00752296">
      <w:pPr>
        <w:ind w:left="720" w:hanging="720"/>
        <w:jc w:val="both"/>
        <w:rPr>
          <w:sz w:val="24"/>
          <w:szCs w:val="24"/>
        </w:rPr>
      </w:pPr>
      <w:proofErr w:type="spellStart"/>
      <w:r w:rsidRPr="00672C95">
        <w:rPr>
          <w:sz w:val="24"/>
          <w:szCs w:val="24"/>
        </w:rPr>
        <w:t>Baggi</w:t>
      </w:r>
      <w:proofErr w:type="spellEnd"/>
      <w:r w:rsidRPr="00672C95">
        <w:rPr>
          <w:sz w:val="24"/>
          <w:szCs w:val="24"/>
        </w:rPr>
        <w:t xml:space="preserve">, D. K., </w:t>
      </w:r>
      <w:proofErr w:type="spellStart"/>
      <w:r w:rsidRPr="00672C95">
        <w:rPr>
          <w:sz w:val="24"/>
          <w:szCs w:val="24"/>
        </w:rPr>
        <w:t>Worochi</w:t>
      </w:r>
      <w:proofErr w:type="spellEnd"/>
      <w:r w:rsidRPr="00672C95">
        <w:rPr>
          <w:sz w:val="24"/>
          <w:szCs w:val="24"/>
        </w:rPr>
        <w:t xml:space="preserve">, A. K. &amp; </w:t>
      </w:r>
      <w:proofErr w:type="spellStart"/>
      <w:r w:rsidRPr="00672C95">
        <w:rPr>
          <w:sz w:val="24"/>
          <w:szCs w:val="24"/>
        </w:rPr>
        <w:t>Bhadra</w:t>
      </w:r>
      <w:proofErr w:type="spellEnd"/>
      <w:r w:rsidRPr="00672C95">
        <w:rPr>
          <w:sz w:val="24"/>
          <w:szCs w:val="24"/>
        </w:rPr>
        <w:t xml:space="preserve">, B. M. (2022). Application of replacement theory </w:t>
      </w:r>
    </w:p>
    <w:p w:rsidR="00352BDE" w:rsidRDefault="00352BDE" w:rsidP="00752296">
      <w:pPr>
        <w:ind w:left="720" w:hanging="720"/>
        <w:jc w:val="both"/>
        <w:rPr>
          <w:sz w:val="24"/>
          <w:szCs w:val="24"/>
        </w:rPr>
      </w:pPr>
      <w:proofErr w:type="gramStart"/>
      <w:r w:rsidRPr="00672C95">
        <w:rPr>
          <w:sz w:val="24"/>
          <w:szCs w:val="24"/>
        </w:rPr>
        <w:t>in</w:t>
      </w:r>
      <w:proofErr w:type="gramEnd"/>
      <w:r w:rsidRPr="00672C95">
        <w:rPr>
          <w:sz w:val="24"/>
          <w:szCs w:val="24"/>
        </w:rPr>
        <w:t xml:space="preserve"> determination of pavement design life, </w:t>
      </w:r>
      <w:r w:rsidRPr="00672C95">
        <w:rPr>
          <w:i/>
          <w:sz w:val="24"/>
          <w:szCs w:val="24"/>
        </w:rPr>
        <w:t>Journal of Civil Engineering</w:t>
      </w:r>
      <w:r w:rsidRPr="00672C95">
        <w:rPr>
          <w:sz w:val="24"/>
          <w:szCs w:val="24"/>
        </w:rPr>
        <w:t xml:space="preserve">, 6 (1), 147. </w:t>
      </w:r>
    </w:p>
    <w:p w:rsidR="00752296" w:rsidRPr="00672C95" w:rsidRDefault="00752296" w:rsidP="00752296">
      <w:pPr>
        <w:ind w:left="720" w:hanging="720"/>
        <w:jc w:val="both"/>
        <w:rPr>
          <w:sz w:val="24"/>
          <w:szCs w:val="24"/>
        </w:rPr>
      </w:pPr>
    </w:p>
    <w:p w:rsidR="00352BDE" w:rsidRDefault="00352BDE" w:rsidP="00752296">
      <w:pPr>
        <w:ind w:left="720" w:hanging="720"/>
        <w:jc w:val="both"/>
        <w:rPr>
          <w:sz w:val="24"/>
          <w:szCs w:val="24"/>
        </w:rPr>
      </w:pPr>
      <w:proofErr w:type="spellStart"/>
      <w:r w:rsidRPr="00672C95">
        <w:rPr>
          <w:sz w:val="24"/>
          <w:szCs w:val="24"/>
        </w:rPr>
        <w:t>Bellchartte</w:t>
      </w:r>
      <w:proofErr w:type="spellEnd"/>
      <w:r w:rsidRPr="00672C95">
        <w:rPr>
          <w:sz w:val="24"/>
          <w:szCs w:val="24"/>
        </w:rPr>
        <w:t xml:space="preserve">, R. E. (2021). Equipment Replacement Policy, </w:t>
      </w:r>
      <w:r w:rsidRPr="00672C95">
        <w:rPr>
          <w:i/>
          <w:sz w:val="24"/>
          <w:szCs w:val="24"/>
        </w:rPr>
        <w:t>Journal of the Society for the Industrial Applications of Mathematics</w:t>
      </w:r>
      <w:r w:rsidRPr="00672C95">
        <w:rPr>
          <w:sz w:val="24"/>
          <w:szCs w:val="24"/>
        </w:rPr>
        <w:t>; 3, 133–136.</w:t>
      </w:r>
      <w:r w:rsidRPr="00672C95">
        <w:rPr>
          <w:sz w:val="24"/>
          <w:szCs w:val="24"/>
        </w:rPr>
        <w:tab/>
      </w:r>
    </w:p>
    <w:p w:rsidR="00752296" w:rsidRPr="00672C95" w:rsidRDefault="00752296" w:rsidP="00752296">
      <w:pPr>
        <w:ind w:left="720" w:hanging="720"/>
        <w:jc w:val="both"/>
        <w:rPr>
          <w:sz w:val="24"/>
          <w:szCs w:val="24"/>
        </w:rPr>
      </w:pPr>
    </w:p>
    <w:p w:rsidR="00352BDE" w:rsidRPr="00672C95" w:rsidRDefault="00352BDE" w:rsidP="00752296">
      <w:pPr>
        <w:ind w:left="720" w:hanging="720"/>
        <w:jc w:val="both"/>
        <w:rPr>
          <w:sz w:val="24"/>
          <w:szCs w:val="24"/>
        </w:rPr>
      </w:pPr>
      <w:proofErr w:type="spellStart"/>
      <w:proofErr w:type="gramStart"/>
      <w:r w:rsidRPr="00672C95">
        <w:rPr>
          <w:sz w:val="24"/>
          <w:szCs w:val="24"/>
        </w:rPr>
        <w:t>Bukola</w:t>
      </w:r>
      <w:proofErr w:type="spellEnd"/>
      <w:r w:rsidRPr="00672C95">
        <w:rPr>
          <w:sz w:val="24"/>
          <w:szCs w:val="24"/>
        </w:rPr>
        <w:t>, O. B. &amp; Maria, T. A. (2022).</w:t>
      </w:r>
      <w:proofErr w:type="gramEnd"/>
      <w:r w:rsidRPr="00672C95">
        <w:rPr>
          <w:sz w:val="24"/>
          <w:szCs w:val="24"/>
        </w:rPr>
        <w:t xml:space="preserve"> Evaluation of maintenance culture in manufacturing </w:t>
      </w:r>
    </w:p>
    <w:p w:rsidR="00352BDE" w:rsidRDefault="00352BDE" w:rsidP="00752296">
      <w:pPr>
        <w:ind w:left="720" w:hanging="720"/>
        <w:jc w:val="both"/>
        <w:rPr>
          <w:sz w:val="24"/>
          <w:szCs w:val="24"/>
        </w:rPr>
      </w:pPr>
      <w:proofErr w:type="gramStart"/>
      <w:r w:rsidRPr="00672C95">
        <w:rPr>
          <w:sz w:val="24"/>
          <w:szCs w:val="24"/>
        </w:rPr>
        <w:t>industries</w:t>
      </w:r>
      <w:proofErr w:type="gramEnd"/>
      <w:r w:rsidRPr="00672C95">
        <w:rPr>
          <w:sz w:val="24"/>
          <w:szCs w:val="24"/>
        </w:rPr>
        <w:t xml:space="preserve"> in </w:t>
      </w:r>
      <w:r w:rsidRPr="00672C95">
        <w:rPr>
          <w:i/>
          <w:sz w:val="24"/>
          <w:szCs w:val="24"/>
        </w:rPr>
        <w:t>International Journal of machine tools and manufacture</w:t>
      </w:r>
      <w:r w:rsidRPr="00672C95">
        <w:rPr>
          <w:sz w:val="24"/>
          <w:szCs w:val="24"/>
        </w:rPr>
        <w:t>4 44, 759-766.</w:t>
      </w:r>
    </w:p>
    <w:p w:rsidR="00752296" w:rsidRPr="00672C95" w:rsidRDefault="00752296" w:rsidP="00752296">
      <w:pPr>
        <w:ind w:left="720" w:hanging="720"/>
        <w:jc w:val="both"/>
        <w:rPr>
          <w:sz w:val="24"/>
          <w:szCs w:val="24"/>
        </w:rPr>
      </w:pPr>
    </w:p>
    <w:p w:rsidR="00352BDE" w:rsidRPr="00672C95" w:rsidRDefault="00352BDE" w:rsidP="00752296">
      <w:pPr>
        <w:ind w:left="720" w:hanging="720"/>
        <w:jc w:val="both"/>
        <w:rPr>
          <w:sz w:val="24"/>
          <w:szCs w:val="24"/>
        </w:rPr>
      </w:pPr>
      <w:proofErr w:type="gramStart"/>
      <w:r w:rsidRPr="00672C95">
        <w:rPr>
          <w:sz w:val="24"/>
          <w:szCs w:val="24"/>
        </w:rPr>
        <w:t>Charity, D. S. &amp; Frances, P. U. (2021).</w:t>
      </w:r>
      <w:proofErr w:type="gramEnd"/>
      <w:r w:rsidRPr="00672C95">
        <w:rPr>
          <w:sz w:val="24"/>
          <w:szCs w:val="24"/>
        </w:rPr>
        <w:t xml:space="preserve"> Planning horizon procedures for machine replacement </w:t>
      </w:r>
    </w:p>
    <w:p w:rsidR="00352BDE" w:rsidRPr="00672C95" w:rsidRDefault="00352BDE" w:rsidP="00752296">
      <w:pPr>
        <w:ind w:left="720" w:hanging="720"/>
        <w:jc w:val="both"/>
        <w:rPr>
          <w:sz w:val="24"/>
          <w:szCs w:val="24"/>
        </w:rPr>
      </w:pPr>
      <w:proofErr w:type="gramStart"/>
      <w:r w:rsidRPr="00672C95">
        <w:rPr>
          <w:sz w:val="24"/>
          <w:szCs w:val="24"/>
        </w:rPr>
        <w:t>models</w:t>
      </w:r>
      <w:proofErr w:type="gramEnd"/>
      <w:r w:rsidRPr="00672C95">
        <w:rPr>
          <w:sz w:val="24"/>
          <w:szCs w:val="24"/>
        </w:rPr>
        <w:t xml:space="preserve"> with several possible replacement alternatives; </w:t>
      </w:r>
      <w:r w:rsidRPr="00672C95">
        <w:rPr>
          <w:i/>
          <w:sz w:val="24"/>
          <w:szCs w:val="24"/>
        </w:rPr>
        <w:t>Naval Research Logistics Quarterly</w:t>
      </w:r>
      <w:r w:rsidRPr="00672C95">
        <w:rPr>
          <w:sz w:val="24"/>
          <w:szCs w:val="24"/>
        </w:rPr>
        <w:t>; 29, 483-493.</w:t>
      </w:r>
    </w:p>
    <w:p w:rsidR="00752296" w:rsidRDefault="00752296" w:rsidP="00752296">
      <w:pPr>
        <w:ind w:left="720" w:hanging="720"/>
        <w:jc w:val="both"/>
        <w:rPr>
          <w:sz w:val="24"/>
          <w:szCs w:val="24"/>
        </w:rPr>
      </w:pPr>
    </w:p>
    <w:p w:rsidR="00352BDE" w:rsidRPr="00672C95" w:rsidRDefault="00352BDE" w:rsidP="00752296">
      <w:pPr>
        <w:ind w:left="720" w:hanging="720"/>
        <w:jc w:val="both"/>
        <w:rPr>
          <w:sz w:val="24"/>
          <w:szCs w:val="24"/>
        </w:rPr>
      </w:pPr>
      <w:proofErr w:type="spellStart"/>
      <w:r w:rsidRPr="00672C95">
        <w:rPr>
          <w:sz w:val="24"/>
          <w:szCs w:val="24"/>
        </w:rPr>
        <w:t>Chinedu</w:t>
      </w:r>
      <w:proofErr w:type="spellEnd"/>
      <w:r w:rsidRPr="00672C95">
        <w:rPr>
          <w:sz w:val="24"/>
          <w:szCs w:val="24"/>
        </w:rPr>
        <w:t xml:space="preserve"> C. N., &amp; </w:t>
      </w:r>
      <w:proofErr w:type="spellStart"/>
      <w:r w:rsidRPr="00672C95">
        <w:rPr>
          <w:sz w:val="24"/>
          <w:szCs w:val="24"/>
        </w:rPr>
        <w:t>Fidelis</w:t>
      </w:r>
      <w:proofErr w:type="spellEnd"/>
      <w:r w:rsidRPr="00672C95">
        <w:rPr>
          <w:sz w:val="24"/>
          <w:szCs w:val="24"/>
        </w:rPr>
        <w:t xml:space="preserve">, I. E., (2021). Building construction project management success as </w:t>
      </w:r>
    </w:p>
    <w:p w:rsidR="00352BDE" w:rsidRPr="00672C95" w:rsidRDefault="00352BDE" w:rsidP="00752296">
      <w:pPr>
        <w:ind w:left="720" w:hanging="720"/>
        <w:jc w:val="both"/>
        <w:rPr>
          <w:sz w:val="24"/>
          <w:szCs w:val="24"/>
        </w:rPr>
      </w:pPr>
      <w:proofErr w:type="gramStart"/>
      <w:r w:rsidRPr="00672C95">
        <w:rPr>
          <w:sz w:val="24"/>
          <w:szCs w:val="24"/>
        </w:rPr>
        <w:lastRenderedPageBreak/>
        <w:t>a</w:t>
      </w:r>
      <w:proofErr w:type="gramEnd"/>
      <w:r w:rsidRPr="00672C95">
        <w:rPr>
          <w:sz w:val="24"/>
          <w:szCs w:val="24"/>
        </w:rPr>
        <w:t xml:space="preserve"> critical issue in real estate development and investment; </w:t>
      </w:r>
      <w:r w:rsidRPr="00672C95">
        <w:rPr>
          <w:i/>
          <w:sz w:val="24"/>
          <w:szCs w:val="24"/>
        </w:rPr>
        <w:t>American Journal of Social and Management Sciences,</w:t>
      </w:r>
      <w:r w:rsidRPr="00672C95">
        <w:rPr>
          <w:sz w:val="24"/>
          <w:szCs w:val="24"/>
        </w:rPr>
        <w:t xml:space="preserve"> 2 (1); 56-75.</w:t>
      </w:r>
    </w:p>
    <w:p w:rsidR="00752296" w:rsidRDefault="00752296" w:rsidP="00752296">
      <w:pPr>
        <w:ind w:left="720" w:hanging="720"/>
        <w:jc w:val="both"/>
        <w:rPr>
          <w:sz w:val="24"/>
          <w:szCs w:val="24"/>
        </w:rPr>
      </w:pPr>
    </w:p>
    <w:p w:rsidR="00352BDE" w:rsidRPr="00672C95" w:rsidRDefault="00352BDE" w:rsidP="00752296">
      <w:pPr>
        <w:ind w:left="720" w:hanging="720"/>
        <w:jc w:val="both"/>
        <w:rPr>
          <w:sz w:val="24"/>
          <w:szCs w:val="24"/>
        </w:rPr>
      </w:pPr>
      <w:proofErr w:type="spellStart"/>
      <w:r w:rsidRPr="00672C95">
        <w:rPr>
          <w:sz w:val="24"/>
          <w:szCs w:val="24"/>
        </w:rPr>
        <w:t>Ekeocha</w:t>
      </w:r>
      <w:proofErr w:type="spellEnd"/>
      <w:r w:rsidRPr="00672C95">
        <w:rPr>
          <w:sz w:val="24"/>
          <w:szCs w:val="24"/>
        </w:rPr>
        <w:t xml:space="preserve">, R. J. O, </w:t>
      </w:r>
      <w:proofErr w:type="spellStart"/>
      <w:r w:rsidRPr="00672C95">
        <w:rPr>
          <w:sz w:val="24"/>
          <w:szCs w:val="24"/>
        </w:rPr>
        <w:t>Odukwe</w:t>
      </w:r>
      <w:proofErr w:type="spellEnd"/>
      <w:r w:rsidRPr="00672C95">
        <w:rPr>
          <w:sz w:val="24"/>
          <w:szCs w:val="24"/>
        </w:rPr>
        <w:t xml:space="preserve">, A. O, </w:t>
      </w:r>
      <w:proofErr w:type="spellStart"/>
      <w:r w:rsidRPr="00672C95">
        <w:rPr>
          <w:sz w:val="24"/>
          <w:szCs w:val="24"/>
        </w:rPr>
        <w:t>Agunwamba</w:t>
      </w:r>
      <w:proofErr w:type="spellEnd"/>
      <w:r w:rsidRPr="00672C95">
        <w:rPr>
          <w:sz w:val="24"/>
          <w:szCs w:val="24"/>
        </w:rPr>
        <w:t xml:space="preserve">, J. C. (2022). Machinery replacement problems model, </w:t>
      </w:r>
      <w:r w:rsidRPr="00672C95">
        <w:rPr>
          <w:i/>
          <w:sz w:val="24"/>
          <w:szCs w:val="24"/>
        </w:rPr>
        <w:t>World Journal of Engineering and Pure and Applied Science</w:t>
      </w:r>
      <w:r w:rsidRPr="00672C95">
        <w:rPr>
          <w:sz w:val="24"/>
          <w:szCs w:val="24"/>
        </w:rPr>
        <w:t>, 9(3); 81-87.</w:t>
      </w:r>
    </w:p>
    <w:p w:rsidR="00352BDE" w:rsidRPr="00672C95" w:rsidRDefault="00352BDE" w:rsidP="00752296">
      <w:pPr>
        <w:ind w:left="1440" w:hanging="1440"/>
        <w:jc w:val="both"/>
        <w:rPr>
          <w:sz w:val="24"/>
          <w:szCs w:val="24"/>
        </w:rPr>
      </w:pPr>
      <w:proofErr w:type="gramStart"/>
      <w:r w:rsidRPr="00672C95">
        <w:rPr>
          <w:sz w:val="24"/>
          <w:szCs w:val="24"/>
        </w:rPr>
        <w:t>Ernest, O. A., Michael D. O., &amp; Anthony, U. I., (2022).</w:t>
      </w:r>
      <w:proofErr w:type="gramEnd"/>
      <w:r w:rsidRPr="00672C95">
        <w:rPr>
          <w:sz w:val="24"/>
          <w:szCs w:val="24"/>
        </w:rPr>
        <w:t xml:space="preserve"> A Dynamic programming approach </w:t>
      </w:r>
    </w:p>
    <w:p w:rsidR="00352BDE" w:rsidRPr="00672C95" w:rsidRDefault="00352BDE" w:rsidP="00752296">
      <w:pPr>
        <w:ind w:left="720"/>
        <w:jc w:val="both"/>
        <w:rPr>
          <w:sz w:val="24"/>
          <w:szCs w:val="24"/>
        </w:rPr>
      </w:pPr>
      <w:proofErr w:type="gramStart"/>
      <w:r w:rsidRPr="00672C95">
        <w:rPr>
          <w:sz w:val="24"/>
          <w:szCs w:val="24"/>
        </w:rPr>
        <w:t>to</w:t>
      </w:r>
      <w:proofErr w:type="gramEnd"/>
      <w:r w:rsidRPr="00672C95">
        <w:rPr>
          <w:sz w:val="24"/>
          <w:szCs w:val="24"/>
        </w:rPr>
        <w:t xml:space="preserve"> replacement of transport vehicles in Benin City, Nigeria, </w:t>
      </w:r>
      <w:r w:rsidRPr="00672C95">
        <w:rPr>
          <w:i/>
          <w:sz w:val="24"/>
          <w:szCs w:val="24"/>
        </w:rPr>
        <w:t xml:space="preserve">British Journal of Mathematics &amp; Computer Science </w:t>
      </w:r>
      <w:r w:rsidRPr="00672C95">
        <w:rPr>
          <w:sz w:val="24"/>
          <w:szCs w:val="24"/>
        </w:rPr>
        <w:t>9(3); 204-214.</w:t>
      </w:r>
    </w:p>
    <w:p w:rsidR="00352BDE" w:rsidRPr="00672C95" w:rsidRDefault="00352BDE" w:rsidP="00752296">
      <w:pPr>
        <w:ind w:left="720" w:hanging="720"/>
        <w:jc w:val="both"/>
        <w:rPr>
          <w:sz w:val="24"/>
          <w:szCs w:val="24"/>
        </w:rPr>
      </w:pPr>
      <w:proofErr w:type="spellStart"/>
      <w:proofErr w:type="gramStart"/>
      <w:r w:rsidRPr="00672C95">
        <w:rPr>
          <w:sz w:val="24"/>
          <w:szCs w:val="24"/>
        </w:rPr>
        <w:t>Faltoile</w:t>
      </w:r>
      <w:proofErr w:type="spellEnd"/>
      <w:r w:rsidRPr="00672C95">
        <w:rPr>
          <w:sz w:val="24"/>
          <w:szCs w:val="24"/>
        </w:rPr>
        <w:t xml:space="preserve">, F. S., &amp; </w:t>
      </w:r>
      <w:proofErr w:type="spellStart"/>
      <w:r w:rsidRPr="00672C95">
        <w:rPr>
          <w:sz w:val="24"/>
          <w:szCs w:val="24"/>
        </w:rPr>
        <w:t>Niaki</w:t>
      </w:r>
      <w:proofErr w:type="spellEnd"/>
      <w:r w:rsidRPr="00672C95">
        <w:rPr>
          <w:sz w:val="24"/>
          <w:szCs w:val="24"/>
        </w:rPr>
        <w:t>, S. A., (2020).</w:t>
      </w:r>
      <w:proofErr w:type="gramEnd"/>
      <w:r w:rsidRPr="00672C95">
        <w:rPr>
          <w:sz w:val="24"/>
          <w:szCs w:val="24"/>
        </w:rPr>
        <w:t xml:space="preserve"> A new machine replacement policy based on number of defective items and Markov chains, </w:t>
      </w:r>
      <w:r w:rsidRPr="00672C95">
        <w:rPr>
          <w:i/>
          <w:sz w:val="24"/>
          <w:szCs w:val="24"/>
        </w:rPr>
        <w:t>Iranian Journal of Operations Research</w:t>
      </w:r>
      <w:r w:rsidRPr="00672C95">
        <w:rPr>
          <w:sz w:val="24"/>
          <w:szCs w:val="24"/>
        </w:rPr>
        <w:t> 11(2); 17-28.</w:t>
      </w:r>
    </w:p>
    <w:p w:rsidR="00352BDE" w:rsidRPr="00672C95" w:rsidRDefault="00352BDE" w:rsidP="00752296">
      <w:pPr>
        <w:ind w:left="720" w:hanging="720"/>
        <w:jc w:val="both"/>
        <w:rPr>
          <w:sz w:val="24"/>
          <w:szCs w:val="24"/>
        </w:rPr>
      </w:pPr>
      <w:proofErr w:type="spellStart"/>
      <w:proofErr w:type="gramStart"/>
      <w:r w:rsidRPr="00672C95">
        <w:rPr>
          <w:sz w:val="24"/>
          <w:szCs w:val="24"/>
        </w:rPr>
        <w:t>Faniel</w:t>
      </w:r>
      <w:proofErr w:type="spellEnd"/>
      <w:r w:rsidRPr="00672C95">
        <w:rPr>
          <w:sz w:val="24"/>
          <w:szCs w:val="24"/>
        </w:rPr>
        <w:t>, C. W., Mac-Anthony, W. T., &amp; Seth, L. K. (2021).</w:t>
      </w:r>
      <w:proofErr w:type="gramEnd"/>
      <w:r w:rsidRPr="00672C95">
        <w:rPr>
          <w:sz w:val="24"/>
          <w:szCs w:val="24"/>
        </w:rPr>
        <w:t xml:space="preserve"> Equipment Replacement Optimization: Solution Methodology, Statistical Data Analysis, and Cost Forecasting, Transportation Research Record 2220,</w:t>
      </w:r>
      <w:r w:rsidRPr="00672C95">
        <w:rPr>
          <w:i/>
          <w:sz w:val="24"/>
          <w:szCs w:val="24"/>
        </w:rPr>
        <w:t xml:space="preserve"> Transportation Research Board, National Research Council,</w:t>
      </w:r>
      <w:r w:rsidRPr="00672C95">
        <w:rPr>
          <w:sz w:val="24"/>
          <w:szCs w:val="24"/>
        </w:rPr>
        <w:t xml:space="preserve"> 13 (14); 88-98.</w:t>
      </w:r>
    </w:p>
    <w:p w:rsidR="00352BDE" w:rsidRPr="00672C95" w:rsidRDefault="00352BDE" w:rsidP="00752296">
      <w:pPr>
        <w:ind w:left="720" w:hanging="720"/>
        <w:jc w:val="both"/>
        <w:rPr>
          <w:sz w:val="24"/>
          <w:szCs w:val="24"/>
        </w:rPr>
      </w:pPr>
      <w:proofErr w:type="spellStart"/>
      <w:r w:rsidRPr="00672C95">
        <w:rPr>
          <w:sz w:val="24"/>
          <w:szCs w:val="24"/>
        </w:rPr>
        <w:t>Fante</w:t>
      </w:r>
      <w:proofErr w:type="spellEnd"/>
      <w:r w:rsidRPr="00672C95">
        <w:rPr>
          <w:sz w:val="24"/>
          <w:szCs w:val="24"/>
        </w:rPr>
        <w:t xml:space="preserve">, G. </w:t>
      </w:r>
      <w:proofErr w:type="gramStart"/>
      <w:r w:rsidRPr="00672C95">
        <w:rPr>
          <w:sz w:val="24"/>
          <w:szCs w:val="24"/>
        </w:rPr>
        <w:t xml:space="preserve">A, </w:t>
      </w:r>
      <w:proofErr w:type="spellStart"/>
      <w:r w:rsidRPr="00672C95">
        <w:rPr>
          <w:sz w:val="24"/>
          <w:szCs w:val="24"/>
        </w:rPr>
        <w:t>Macline</w:t>
      </w:r>
      <w:proofErr w:type="spellEnd"/>
      <w:r w:rsidRPr="00672C95">
        <w:rPr>
          <w:sz w:val="24"/>
          <w:szCs w:val="24"/>
        </w:rPr>
        <w:t>, P. R., Pascal, O. M. &amp; Brown, L. (2022).</w:t>
      </w:r>
      <w:proofErr w:type="gramEnd"/>
      <w:r w:rsidRPr="00672C95">
        <w:rPr>
          <w:sz w:val="24"/>
          <w:szCs w:val="24"/>
        </w:rPr>
        <w:t xml:space="preserve"> A stochastic dynamic </w:t>
      </w:r>
    </w:p>
    <w:p w:rsidR="00352BDE" w:rsidRPr="00672C95" w:rsidRDefault="00352BDE" w:rsidP="00752296">
      <w:pPr>
        <w:ind w:left="720"/>
        <w:jc w:val="both"/>
        <w:rPr>
          <w:sz w:val="24"/>
          <w:szCs w:val="24"/>
        </w:rPr>
      </w:pPr>
      <w:proofErr w:type="gramStart"/>
      <w:r w:rsidRPr="00672C95">
        <w:rPr>
          <w:sz w:val="24"/>
          <w:szCs w:val="24"/>
        </w:rPr>
        <w:t>programming</w:t>
      </w:r>
      <w:proofErr w:type="gramEnd"/>
      <w:r w:rsidRPr="00672C95">
        <w:rPr>
          <w:sz w:val="24"/>
          <w:szCs w:val="24"/>
        </w:rPr>
        <w:t xml:space="preserve"> approach for the equipment replacement optimization with probabilistic vehicle utilization, </w:t>
      </w:r>
      <w:r w:rsidRPr="00672C95">
        <w:rPr>
          <w:i/>
          <w:sz w:val="24"/>
          <w:szCs w:val="24"/>
        </w:rPr>
        <w:t xml:space="preserve">International Journal of Operational Research, </w:t>
      </w:r>
      <w:r w:rsidRPr="00672C95">
        <w:rPr>
          <w:sz w:val="24"/>
          <w:szCs w:val="24"/>
        </w:rPr>
        <w:t xml:space="preserve">Washington, 12 (7); 67-84. </w:t>
      </w:r>
    </w:p>
    <w:p w:rsidR="00352BDE" w:rsidRPr="00672C95" w:rsidRDefault="00352BDE" w:rsidP="00752296">
      <w:pPr>
        <w:ind w:left="720" w:hanging="720"/>
        <w:jc w:val="both"/>
        <w:rPr>
          <w:sz w:val="24"/>
          <w:szCs w:val="24"/>
        </w:rPr>
      </w:pPr>
      <w:proofErr w:type="spellStart"/>
      <w:proofErr w:type="gramStart"/>
      <w:r w:rsidRPr="00672C95">
        <w:rPr>
          <w:sz w:val="24"/>
          <w:szCs w:val="24"/>
        </w:rPr>
        <w:t>Forthel</w:t>
      </w:r>
      <w:proofErr w:type="spellEnd"/>
      <w:r w:rsidRPr="00672C95">
        <w:rPr>
          <w:sz w:val="24"/>
          <w:szCs w:val="24"/>
        </w:rPr>
        <w:t>, S. S. &amp; Dennis, C. L. (2021).</w:t>
      </w:r>
      <w:proofErr w:type="gramEnd"/>
      <w:r w:rsidRPr="00672C95">
        <w:rPr>
          <w:sz w:val="24"/>
          <w:szCs w:val="24"/>
        </w:rPr>
        <w:t xml:space="preserve"> </w:t>
      </w:r>
      <w:proofErr w:type="gramStart"/>
      <w:r w:rsidRPr="00672C95">
        <w:rPr>
          <w:sz w:val="24"/>
          <w:szCs w:val="24"/>
        </w:rPr>
        <w:t xml:space="preserve">Improvement of overall equipment effectiveness through total productive maintenance, </w:t>
      </w:r>
      <w:r w:rsidRPr="00672C95">
        <w:rPr>
          <w:i/>
          <w:sz w:val="24"/>
          <w:szCs w:val="24"/>
        </w:rPr>
        <w:t>World Academy of Science, Engineering and Technology</w:t>
      </w:r>
      <w:r w:rsidRPr="00672C95">
        <w:rPr>
          <w:sz w:val="24"/>
          <w:szCs w:val="24"/>
        </w:rPr>
        <w:t>; 37, 402-410.</w:t>
      </w:r>
      <w:proofErr w:type="gramEnd"/>
    </w:p>
    <w:p w:rsidR="00352BDE" w:rsidRPr="00672C95" w:rsidRDefault="00352BDE" w:rsidP="00752296">
      <w:pPr>
        <w:ind w:left="720" w:hanging="720"/>
        <w:jc w:val="both"/>
        <w:rPr>
          <w:sz w:val="24"/>
          <w:szCs w:val="24"/>
        </w:rPr>
      </w:pPr>
      <w:r w:rsidRPr="00672C95">
        <w:rPr>
          <w:sz w:val="24"/>
          <w:szCs w:val="24"/>
        </w:rPr>
        <w:t xml:space="preserve">Francisco, J., </w:t>
      </w:r>
      <w:proofErr w:type="spellStart"/>
      <w:r w:rsidRPr="00672C95">
        <w:rPr>
          <w:sz w:val="24"/>
          <w:szCs w:val="24"/>
        </w:rPr>
        <w:t>Oruma</w:t>
      </w:r>
      <w:proofErr w:type="spellEnd"/>
      <w:r w:rsidRPr="00672C95">
        <w:rPr>
          <w:sz w:val="24"/>
          <w:szCs w:val="24"/>
        </w:rPr>
        <w:t xml:space="preserve">, R. H., </w:t>
      </w:r>
      <w:proofErr w:type="spellStart"/>
      <w:r w:rsidRPr="00672C95">
        <w:rPr>
          <w:sz w:val="24"/>
          <w:szCs w:val="24"/>
        </w:rPr>
        <w:t>Raji</w:t>
      </w:r>
      <w:proofErr w:type="spellEnd"/>
      <w:r w:rsidRPr="00672C95">
        <w:rPr>
          <w:sz w:val="24"/>
          <w:szCs w:val="24"/>
        </w:rPr>
        <w:t xml:space="preserve">, R., &amp; </w:t>
      </w:r>
      <w:proofErr w:type="spellStart"/>
      <w:r w:rsidRPr="00672C95">
        <w:rPr>
          <w:sz w:val="24"/>
          <w:szCs w:val="24"/>
        </w:rPr>
        <w:t>Ima</w:t>
      </w:r>
      <w:proofErr w:type="spellEnd"/>
      <w:r w:rsidRPr="00672C95">
        <w:rPr>
          <w:sz w:val="24"/>
          <w:szCs w:val="24"/>
        </w:rPr>
        <w:t xml:space="preserve">, S.  </w:t>
      </w:r>
      <w:proofErr w:type="gramStart"/>
      <w:r w:rsidRPr="00672C95">
        <w:rPr>
          <w:sz w:val="24"/>
          <w:szCs w:val="24"/>
        </w:rPr>
        <w:t>N. (2022).</w:t>
      </w:r>
      <w:proofErr w:type="gramEnd"/>
      <w:r w:rsidRPr="00672C95">
        <w:rPr>
          <w:sz w:val="24"/>
          <w:szCs w:val="24"/>
        </w:rPr>
        <w:t xml:space="preserve"> Obsolescence management for </w:t>
      </w:r>
    </w:p>
    <w:p w:rsidR="00352BDE" w:rsidRPr="00672C95" w:rsidRDefault="00352BDE" w:rsidP="00752296">
      <w:pPr>
        <w:ind w:left="720"/>
        <w:jc w:val="both"/>
        <w:rPr>
          <w:sz w:val="24"/>
          <w:szCs w:val="24"/>
        </w:rPr>
      </w:pPr>
      <w:proofErr w:type="gramStart"/>
      <w:r w:rsidRPr="00672C95">
        <w:rPr>
          <w:sz w:val="24"/>
          <w:szCs w:val="24"/>
        </w:rPr>
        <w:t>long-life</w:t>
      </w:r>
      <w:proofErr w:type="gramEnd"/>
      <w:r w:rsidRPr="00672C95">
        <w:rPr>
          <w:sz w:val="24"/>
          <w:szCs w:val="24"/>
        </w:rPr>
        <w:t xml:space="preserve"> contract: State of the art future trends, </w:t>
      </w:r>
      <w:r w:rsidRPr="00672C95">
        <w:rPr>
          <w:i/>
          <w:sz w:val="24"/>
          <w:szCs w:val="24"/>
        </w:rPr>
        <w:t>International Journal of Maintenance Technology</w:t>
      </w:r>
      <w:r w:rsidRPr="00672C95">
        <w:rPr>
          <w:sz w:val="24"/>
          <w:szCs w:val="24"/>
        </w:rPr>
        <w:t>, 49(12); 1235-1250.</w:t>
      </w:r>
    </w:p>
    <w:p w:rsidR="00352BDE" w:rsidRPr="00672C95" w:rsidRDefault="00352BDE" w:rsidP="00752296">
      <w:pPr>
        <w:ind w:left="720" w:hanging="720"/>
        <w:jc w:val="both"/>
        <w:rPr>
          <w:i/>
          <w:sz w:val="24"/>
          <w:szCs w:val="24"/>
        </w:rPr>
      </w:pPr>
      <w:proofErr w:type="gramStart"/>
      <w:r w:rsidRPr="00672C95">
        <w:rPr>
          <w:sz w:val="24"/>
          <w:szCs w:val="24"/>
        </w:rPr>
        <w:t>Gillis, C. W. &amp; Martha, L. K. (2021).</w:t>
      </w:r>
      <w:proofErr w:type="gramEnd"/>
      <w:r w:rsidRPr="00672C95">
        <w:rPr>
          <w:sz w:val="24"/>
          <w:szCs w:val="24"/>
        </w:rPr>
        <w:t xml:space="preserve"> Structuring maintenance control systems, </w:t>
      </w:r>
      <w:r w:rsidRPr="00672C95">
        <w:rPr>
          <w:i/>
          <w:sz w:val="24"/>
          <w:szCs w:val="24"/>
        </w:rPr>
        <w:t xml:space="preserve">International </w:t>
      </w:r>
    </w:p>
    <w:p w:rsidR="00352BDE" w:rsidRPr="00672C95" w:rsidRDefault="00352BDE" w:rsidP="00752296">
      <w:pPr>
        <w:ind w:left="720"/>
        <w:jc w:val="both"/>
        <w:rPr>
          <w:i/>
          <w:sz w:val="24"/>
          <w:szCs w:val="24"/>
        </w:rPr>
      </w:pPr>
      <w:r w:rsidRPr="00672C95">
        <w:rPr>
          <w:i/>
          <w:sz w:val="24"/>
          <w:szCs w:val="24"/>
        </w:rPr>
        <w:t>Journal of Operations and Production Management;</w:t>
      </w:r>
      <w:r w:rsidRPr="00672C95">
        <w:rPr>
          <w:sz w:val="24"/>
          <w:szCs w:val="24"/>
        </w:rPr>
        <w:t xml:space="preserve"> 8(14), 5-17.</w:t>
      </w:r>
    </w:p>
    <w:p w:rsidR="00352BDE" w:rsidRPr="00672C95" w:rsidRDefault="00352BDE" w:rsidP="00752296">
      <w:pPr>
        <w:ind w:left="720" w:hanging="720"/>
        <w:jc w:val="both"/>
        <w:rPr>
          <w:sz w:val="24"/>
          <w:szCs w:val="24"/>
        </w:rPr>
      </w:pPr>
      <w:proofErr w:type="gramStart"/>
      <w:r w:rsidRPr="00672C95">
        <w:rPr>
          <w:sz w:val="24"/>
          <w:szCs w:val="24"/>
        </w:rPr>
        <w:t xml:space="preserve">Godwin, H. C., </w:t>
      </w:r>
      <w:proofErr w:type="spellStart"/>
      <w:r w:rsidRPr="00672C95">
        <w:rPr>
          <w:sz w:val="24"/>
          <w:szCs w:val="24"/>
        </w:rPr>
        <w:t>Dressman</w:t>
      </w:r>
      <w:proofErr w:type="spellEnd"/>
      <w:r w:rsidRPr="00672C95">
        <w:rPr>
          <w:sz w:val="24"/>
          <w:szCs w:val="24"/>
        </w:rPr>
        <w:t>, O. N., &amp; Martins, P. C., (2022).</w:t>
      </w:r>
      <w:proofErr w:type="gramEnd"/>
      <w:r w:rsidRPr="00672C95">
        <w:rPr>
          <w:sz w:val="24"/>
          <w:szCs w:val="24"/>
        </w:rPr>
        <w:t xml:space="preserve"> Impact of maintenance performance in cable manufacturing industry: </w:t>
      </w:r>
      <w:proofErr w:type="spellStart"/>
      <w:r w:rsidRPr="00672C95">
        <w:rPr>
          <w:sz w:val="24"/>
          <w:szCs w:val="24"/>
        </w:rPr>
        <w:t>Cutix</w:t>
      </w:r>
      <w:proofErr w:type="spellEnd"/>
      <w:r w:rsidRPr="00672C95">
        <w:rPr>
          <w:sz w:val="24"/>
          <w:szCs w:val="24"/>
        </w:rPr>
        <w:t xml:space="preserve"> cable plc hub example, </w:t>
      </w:r>
      <w:r w:rsidRPr="00672C95">
        <w:rPr>
          <w:i/>
          <w:sz w:val="24"/>
          <w:szCs w:val="24"/>
        </w:rPr>
        <w:t>Journal of Emerging Trends in Engineering and Applied Sciences (JETEAS),</w:t>
      </w:r>
      <w:r w:rsidRPr="00672C95">
        <w:rPr>
          <w:sz w:val="24"/>
          <w:szCs w:val="24"/>
        </w:rPr>
        <w:t xml:space="preserve"> 5(12); 94-99.</w:t>
      </w:r>
    </w:p>
    <w:p w:rsidR="00352BDE" w:rsidRPr="00672C95" w:rsidRDefault="00352BDE" w:rsidP="00752296">
      <w:pPr>
        <w:ind w:left="720" w:hanging="720"/>
        <w:jc w:val="both"/>
        <w:rPr>
          <w:sz w:val="24"/>
          <w:szCs w:val="24"/>
        </w:rPr>
      </w:pPr>
      <w:proofErr w:type="spellStart"/>
      <w:proofErr w:type="gramStart"/>
      <w:r w:rsidRPr="00672C95">
        <w:rPr>
          <w:sz w:val="24"/>
          <w:szCs w:val="24"/>
        </w:rPr>
        <w:t>Hartforth</w:t>
      </w:r>
      <w:proofErr w:type="spellEnd"/>
      <w:r w:rsidRPr="00672C95">
        <w:rPr>
          <w:sz w:val="24"/>
          <w:szCs w:val="24"/>
        </w:rPr>
        <w:t xml:space="preserve">, N. W., &amp; </w:t>
      </w:r>
      <w:proofErr w:type="spellStart"/>
      <w:r w:rsidRPr="00672C95">
        <w:rPr>
          <w:sz w:val="24"/>
          <w:szCs w:val="24"/>
        </w:rPr>
        <w:t>Olagbege</w:t>
      </w:r>
      <w:proofErr w:type="spellEnd"/>
      <w:r w:rsidRPr="00672C95">
        <w:rPr>
          <w:sz w:val="24"/>
          <w:szCs w:val="24"/>
        </w:rPr>
        <w:t>, F. T. (2021).</w:t>
      </w:r>
      <w:proofErr w:type="gramEnd"/>
      <w:r w:rsidRPr="00672C95">
        <w:rPr>
          <w:sz w:val="24"/>
          <w:szCs w:val="24"/>
        </w:rPr>
        <w:t xml:space="preserve"> A note on a strategy for optimal equipment </w:t>
      </w:r>
    </w:p>
    <w:p w:rsidR="00352BDE" w:rsidRPr="00672C95" w:rsidRDefault="00352BDE" w:rsidP="00752296">
      <w:pPr>
        <w:ind w:left="720"/>
        <w:jc w:val="both"/>
        <w:rPr>
          <w:sz w:val="24"/>
          <w:szCs w:val="24"/>
        </w:rPr>
      </w:pPr>
      <w:proofErr w:type="gramStart"/>
      <w:r w:rsidRPr="00672C95">
        <w:rPr>
          <w:sz w:val="24"/>
          <w:szCs w:val="24"/>
        </w:rPr>
        <w:t>replacement</w:t>
      </w:r>
      <w:proofErr w:type="gramEnd"/>
      <w:r w:rsidRPr="00672C95">
        <w:rPr>
          <w:sz w:val="24"/>
          <w:szCs w:val="24"/>
        </w:rPr>
        <w:t xml:space="preserve">, </w:t>
      </w:r>
      <w:r w:rsidRPr="00672C95">
        <w:rPr>
          <w:i/>
          <w:sz w:val="24"/>
          <w:szCs w:val="24"/>
        </w:rPr>
        <w:t>Production Planning and Control,</w:t>
      </w:r>
      <w:r w:rsidRPr="00672C95">
        <w:rPr>
          <w:sz w:val="24"/>
          <w:szCs w:val="24"/>
        </w:rPr>
        <w:t xml:space="preserve"> 16 (7); 733-739.</w:t>
      </w:r>
    </w:p>
    <w:p w:rsidR="00352BDE" w:rsidRPr="00672C95" w:rsidRDefault="00352BDE" w:rsidP="00752296">
      <w:pPr>
        <w:ind w:left="720" w:hanging="720"/>
        <w:jc w:val="both"/>
        <w:rPr>
          <w:i/>
          <w:sz w:val="24"/>
          <w:szCs w:val="24"/>
        </w:rPr>
      </w:pPr>
      <w:r w:rsidRPr="00672C95">
        <w:rPr>
          <w:sz w:val="24"/>
          <w:szCs w:val="24"/>
        </w:rPr>
        <w:t xml:space="preserve">Hammer, O. C. &amp; Moore, A. D., (2022). Finite-horizon equipment replacement analysis, </w:t>
      </w:r>
      <w:r w:rsidRPr="00672C95">
        <w:rPr>
          <w:i/>
          <w:sz w:val="24"/>
          <w:szCs w:val="24"/>
        </w:rPr>
        <w:t xml:space="preserve">IIE </w:t>
      </w:r>
    </w:p>
    <w:p w:rsidR="00352BDE" w:rsidRPr="00672C95" w:rsidRDefault="00352BDE" w:rsidP="00752296">
      <w:pPr>
        <w:ind w:left="720"/>
        <w:jc w:val="both"/>
        <w:rPr>
          <w:sz w:val="24"/>
          <w:szCs w:val="24"/>
        </w:rPr>
      </w:pPr>
      <w:r w:rsidRPr="00672C95">
        <w:rPr>
          <w:i/>
          <w:sz w:val="24"/>
          <w:szCs w:val="24"/>
        </w:rPr>
        <w:t>Transactions,</w:t>
      </w:r>
      <w:r w:rsidRPr="00672C95">
        <w:rPr>
          <w:sz w:val="24"/>
          <w:szCs w:val="24"/>
        </w:rPr>
        <w:t xml:space="preserve"> 38 (5); 409-419.</w:t>
      </w:r>
    </w:p>
    <w:p w:rsidR="00352BDE" w:rsidRPr="00672C95" w:rsidRDefault="00352BDE" w:rsidP="00752296">
      <w:pPr>
        <w:ind w:left="720" w:hanging="720"/>
        <w:jc w:val="both"/>
        <w:rPr>
          <w:sz w:val="24"/>
          <w:szCs w:val="24"/>
        </w:rPr>
      </w:pPr>
      <w:proofErr w:type="spellStart"/>
      <w:proofErr w:type="gramStart"/>
      <w:r w:rsidRPr="00672C95">
        <w:rPr>
          <w:sz w:val="24"/>
          <w:szCs w:val="24"/>
        </w:rPr>
        <w:t>Hitney</w:t>
      </w:r>
      <w:proofErr w:type="spellEnd"/>
      <w:r w:rsidRPr="00672C95">
        <w:rPr>
          <w:sz w:val="24"/>
          <w:szCs w:val="24"/>
        </w:rPr>
        <w:t xml:space="preserve">, S. F., &amp; </w:t>
      </w:r>
      <w:proofErr w:type="spellStart"/>
      <w:r w:rsidRPr="00672C95">
        <w:rPr>
          <w:sz w:val="24"/>
          <w:szCs w:val="24"/>
        </w:rPr>
        <w:t>Shola</w:t>
      </w:r>
      <w:proofErr w:type="spellEnd"/>
      <w:r w:rsidRPr="00672C95">
        <w:rPr>
          <w:sz w:val="24"/>
          <w:szCs w:val="24"/>
        </w:rPr>
        <w:t>, H. J., (2022).</w:t>
      </w:r>
      <w:proofErr w:type="gramEnd"/>
      <w:r w:rsidRPr="00672C95">
        <w:rPr>
          <w:sz w:val="24"/>
          <w:szCs w:val="24"/>
        </w:rPr>
        <w:t xml:space="preserve"> Technology obsolescence (TO) impact on future costs, </w:t>
      </w:r>
    </w:p>
    <w:p w:rsidR="00352BDE" w:rsidRPr="00672C95" w:rsidRDefault="00352BDE" w:rsidP="00752296">
      <w:pPr>
        <w:ind w:left="720"/>
        <w:jc w:val="both"/>
        <w:rPr>
          <w:sz w:val="24"/>
          <w:szCs w:val="24"/>
        </w:rPr>
      </w:pPr>
      <w:proofErr w:type="gramStart"/>
      <w:r w:rsidRPr="00672C95">
        <w:rPr>
          <w:sz w:val="24"/>
          <w:szCs w:val="24"/>
        </w:rPr>
        <w:t>digital</w:t>
      </w:r>
      <w:proofErr w:type="gramEnd"/>
      <w:r w:rsidRPr="00672C95">
        <w:rPr>
          <w:sz w:val="24"/>
          <w:szCs w:val="24"/>
        </w:rPr>
        <w:t xml:space="preserve"> avionics systems conference, </w:t>
      </w:r>
      <w:r w:rsidRPr="00672C95">
        <w:rPr>
          <w:i/>
          <w:sz w:val="24"/>
          <w:szCs w:val="24"/>
        </w:rPr>
        <w:t>Journal of Operational Research and Societal Building</w:t>
      </w:r>
      <w:r w:rsidRPr="00672C95">
        <w:rPr>
          <w:sz w:val="24"/>
          <w:szCs w:val="24"/>
        </w:rPr>
        <w:t>, 14 (34); 7-18.</w:t>
      </w:r>
    </w:p>
    <w:p w:rsidR="00352BDE" w:rsidRPr="00672C95" w:rsidRDefault="00352BDE" w:rsidP="00752296">
      <w:pPr>
        <w:ind w:left="720" w:hanging="720"/>
        <w:jc w:val="both"/>
        <w:rPr>
          <w:sz w:val="24"/>
          <w:szCs w:val="24"/>
        </w:rPr>
      </w:pPr>
      <w:r w:rsidRPr="00672C95">
        <w:rPr>
          <w:sz w:val="24"/>
          <w:szCs w:val="24"/>
        </w:rPr>
        <w:t xml:space="preserve">Hunt, D. N., &amp; </w:t>
      </w:r>
      <w:proofErr w:type="spellStart"/>
      <w:r w:rsidRPr="00672C95">
        <w:rPr>
          <w:sz w:val="24"/>
          <w:szCs w:val="24"/>
        </w:rPr>
        <w:t>Batholome</w:t>
      </w:r>
      <w:proofErr w:type="spellEnd"/>
      <w:r w:rsidRPr="00672C95">
        <w:rPr>
          <w:sz w:val="24"/>
          <w:szCs w:val="24"/>
        </w:rPr>
        <w:t xml:space="preserve">, B. Y. (2022). Optimal equipment replacement without paradoxes: </w:t>
      </w:r>
    </w:p>
    <w:p w:rsidR="00352BDE" w:rsidRPr="00672C95" w:rsidRDefault="00352BDE" w:rsidP="00752296">
      <w:pPr>
        <w:ind w:left="720"/>
        <w:jc w:val="both"/>
        <w:rPr>
          <w:sz w:val="24"/>
          <w:szCs w:val="24"/>
        </w:rPr>
      </w:pPr>
      <w:r w:rsidRPr="00672C95">
        <w:rPr>
          <w:sz w:val="24"/>
          <w:szCs w:val="24"/>
        </w:rPr>
        <w:t xml:space="preserve">A continues analysis; </w:t>
      </w:r>
      <w:r w:rsidRPr="00672C95">
        <w:rPr>
          <w:i/>
          <w:sz w:val="24"/>
          <w:szCs w:val="24"/>
        </w:rPr>
        <w:t>Operations Research Letter</w:t>
      </w:r>
      <w:r w:rsidRPr="00672C95">
        <w:rPr>
          <w:sz w:val="24"/>
          <w:szCs w:val="24"/>
        </w:rPr>
        <w:t>; 15(7), 245 – 250.</w:t>
      </w:r>
    </w:p>
    <w:p w:rsidR="00352BDE" w:rsidRPr="00672C95" w:rsidRDefault="00352BDE" w:rsidP="00752296">
      <w:pPr>
        <w:ind w:left="720" w:hanging="720"/>
        <w:jc w:val="both"/>
        <w:rPr>
          <w:sz w:val="24"/>
          <w:szCs w:val="24"/>
        </w:rPr>
      </w:pPr>
      <w:proofErr w:type="spellStart"/>
      <w:proofErr w:type="gramStart"/>
      <w:r w:rsidRPr="00672C95">
        <w:rPr>
          <w:sz w:val="24"/>
          <w:szCs w:val="24"/>
        </w:rPr>
        <w:t>Hytone</w:t>
      </w:r>
      <w:proofErr w:type="spellEnd"/>
      <w:r w:rsidRPr="00672C95">
        <w:rPr>
          <w:sz w:val="24"/>
          <w:szCs w:val="24"/>
        </w:rPr>
        <w:t>, A, N., &amp; Christopher, I. Y. (2021).</w:t>
      </w:r>
      <w:proofErr w:type="gramEnd"/>
      <w:r w:rsidRPr="00672C95">
        <w:rPr>
          <w:sz w:val="24"/>
          <w:szCs w:val="24"/>
        </w:rPr>
        <w:t xml:space="preserve"> </w:t>
      </w:r>
      <w:proofErr w:type="gramStart"/>
      <w:r w:rsidRPr="00672C95">
        <w:rPr>
          <w:sz w:val="24"/>
          <w:szCs w:val="24"/>
        </w:rPr>
        <w:t xml:space="preserve">The dynamics of asset lifetime under technological change, </w:t>
      </w:r>
      <w:r w:rsidRPr="00672C95">
        <w:rPr>
          <w:i/>
          <w:sz w:val="24"/>
          <w:szCs w:val="24"/>
        </w:rPr>
        <w:t>Operations Research Letter</w:t>
      </w:r>
      <w:r w:rsidRPr="00672C95">
        <w:rPr>
          <w:sz w:val="24"/>
          <w:szCs w:val="24"/>
        </w:rPr>
        <w:t>; 16(9), 565 – 568.</w:t>
      </w:r>
      <w:proofErr w:type="gramEnd"/>
    </w:p>
    <w:p w:rsidR="00352BDE" w:rsidRPr="00672C95" w:rsidRDefault="00352BDE" w:rsidP="00752296">
      <w:pPr>
        <w:ind w:left="720" w:hanging="720"/>
        <w:jc w:val="both"/>
        <w:rPr>
          <w:sz w:val="24"/>
          <w:szCs w:val="24"/>
        </w:rPr>
      </w:pPr>
      <w:proofErr w:type="gramStart"/>
      <w:r w:rsidRPr="00672C95">
        <w:rPr>
          <w:sz w:val="24"/>
          <w:szCs w:val="24"/>
        </w:rPr>
        <w:t xml:space="preserve">Kim, B. J., &amp; </w:t>
      </w:r>
      <w:proofErr w:type="spellStart"/>
      <w:r w:rsidRPr="00672C95">
        <w:rPr>
          <w:sz w:val="24"/>
          <w:szCs w:val="24"/>
        </w:rPr>
        <w:t>Tekpe</w:t>
      </w:r>
      <w:proofErr w:type="spellEnd"/>
      <w:r w:rsidRPr="00672C95">
        <w:rPr>
          <w:sz w:val="24"/>
          <w:szCs w:val="24"/>
        </w:rPr>
        <w:t>, C. H. (2021).</w:t>
      </w:r>
      <w:proofErr w:type="gramEnd"/>
      <w:r w:rsidRPr="00672C95">
        <w:rPr>
          <w:sz w:val="24"/>
          <w:szCs w:val="24"/>
        </w:rPr>
        <w:t xml:space="preserve"> Replacement of plug in three different models of truck used for road construction in </w:t>
      </w:r>
      <w:proofErr w:type="spellStart"/>
      <w:r w:rsidRPr="00672C95">
        <w:rPr>
          <w:sz w:val="24"/>
          <w:szCs w:val="24"/>
        </w:rPr>
        <w:t>Hyundia</w:t>
      </w:r>
      <w:proofErr w:type="spellEnd"/>
      <w:r w:rsidRPr="00672C95">
        <w:rPr>
          <w:sz w:val="24"/>
          <w:szCs w:val="24"/>
        </w:rPr>
        <w:t xml:space="preserve"> Heavy Industries, South </w:t>
      </w:r>
      <w:proofErr w:type="spellStart"/>
      <w:r w:rsidRPr="00672C95">
        <w:rPr>
          <w:sz w:val="24"/>
          <w:szCs w:val="24"/>
        </w:rPr>
        <w:t>Koria</w:t>
      </w:r>
      <w:proofErr w:type="spellEnd"/>
      <w:r w:rsidRPr="00672C95">
        <w:rPr>
          <w:sz w:val="24"/>
          <w:szCs w:val="24"/>
        </w:rPr>
        <w:t xml:space="preserve">, </w:t>
      </w:r>
      <w:r w:rsidRPr="00672C95">
        <w:rPr>
          <w:i/>
          <w:sz w:val="24"/>
          <w:szCs w:val="24"/>
        </w:rPr>
        <w:t xml:space="preserve">International Journal for Quality and Reliability Management, </w:t>
      </w:r>
      <w:r w:rsidRPr="00672C95">
        <w:rPr>
          <w:sz w:val="24"/>
          <w:szCs w:val="24"/>
        </w:rPr>
        <w:t>32 (4); 821-836.</w:t>
      </w:r>
    </w:p>
    <w:p w:rsidR="00352BDE" w:rsidRPr="00672C95" w:rsidRDefault="00352BDE" w:rsidP="00752296">
      <w:pPr>
        <w:ind w:left="720" w:hanging="720"/>
        <w:jc w:val="both"/>
        <w:rPr>
          <w:sz w:val="24"/>
          <w:szCs w:val="24"/>
        </w:rPr>
      </w:pPr>
      <w:proofErr w:type="gramStart"/>
      <w:r w:rsidRPr="00672C95">
        <w:rPr>
          <w:sz w:val="24"/>
          <w:szCs w:val="24"/>
        </w:rPr>
        <w:t xml:space="preserve">Lloyd, C. L., &amp; </w:t>
      </w:r>
      <w:proofErr w:type="spellStart"/>
      <w:r w:rsidRPr="00672C95">
        <w:rPr>
          <w:sz w:val="24"/>
          <w:szCs w:val="24"/>
        </w:rPr>
        <w:t>Calton</w:t>
      </w:r>
      <w:proofErr w:type="spellEnd"/>
      <w:r w:rsidRPr="00672C95">
        <w:rPr>
          <w:sz w:val="24"/>
          <w:szCs w:val="24"/>
        </w:rPr>
        <w:t>, K. I. (2021).</w:t>
      </w:r>
      <w:proofErr w:type="gramEnd"/>
      <w:r w:rsidRPr="00672C95">
        <w:rPr>
          <w:sz w:val="24"/>
          <w:szCs w:val="24"/>
        </w:rPr>
        <w:t xml:space="preserve"> Asset management: Whole-life management of physical </w:t>
      </w:r>
    </w:p>
    <w:p w:rsidR="00352BDE" w:rsidRPr="00672C95" w:rsidRDefault="00352BDE" w:rsidP="00752296">
      <w:pPr>
        <w:ind w:left="720"/>
        <w:jc w:val="both"/>
        <w:rPr>
          <w:i/>
          <w:sz w:val="24"/>
          <w:szCs w:val="24"/>
        </w:rPr>
      </w:pPr>
      <w:proofErr w:type="gramStart"/>
      <w:r w:rsidRPr="00672C95">
        <w:rPr>
          <w:sz w:val="24"/>
          <w:szCs w:val="24"/>
        </w:rPr>
        <w:t>assets</w:t>
      </w:r>
      <w:proofErr w:type="gramEnd"/>
      <w:r w:rsidRPr="00672C95">
        <w:rPr>
          <w:sz w:val="24"/>
          <w:szCs w:val="24"/>
        </w:rPr>
        <w:t xml:space="preserve">, </w:t>
      </w:r>
      <w:r w:rsidRPr="00672C95">
        <w:rPr>
          <w:i/>
          <w:sz w:val="24"/>
          <w:szCs w:val="24"/>
        </w:rPr>
        <w:t>Journal of Quality in Maintenance Engineering</w:t>
      </w:r>
      <w:r w:rsidRPr="00672C95">
        <w:rPr>
          <w:sz w:val="24"/>
          <w:szCs w:val="24"/>
        </w:rPr>
        <w:t>, 16 (13); 134-146.</w:t>
      </w:r>
    </w:p>
    <w:p w:rsidR="00352BDE" w:rsidRPr="00672C95" w:rsidRDefault="00352BDE" w:rsidP="00752296">
      <w:pPr>
        <w:ind w:left="720" w:hanging="720"/>
        <w:jc w:val="both"/>
        <w:rPr>
          <w:sz w:val="24"/>
          <w:szCs w:val="24"/>
        </w:rPr>
      </w:pPr>
      <w:proofErr w:type="spellStart"/>
      <w:proofErr w:type="gramStart"/>
      <w:r w:rsidRPr="00672C95">
        <w:rPr>
          <w:sz w:val="24"/>
          <w:szCs w:val="24"/>
        </w:rPr>
        <w:t>Loola</w:t>
      </w:r>
      <w:proofErr w:type="spellEnd"/>
      <w:r w:rsidRPr="00672C95">
        <w:rPr>
          <w:sz w:val="24"/>
          <w:szCs w:val="24"/>
        </w:rPr>
        <w:t xml:space="preserve">, J. C., </w:t>
      </w:r>
      <w:proofErr w:type="spellStart"/>
      <w:r w:rsidRPr="00672C95">
        <w:rPr>
          <w:sz w:val="24"/>
          <w:szCs w:val="24"/>
        </w:rPr>
        <w:t>Jatron</w:t>
      </w:r>
      <w:proofErr w:type="spellEnd"/>
      <w:r w:rsidRPr="00672C95">
        <w:rPr>
          <w:sz w:val="24"/>
          <w:szCs w:val="24"/>
        </w:rPr>
        <w:t xml:space="preserve">, U. M. &amp; </w:t>
      </w:r>
      <w:proofErr w:type="spellStart"/>
      <w:r w:rsidRPr="00672C95">
        <w:rPr>
          <w:sz w:val="24"/>
          <w:szCs w:val="24"/>
        </w:rPr>
        <w:t>Zhaldin</w:t>
      </w:r>
      <w:proofErr w:type="spellEnd"/>
      <w:r w:rsidRPr="00672C95">
        <w:rPr>
          <w:sz w:val="24"/>
          <w:szCs w:val="24"/>
        </w:rPr>
        <w:t>, D. M. (2021).</w:t>
      </w:r>
      <w:proofErr w:type="gramEnd"/>
      <w:r w:rsidRPr="00672C95">
        <w:rPr>
          <w:sz w:val="24"/>
          <w:szCs w:val="24"/>
        </w:rPr>
        <w:t xml:space="preserve"> An SMDP approach to optimal </w:t>
      </w:r>
    </w:p>
    <w:p w:rsidR="00352BDE" w:rsidRPr="00672C95" w:rsidRDefault="00352BDE" w:rsidP="00752296">
      <w:pPr>
        <w:ind w:left="720"/>
        <w:jc w:val="both"/>
        <w:rPr>
          <w:sz w:val="24"/>
          <w:szCs w:val="24"/>
        </w:rPr>
      </w:pPr>
      <w:proofErr w:type="gramStart"/>
      <w:r w:rsidRPr="00672C95">
        <w:rPr>
          <w:sz w:val="24"/>
          <w:szCs w:val="24"/>
        </w:rPr>
        <w:t>repair/replacement</w:t>
      </w:r>
      <w:proofErr w:type="gramEnd"/>
      <w:r w:rsidRPr="00672C95">
        <w:rPr>
          <w:sz w:val="24"/>
          <w:szCs w:val="24"/>
        </w:rPr>
        <w:t xml:space="preserve"> decisions for systems experiencing imperfect repairs. </w:t>
      </w:r>
      <w:r w:rsidRPr="00672C95">
        <w:rPr>
          <w:i/>
          <w:sz w:val="24"/>
          <w:szCs w:val="24"/>
        </w:rPr>
        <w:t>Journal of Quality in Maintenance Engineering,</w:t>
      </w:r>
      <w:r w:rsidRPr="00672C95">
        <w:rPr>
          <w:sz w:val="24"/>
          <w:szCs w:val="24"/>
        </w:rPr>
        <w:t xml:space="preserve"> 14 (2); 131-149.</w:t>
      </w:r>
    </w:p>
    <w:p w:rsidR="00352BDE" w:rsidRPr="00672C95" w:rsidRDefault="00352BDE" w:rsidP="00752296">
      <w:pPr>
        <w:ind w:left="720" w:hanging="720"/>
        <w:jc w:val="both"/>
        <w:rPr>
          <w:sz w:val="24"/>
          <w:szCs w:val="24"/>
        </w:rPr>
      </w:pPr>
      <w:proofErr w:type="spellStart"/>
      <w:proofErr w:type="gramStart"/>
      <w:r w:rsidRPr="00672C95">
        <w:rPr>
          <w:sz w:val="24"/>
          <w:szCs w:val="24"/>
        </w:rPr>
        <w:lastRenderedPageBreak/>
        <w:t>Loveday</w:t>
      </w:r>
      <w:proofErr w:type="spellEnd"/>
      <w:r w:rsidRPr="00672C95">
        <w:rPr>
          <w:sz w:val="24"/>
          <w:szCs w:val="24"/>
        </w:rPr>
        <w:t xml:space="preserve">, Y. N., &amp; </w:t>
      </w:r>
      <w:proofErr w:type="spellStart"/>
      <w:r w:rsidRPr="00672C95">
        <w:rPr>
          <w:sz w:val="24"/>
          <w:szCs w:val="24"/>
        </w:rPr>
        <w:t>Besinoye</w:t>
      </w:r>
      <w:proofErr w:type="spellEnd"/>
      <w:r w:rsidRPr="00672C95">
        <w:rPr>
          <w:sz w:val="24"/>
          <w:szCs w:val="24"/>
        </w:rPr>
        <w:t>, O. V. (2022).</w:t>
      </w:r>
      <w:proofErr w:type="gramEnd"/>
      <w:r w:rsidRPr="00672C95">
        <w:rPr>
          <w:sz w:val="24"/>
          <w:szCs w:val="24"/>
        </w:rPr>
        <w:t xml:space="preserve"> Hire purchase strategy of physical capital investment and financial performance of construction companies: Illustrating from the Nigerian Stock exchange, </w:t>
      </w:r>
      <w:r w:rsidRPr="00672C95">
        <w:rPr>
          <w:i/>
          <w:sz w:val="24"/>
          <w:szCs w:val="24"/>
        </w:rPr>
        <w:t>Mediterranean Journal of Social Science,</w:t>
      </w:r>
      <w:r w:rsidRPr="00672C95">
        <w:rPr>
          <w:sz w:val="24"/>
          <w:szCs w:val="24"/>
        </w:rPr>
        <w:t xml:space="preserve"> 13 (4); 449-460.</w:t>
      </w:r>
      <w:r w:rsidRPr="00672C95">
        <w:rPr>
          <w:sz w:val="24"/>
          <w:szCs w:val="24"/>
        </w:rPr>
        <w:tab/>
      </w:r>
    </w:p>
    <w:p w:rsidR="00352BDE" w:rsidRPr="00672C95" w:rsidRDefault="00352BDE" w:rsidP="00752296">
      <w:pPr>
        <w:ind w:left="720" w:hanging="720"/>
        <w:jc w:val="both"/>
        <w:rPr>
          <w:sz w:val="24"/>
          <w:szCs w:val="24"/>
        </w:rPr>
      </w:pPr>
      <w:proofErr w:type="spellStart"/>
      <w:r w:rsidRPr="00672C95">
        <w:rPr>
          <w:sz w:val="24"/>
          <w:szCs w:val="24"/>
        </w:rPr>
        <w:t>Madu</w:t>
      </w:r>
      <w:proofErr w:type="spellEnd"/>
      <w:r w:rsidRPr="00672C95">
        <w:rPr>
          <w:sz w:val="24"/>
          <w:szCs w:val="24"/>
        </w:rPr>
        <w:t xml:space="preserve">, C. (2020). Competing through maintenance strategies, </w:t>
      </w:r>
      <w:r w:rsidRPr="00672C95">
        <w:rPr>
          <w:i/>
          <w:sz w:val="24"/>
          <w:szCs w:val="24"/>
        </w:rPr>
        <w:t>International Journal of Quality and Reliability Maintenance,</w:t>
      </w:r>
      <w:r w:rsidRPr="00672C95">
        <w:rPr>
          <w:sz w:val="24"/>
          <w:szCs w:val="24"/>
        </w:rPr>
        <w:t xml:space="preserve"> 21 (9); 691-698.</w:t>
      </w:r>
    </w:p>
    <w:p w:rsidR="00352BDE" w:rsidRPr="00672C95" w:rsidRDefault="00352BDE" w:rsidP="00752296">
      <w:pPr>
        <w:ind w:left="720" w:hanging="720"/>
        <w:jc w:val="both"/>
        <w:rPr>
          <w:sz w:val="24"/>
          <w:szCs w:val="24"/>
        </w:rPr>
      </w:pPr>
      <w:proofErr w:type="gramStart"/>
      <w:r w:rsidRPr="00672C95">
        <w:rPr>
          <w:sz w:val="24"/>
          <w:szCs w:val="24"/>
        </w:rPr>
        <w:t xml:space="preserve">Mark C. E., </w:t>
      </w:r>
      <w:proofErr w:type="spellStart"/>
      <w:r w:rsidRPr="00672C95">
        <w:rPr>
          <w:sz w:val="24"/>
          <w:szCs w:val="24"/>
        </w:rPr>
        <w:t>Ogaji</w:t>
      </w:r>
      <w:proofErr w:type="spellEnd"/>
      <w:r w:rsidRPr="00672C95">
        <w:rPr>
          <w:sz w:val="24"/>
          <w:szCs w:val="24"/>
        </w:rPr>
        <w:t xml:space="preserve">, O. T., &amp; </w:t>
      </w:r>
      <w:proofErr w:type="spellStart"/>
      <w:r w:rsidRPr="00672C95">
        <w:rPr>
          <w:sz w:val="24"/>
          <w:szCs w:val="24"/>
        </w:rPr>
        <w:t>Probert</w:t>
      </w:r>
      <w:proofErr w:type="spellEnd"/>
      <w:r w:rsidRPr="00672C95">
        <w:rPr>
          <w:sz w:val="24"/>
          <w:szCs w:val="24"/>
        </w:rPr>
        <w:t>, S. D., (2021).</w:t>
      </w:r>
      <w:proofErr w:type="gramEnd"/>
      <w:r w:rsidRPr="00672C95">
        <w:rPr>
          <w:sz w:val="24"/>
          <w:szCs w:val="24"/>
        </w:rPr>
        <w:t xml:space="preserve"> Strategic maintenance-management in </w:t>
      </w:r>
    </w:p>
    <w:p w:rsidR="00352BDE" w:rsidRPr="00672C95" w:rsidRDefault="00352BDE" w:rsidP="00752296">
      <w:pPr>
        <w:ind w:left="720"/>
        <w:jc w:val="both"/>
        <w:rPr>
          <w:sz w:val="24"/>
          <w:szCs w:val="24"/>
        </w:rPr>
      </w:pPr>
      <w:r w:rsidRPr="00672C95">
        <w:rPr>
          <w:sz w:val="24"/>
          <w:szCs w:val="24"/>
        </w:rPr>
        <w:t xml:space="preserve">Nigerian industries, </w:t>
      </w:r>
      <w:r w:rsidRPr="00672C95">
        <w:rPr>
          <w:i/>
          <w:sz w:val="24"/>
          <w:szCs w:val="24"/>
        </w:rPr>
        <w:t>applied energy</w:t>
      </w:r>
      <w:r w:rsidRPr="00672C95">
        <w:rPr>
          <w:sz w:val="24"/>
          <w:szCs w:val="24"/>
        </w:rPr>
        <w:t xml:space="preserve"> 83 (3); 211-227.</w:t>
      </w:r>
    </w:p>
    <w:p w:rsidR="00352BDE" w:rsidRPr="00672C95" w:rsidRDefault="00352BDE" w:rsidP="00752296">
      <w:pPr>
        <w:ind w:left="720" w:hanging="720"/>
        <w:jc w:val="both"/>
        <w:rPr>
          <w:sz w:val="24"/>
          <w:szCs w:val="24"/>
        </w:rPr>
      </w:pPr>
      <w:proofErr w:type="spellStart"/>
      <w:r w:rsidRPr="00672C95">
        <w:rPr>
          <w:sz w:val="24"/>
          <w:szCs w:val="24"/>
        </w:rPr>
        <w:t>Miemeti</w:t>
      </w:r>
      <w:proofErr w:type="spellEnd"/>
      <w:r w:rsidRPr="00672C95">
        <w:rPr>
          <w:sz w:val="24"/>
          <w:szCs w:val="24"/>
        </w:rPr>
        <w:t xml:space="preserve">, C. R. A. (2021). Equipment replacement under uncertainty, </w:t>
      </w:r>
      <w:r w:rsidRPr="00672C95">
        <w:rPr>
          <w:i/>
          <w:sz w:val="24"/>
          <w:szCs w:val="24"/>
        </w:rPr>
        <w:t>Management Science</w:t>
      </w:r>
      <w:r w:rsidRPr="00672C95">
        <w:rPr>
          <w:sz w:val="24"/>
          <w:szCs w:val="24"/>
        </w:rPr>
        <w:t>, 17 (11)</w:t>
      </w:r>
      <w:proofErr w:type="gramStart"/>
      <w:r w:rsidRPr="00672C95">
        <w:rPr>
          <w:sz w:val="24"/>
          <w:szCs w:val="24"/>
        </w:rPr>
        <w:t>;750</w:t>
      </w:r>
      <w:proofErr w:type="gramEnd"/>
      <w:r w:rsidRPr="00672C95">
        <w:rPr>
          <w:sz w:val="24"/>
          <w:szCs w:val="24"/>
        </w:rPr>
        <w:t>-758.</w:t>
      </w:r>
    </w:p>
    <w:p w:rsidR="00352BDE" w:rsidRPr="00672C95" w:rsidRDefault="00352BDE" w:rsidP="00752296">
      <w:pPr>
        <w:ind w:left="720" w:hanging="720"/>
        <w:jc w:val="both"/>
        <w:rPr>
          <w:sz w:val="24"/>
          <w:szCs w:val="24"/>
        </w:rPr>
      </w:pPr>
      <w:proofErr w:type="spellStart"/>
      <w:proofErr w:type="gramStart"/>
      <w:r w:rsidRPr="00672C95">
        <w:rPr>
          <w:sz w:val="24"/>
          <w:szCs w:val="24"/>
        </w:rPr>
        <w:t>Muñoz-Porcar</w:t>
      </w:r>
      <w:proofErr w:type="spellEnd"/>
      <w:r w:rsidRPr="00672C95">
        <w:rPr>
          <w:sz w:val="24"/>
          <w:szCs w:val="24"/>
        </w:rPr>
        <w:t>, A., Alonso-</w:t>
      </w:r>
      <w:proofErr w:type="spellStart"/>
      <w:r w:rsidRPr="00672C95">
        <w:rPr>
          <w:sz w:val="24"/>
          <w:szCs w:val="24"/>
        </w:rPr>
        <w:t>Nuez</w:t>
      </w:r>
      <w:proofErr w:type="spellEnd"/>
      <w:r w:rsidRPr="00672C95">
        <w:rPr>
          <w:sz w:val="24"/>
          <w:szCs w:val="24"/>
        </w:rPr>
        <w:t>, M., Flores-</w:t>
      </w:r>
      <w:proofErr w:type="spellStart"/>
      <w:r w:rsidRPr="00672C95">
        <w:rPr>
          <w:sz w:val="24"/>
          <w:szCs w:val="24"/>
        </w:rPr>
        <w:t>García</w:t>
      </w:r>
      <w:proofErr w:type="spellEnd"/>
      <w:r w:rsidRPr="00672C95">
        <w:rPr>
          <w:sz w:val="24"/>
          <w:szCs w:val="24"/>
        </w:rPr>
        <w:t xml:space="preserve">, M. &amp; </w:t>
      </w:r>
      <w:proofErr w:type="spellStart"/>
      <w:r w:rsidRPr="00672C95">
        <w:rPr>
          <w:sz w:val="24"/>
          <w:szCs w:val="24"/>
        </w:rPr>
        <w:t>Duret-Solanas</w:t>
      </w:r>
      <w:proofErr w:type="spellEnd"/>
      <w:r w:rsidRPr="00672C95">
        <w:rPr>
          <w:sz w:val="24"/>
          <w:szCs w:val="24"/>
        </w:rPr>
        <w:t>, D. (2020.</w:t>
      </w:r>
      <w:proofErr w:type="gramEnd"/>
      <w:r w:rsidRPr="00672C95">
        <w:rPr>
          <w:sz w:val="24"/>
          <w:szCs w:val="24"/>
        </w:rPr>
        <w:t xml:space="preserve"> The </w:t>
      </w:r>
    </w:p>
    <w:p w:rsidR="00352BDE" w:rsidRPr="00672C95" w:rsidRDefault="00352BDE" w:rsidP="00752296">
      <w:pPr>
        <w:ind w:left="720"/>
        <w:jc w:val="both"/>
        <w:rPr>
          <w:sz w:val="24"/>
          <w:szCs w:val="24"/>
        </w:rPr>
      </w:pPr>
      <w:proofErr w:type="gramStart"/>
      <w:r w:rsidRPr="00672C95">
        <w:rPr>
          <w:sz w:val="24"/>
          <w:szCs w:val="24"/>
        </w:rPr>
        <w:t>renewal</w:t>
      </w:r>
      <w:proofErr w:type="gramEnd"/>
      <w:r w:rsidRPr="00672C95">
        <w:rPr>
          <w:sz w:val="24"/>
          <w:szCs w:val="24"/>
        </w:rPr>
        <w:t xml:space="preserve"> of assets using a tool to aid decision making. </w:t>
      </w:r>
      <w:r w:rsidRPr="00672C95">
        <w:rPr>
          <w:i/>
          <w:sz w:val="24"/>
          <w:szCs w:val="24"/>
        </w:rPr>
        <w:t>Management Decision</w:t>
      </w:r>
      <w:r w:rsidRPr="00672C95">
        <w:rPr>
          <w:sz w:val="24"/>
          <w:szCs w:val="24"/>
        </w:rPr>
        <w:t>, 53 (7); 1412-1429.</w:t>
      </w:r>
    </w:p>
    <w:p w:rsidR="00352BDE" w:rsidRPr="00672C95" w:rsidRDefault="00352BDE" w:rsidP="00752296">
      <w:pPr>
        <w:ind w:left="720" w:hanging="720"/>
        <w:jc w:val="both"/>
        <w:rPr>
          <w:i/>
          <w:sz w:val="24"/>
          <w:szCs w:val="24"/>
        </w:rPr>
      </w:pPr>
      <w:proofErr w:type="spellStart"/>
      <w:r w:rsidRPr="00672C95">
        <w:rPr>
          <w:sz w:val="24"/>
          <w:szCs w:val="24"/>
        </w:rPr>
        <w:t>Neamite</w:t>
      </w:r>
      <w:proofErr w:type="spellEnd"/>
      <w:r w:rsidRPr="00672C95">
        <w:rPr>
          <w:sz w:val="24"/>
          <w:szCs w:val="24"/>
        </w:rPr>
        <w:t xml:space="preserve">, R. M., (2022). </w:t>
      </w:r>
      <w:proofErr w:type="gramStart"/>
      <w:r w:rsidRPr="00672C95">
        <w:rPr>
          <w:sz w:val="24"/>
          <w:szCs w:val="24"/>
        </w:rPr>
        <w:t>Obsolescence replacement-applied technology.</w:t>
      </w:r>
      <w:proofErr w:type="gramEnd"/>
      <w:r w:rsidRPr="00672C95">
        <w:rPr>
          <w:sz w:val="24"/>
          <w:szCs w:val="24"/>
        </w:rPr>
        <w:t xml:space="preserve"> </w:t>
      </w:r>
      <w:r w:rsidRPr="00672C95">
        <w:rPr>
          <w:i/>
          <w:sz w:val="24"/>
          <w:szCs w:val="24"/>
        </w:rPr>
        <w:t xml:space="preserve">AUTOTESTCON </w:t>
      </w:r>
    </w:p>
    <w:p w:rsidR="00352BDE" w:rsidRPr="00672C95" w:rsidRDefault="00352BDE" w:rsidP="00752296">
      <w:pPr>
        <w:ind w:left="720"/>
        <w:jc w:val="both"/>
        <w:rPr>
          <w:sz w:val="24"/>
          <w:szCs w:val="24"/>
        </w:rPr>
      </w:pPr>
      <w:r w:rsidRPr="00672C95">
        <w:rPr>
          <w:i/>
          <w:sz w:val="24"/>
          <w:szCs w:val="24"/>
        </w:rPr>
        <w:t>Proceedings,</w:t>
      </w:r>
      <w:r w:rsidRPr="00672C95">
        <w:rPr>
          <w:sz w:val="24"/>
          <w:szCs w:val="24"/>
        </w:rPr>
        <w:t xml:space="preserve"> 20 (23); 58-61.</w:t>
      </w:r>
    </w:p>
    <w:p w:rsidR="00352BDE" w:rsidRPr="00672C95" w:rsidRDefault="00352BDE" w:rsidP="00752296">
      <w:pPr>
        <w:ind w:left="720" w:hanging="720"/>
        <w:jc w:val="both"/>
        <w:rPr>
          <w:sz w:val="24"/>
          <w:szCs w:val="24"/>
        </w:rPr>
      </w:pPr>
      <w:r w:rsidRPr="00672C95">
        <w:rPr>
          <w:sz w:val="24"/>
          <w:szCs w:val="24"/>
        </w:rPr>
        <w:t xml:space="preserve">Newton, L. P., </w:t>
      </w:r>
      <w:proofErr w:type="spellStart"/>
      <w:r w:rsidRPr="00672C95">
        <w:rPr>
          <w:sz w:val="24"/>
          <w:szCs w:val="24"/>
        </w:rPr>
        <w:t>Vautinue</w:t>
      </w:r>
      <w:proofErr w:type="spellEnd"/>
      <w:r w:rsidRPr="00672C95">
        <w:rPr>
          <w:sz w:val="24"/>
          <w:szCs w:val="24"/>
        </w:rPr>
        <w:t xml:space="preserve">, S. H., &amp; Park, M, E (2022). Downtime model development for </w:t>
      </w:r>
    </w:p>
    <w:p w:rsidR="00352BDE" w:rsidRPr="00672C95" w:rsidRDefault="00352BDE" w:rsidP="00752296">
      <w:pPr>
        <w:ind w:left="720"/>
        <w:jc w:val="both"/>
        <w:rPr>
          <w:sz w:val="24"/>
          <w:szCs w:val="24"/>
        </w:rPr>
      </w:pPr>
      <w:proofErr w:type="gramStart"/>
      <w:r w:rsidRPr="00672C95">
        <w:rPr>
          <w:sz w:val="24"/>
          <w:szCs w:val="24"/>
        </w:rPr>
        <w:t>construction</w:t>
      </w:r>
      <w:proofErr w:type="gramEnd"/>
      <w:r w:rsidRPr="00672C95">
        <w:rPr>
          <w:sz w:val="24"/>
          <w:szCs w:val="24"/>
        </w:rPr>
        <w:t xml:space="preserve"> equipment management, </w:t>
      </w:r>
      <w:r w:rsidRPr="00672C95">
        <w:rPr>
          <w:i/>
          <w:sz w:val="24"/>
          <w:szCs w:val="24"/>
        </w:rPr>
        <w:t>Engineering, Construction and Architectural Management</w:t>
      </w:r>
      <w:r w:rsidRPr="00672C95">
        <w:rPr>
          <w:sz w:val="24"/>
          <w:szCs w:val="24"/>
        </w:rPr>
        <w:t xml:space="preserve">, 19 (5); 199-210. </w:t>
      </w:r>
    </w:p>
    <w:p w:rsidR="00352BDE" w:rsidRPr="00672C95" w:rsidRDefault="00352BDE" w:rsidP="00752296">
      <w:pPr>
        <w:ind w:left="720" w:hanging="720"/>
        <w:jc w:val="both"/>
        <w:rPr>
          <w:sz w:val="24"/>
          <w:szCs w:val="24"/>
        </w:rPr>
      </w:pPr>
      <w:proofErr w:type="spellStart"/>
      <w:proofErr w:type="gramStart"/>
      <w:r w:rsidRPr="00672C95">
        <w:rPr>
          <w:sz w:val="24"/>
          <w:szCs w:val="24"/>
        </w:rPr>
        <w:t>Nwabueze</w:t>
      </w:r>
      <w:proofErr w:type="spellEnd"/>
      <w:r w:rsidRPr="00672C95">
        <w:rPr>
          <w:sz w:val="24"/>
          <w:szCs w:val="24"/>
        </w:rPr>
        <w:t>, J., C. &amp; Desmond, G. B. (2022).</w:t>
      </w:r>
      <w:proofErr w:type="gramEnd"/>
      <w:r w:rsidRPr="00672C95">
        <w:rPr>
          <w:sz w:val="24"/>
          <w:szCs w:val="24"/>
        </w:rPr>
        <w:t xml:space="preserve"> Vehicle replacement in government </w:t>
      </w:r>
      <w:proofErr w:type="spellStart"/>
      <w:r w:rsidRPr="00672C95">
        <w:rPr>
          <w:sz w:val="24"/>
          <w:szCs w:val="24"/>
        </w:rPr>
        <w:t>parastatals</w:t>
      </w:r>
      <w:proofErr w:type="spellEnd"/>
      <w:r w:rsidRPr="00672C95">
        <w:rPr>
          <w:sz w:val="24"/>
          <w:szCs w:val="24"/>
        </w:rPr>
        <w:t xml:space="preserve">: A comparative study of major government replacement policies. </w:t>
      </w:r>
      <w:r w:rsidRPr="00672C95">
        <w:rPr>
          <w:i/>
          <w:sz w:val="24"/>
          <w:szCs w:val="24"/>
        </w:rPr>
        <w:t>Global Journal of Mathematical Sciences</w:t>
      </w:r>
      <w:r w:rsidRPr="00672C95">
        <w:rPr>
          <w:sz w:val="24"/>
          <w:szCs w:val="24"/>
        </w:rPr>
        <w:t>; 22 (4); 37-41.</w:t>
      </w:r>
    </w:p>
    <w:p w:rsidR="00352BDE" w:rsidRPr="00672C95" w:rsidRDefault="00352BDE" w:rsidP="00752296">
      <w:pPr>
        <w:ind w:left="720" w:hanging="720"/>
        <w:jc w:val="both"/>
        <w:rPr>
          <w:sz w:val="24"/>
          <w:szCs w:val="24"/>
        </w:rPr>
      </w:pPr>
      <w:proofErr w:type="spellStart"/>
      <w:proofErr w:type="gramStart"/>
      <w:r w:rsidRPr="00672C95">
        <w:rPr>
          <w:sz w:val="24"/>
          <w:szCs w:val="24"/>
        </w:rPr>
        <w:t>Offiong</w:t>
      </w:r>
      <w:proofErr w:type="spellEnd"/>
      <w:r w:rsidRPr="00672C95">
        <w:rPr>
          <w:sz w:val="24"/>
          <w:szCs w:val="24"/>
        </w:rPr>
        <w:t>.</w:t>
      </w:r>
      <w:proofErr w:type="gramEnd"/>
      <w:r w:rsidRPr="00672C95">
        <w:rPr>
          <w:sz w:val="24"/>
          <w:szCs w:val="24"/>
        </w:rPr>
        <w:t xml:space="preserve"> A. A, </w:t>
      </w:r>
      <w:proofErr w:type="spellStart"/>
      <w:r w:rsidRPr="00672C95">
        <w:rPr>
          <w:sz w:val="24"/>
          <w:szCs w:val="24"/>
        </w:rPr>
        <w:t>Akpan</w:t>
      </w:r>
      <w:proofErr w:type="spellEnd"/>
      <w:r w:rsidRPr="00672C95">
        <w:rPr>
          <w:sz w:val="24"/>
          <w:szCs w:val="24"/>
        </w:rPr>
        <w:t xml:space="preserve">, W. A., &amp; </w:t>
      </w:r>
      <w:proofErr w:type="spellStart"/>
      <w:r w:rsidRPr="00672C95">
        <w:rPr>
          <w:sz w:val="24"/>
          <w:szCs w:val="24"/>
        </w:rPr>
        <w:t>Ufot</w:t>
      </w:r>
      <w:proofErr w:type="spellEnd"/>
      <w:r w:rsidRPr="00672C95">
        <w:rPr>
          <w:sz w:val="24"/>
          <w:szCs w:val="24"/>
        </w:rPr>
        <w:t xml:space="preserve">, A. E. (2021). </w:t>
      </w:r>
      <w:proofErr w:type="gramStart"/>
      <w:r w:rsidRPr="00672C95">
        <w:rPr>
          <w:sz w:val="24"/>
          <w:szCs w:val="24"/>
        </w:rPr>
        <w:t xml:space="preserve">Development of vehicle replacement </w:t>
      </w:r>
      <w:proofErr w:type="spellStart"/>
      <w:r w:rsidRPr="00672C95">
        <w:rPr>
          <w:sz w:val="24"/>
          <w:szCs w:val="24"/>
        </w:rPr>
        <w:t>programme</w:t>
      </w:r>
      <w:proofErr w:type="spellEnd"/>
      <w:r w:rsidRPr="00672C95">
        <w:rPr>
          <w:sz w:val="24"/>
          <w:szCs w:val="24"/>
        </w:rPr>
        <w:t xml:space="preserve"> for a road transport company; </w:t>
      </w:r>
      <w:r w:rsidRPr="00672C95">
        <w:rPr>
          <w:i/>
          <w:sz w:val="24"/>
          <w:szCs w:val="24"/>
        </w:rPr>
        <w:t>International Journal of Applied Science and Technology</w:t>
      </w:r>
      <w:r w:rsidRPr="00672C95">
        <w:rPr>
          <w:sz w:val="24"/>
          <w:szCs w:val="24"/>
        </w:rPr>
        <w:t>; 23 (2); 31-35.</w:t>
      </w:r>
      <w:proofErr w:type="gramEnd"/>
    </w:p>
    <w:p w:rsidR="00352BDE" w:rsidRPr="00672C95" w:rsidRDefault="00352BDE" w:rsidP="00752296">
      <w:pPr>
        <w:ind w:left="720" w:hanging="720"/>
        <w:jc w:val="both"/>
        <w:rPr>
          <w:sz w:val="24"/>
          <w:szCs w:val="24"/>
        </w:rPr>
      </w:pPr>
      <w:proofErr w:type="spellStart"/>
      <w:proofErr w:type="gramStart"/>
      <w:r w:rsidRPr="00672C95">
        <w:rPr>
          <w:sz w:val="24"/>
          <w:szCs w:val="24"/>
        </w:rPr>
        <w:t>Onyeaba</w:t>
      </w:r>
      <w:proofErr w:type="spellEnd"/>
      <w:r w:rsidRPr="00672C95">
        <w:rPr>
          <w:sz w:val="24"/>
          <w:szCs w:val="24"/>
        </w:rPr>
        <w:t xml:space="preserve">, W. O., &amp; </w:t>
      </w:r>
      <w:proofErr w:type="spellStart"/>
      <w:r w:rsidRPr="00672C95">
        <w:rPr>
          <w:sz w:val="24"/>
          <w:szCs w:val="24"/>
        </w:rPr>
        <w:t>Ika</w:t>
      </w:r>
      <w:proofErr w:type="spellEnd"/>
      <w:r w:rsidRPr="00672C95">
        <w:rPr>
          <w:sz w:val="24"/>
          <w:szCs w:val="24"/>
        </w:rPr>
        <w:t>, P. O. (2021).</w:t>
      </w:r>
      <w:proofErr w:type="gramEnd"/>
      <w:r w:rsidRPr="00672C95">
        <w:rPr>
          <w:sz w:val="24"/>
          <w:szCs w:val="24"/>
        </w:rPr>
        <w:t xml:space="preserve"> Repair and maintenance of tractors in Enugu State </w:t>
      </w:r>
    </w:p>
    <w:p w:rsidR="00352BDE" w:rsidRPr="00672C95" w:rsidRDefault="00352BDE" w:rsidP="00752296">
      <w:pPr>
        <w:ind w:left="720"/>
        <w:jc w:val="both"/>
        <w:rPr>
          <w:sz w:val="24"/>
          <w:szCs w:val="24"/>
        </w:rPr>
      </w:pPr>
      <w:proofErr w:type="gramStart"/>
      <w:r w:rsidRPr="00672C95">
        <w:rPr>
          <w:sz w:val="24"/>
          <w:szCs w:val="24"/>
        </w:rPr>
        <w:t xml:space="preserve">Agricultural Development program in Nigeria, </w:t>
      </w:r>
      <w:r w:rsidRPr="00672C95">
        <w:rPr>
          <w:i/>
          <w:sz w:val="24"/>
          <w:szCs w:val="24"/>
        </w:rPr>
        <w:t xml:space="preserve">International Journal of Advancement in Research and Technology, </w:t>
      </w:r>
      <w:r w:rsidRPr="00672C95">
        <w:rPr>
          <w:sz w:val="24"/>
          <w:szCs w:val="24"/>
        </w:rPr>
        <w:t>5 (3); 231-142.</w:t>
      </w:r>
      <w:proofErr w:type="gramEnd"/>
    </w:p>
    <w:p w:rsidR="00352BDE" w:rsidRPr="00672C95" w:rsidRDefault="00352BDE" w:rsidP="00752296">
      <w:pPr>
        <w:ind w:left="720" w:hanging="720"/>
        <w:jc w:val="both"/>
        <w:rPr>
          <w:sz w:val="24"/>
          <w:szCs w:val="24"/>
        </w:rPr>
      </w:pPr>
      <w:proofErr w:type="spellStart"/>
      <w:r w:rsidRPr="00672C95">
        <w:rPr>
          <w:sz w:val="24"/>
          <w:szCs w:val="24"/>
        </w:rPr>
        <w:t>Opuwari</w:t>
      </w:r>
      <w:proofErr w:type="spellEnd"/>
      <w:r w:rsidRPr="00672C95">
        <w:rPr>
          <w:sz w:val="24"/>
          <w:szCs w:val="24"/>
        </w:rPr>
        <w:t xml:space="preserve">, P. U. (2022). Optimizing Operations as a Competitive Strategy through Asset </w:t>
      </w:r>
    </w:p>
    <w:p w:rsidR="00352BDE" w:rsidRPr="00672C95" w:rsidRDefault="00352BDE" w:rsidP="00752296">
      <w:pPr>
        <w:ind w:left="720"/>
        <w:jc w:val="both"/>
        <w:rPr>
          <w:sz w:val="24"/>
          <w:szCs w:val="24"/>
        </w:rPr>
      </w:pPr>
      <w:r w:rsidRPr="00672C95">
        <w:rPr>
          <w:sz w:val="24"/>
          <w:szCs w:val="24"/>
        </w:rPr>
        <w:t xml:space="preserve">Replacement of </w:t>
      </w:r>
      <w:proofErr w:type="spellStart"/>
      <w:r w:rsidRPr="00672C95">
        <w:rPr>
          <w:sz w:val="24"/>
          <w:szCs w:val="24"/>
        </w:rPr>
        <w:t>Monier</w:t>
      </w:r>
      <w:proofErr w:type="spellEnd"/>
      <w:r w:rsidRPr="00672C95">
        <w:rPr>
          <w:sz w:val="24"/>
          <w:szCs w:val="24"/>
        </w:rPr>
        <w:t xml:space="preserve"> Construction Company in Rivers State, Nigeria</w:t>
      </w:r>
      <w:r w:rsidRPr="00672C95">
        <w:rPr>
          <w:i/>
          <w:sz w:val="24"/>
          <w:szCs w:val="24"/>
        </w:rPr>
        <w:t>; Journal of Business and Management (IOSR)</w:t>
      </w:r>
      <w:r w:rsidRPr="00672C95">
        <w:rPr>
          <w:sz w:val="24"/>
          <w:szCs w:val="24"/>
        </w:rPr>
        <w:t>, 24(4), 29-35</w:t>
      </w:r>
    </w:p>
    <w:p w:rsidR="00352BDE" w:rsidRPr="00672C95" w:rsidRDefault="00352BDE" w:rsidP="00752296">
      <w:pPr>
        <w:ind w:left="720" w:hanging="720"/>
        <w:jc w:val="both"/>
        <w:rPr>
          <w:sz w:val="24"/>
          <w:szCs w:val="24"/>
        </w:rPr>
      </w:pPr>
      <w:r w:rsidRPr="00672C95">
        <w:rPr>
          <w:sz w:val="24"/>
          <w:szCs w:val="24"/>
        </w:rPr>
        <w:t xml:space="preserve">Osama, T. R. A. (2021). Total productive maintenance review and overall equipment </w:t>
      </w:r>
    </w:p>
    <w:p w:rsidR="00352BDE" w:rsidRPr="00672C95" w:rsidRDefault="00352BDE" w:rsidP="00752296">
      <w:pPr>
        <w:ind w:left="720"/>
        <w:jc w:val="both"/>
        <w:rPr>
          <w:sz w:val="24"/>
          <w:szCs w:val="24"/>
        </w:rPr>
      </w:pPr>
      <w:proofErr w:type="gramStart"/>
      <w:r w:rsidRPr="00672C95">
        <w:rPr>
          <w:sz w:val="24"/>
          <w:szCs w:val="24"/>
        </w:rPr>
        <w:t>effectiveness</w:t>
      </w:r>
      <w:proofErr w:type="gramEnd"/>
      <w:r w:rsidRPr="00672C95">
        <w:rPr>
          <w:sz w:val="24"/>
          <w:szCs w:val="24"/>
        </w:rPr>
        <w:t xml:space="preserve"> measurement, </w:t>
      </w:r>
      <w:r w:rsidRPr="00672C95">
        <w:rPr>
          <w:i/>
          <w:sz w:val="24"/>
          <w:szCs w:val="24"/>
        </w:rPr>
        <w:t>Jordan Journal of Mechanical and Industrial Engineering,</w:t>
      </w:r>
      <w:r w:rsidRPr="00672C95">
        <w:rPr>
          <w:sz w:val="24"/>
          <w:szCs w:val="24"/>
        </w:rPr>
        <w:t xml:space="preserve"> 14 (2); 517-522.</w:t>
      </w:r>
    </w:p>
    <w:p w:rsidR="00352BDE" w:rsidRPr="00672C95" w:rsidRDefault="00352BDE" w:rsidP="00752296">
      <w:pPr>
        <w:ind w:left="720" w:hanging="720"/>
        <w:jc w:val="both"/>
        <w:rPr>
          <w:sz w:val="24"/>
          <w:szCs w:val="24"/>
        </w:rPr>
      </w:pPr>
      <w:proofErr w:type="spellStart"/>
      <w:proofErr w:type="gramStart"/>
      <w:r w:rsidRPr="00672C95">
        <w:rPr>
          <w:sz w:val="24"/>
          <w:szCs w:val="24"/>
        </w:rPr>
        <w:t>Otagrima</w:t>
      </w:r>
      <w:proofErr w:type="spellEnd"/>
      <w:r w:rsidRPr="00672C95">
        <w:rPr>
          <w:sz w:val="24"/>
          <w:szCs w:val="24"/>
        </w:rPr>
        <w:t xml:space="preserve">, V. T., &amp; </w:t>
      </w:r>
      <w:proofErr w:type="spellStart"/>
      <w:r w:rsidRPr="00672C95">
        <w:rPr>
          <w:sz w:val="24"/>
          <w:szCs w:val="24"/>
        </w:rPr>
        <w:t>Shiabu</w:t>
      </w:r>
      <w:proofErr w:type="spellEnd"/>
      <w:r w:rsidRPr="00672C95">
        <w:rPr>
          <w:sz w:val="24"/>
          <w:szCs w:val="24"/>
        </w:rPr>
        <w:t>, G. A., (2021).</w:t>
      </w:r>
      <w:proofErr w:type="gramEnd"/>
      <w:r w:rsidRPr="00672C95">
        <w:rPr>
          <w:sz w:val="24"/>
          <w:szCs w:val="24"/>
        </w:rPr>
        <w:t xml:space="preserve"> Maintenance and replacement of electrical socket used</w:t>
      </w:r>
      <w:r>
        <w:rPr>
          <w:sz w:val="24"/>
          <w:szCs w:val="24"/>
        </w:rPr>
        <w:t xml:space="preserve"> </w:t>
      </w:r>
      <w:r w:rsidRPr="00672C95">
        <w:rPr>
          <w:sz w:val="24"/>
          <w:szCs w:val="24"/>
        </w:rPr>
        <w:t xml:space="preserve">in </w:t>
      </w:r>
      <w:proofErr w:type="spellStart"/>
      <w:r w:rsidRPr="00672C95">
        <w:rPr>
          <w:sz w:val="24"/>
          <w:szCs w:val="24"/>
        </w:rPr>
        <w:t>Adex</w:t>
      </w:r>
      <w:proofErr w:type="spellEnd"/>
      <w:r w:rsidRPr="00672C95">
        <w:rPr>
          <w:sz w:val="24"/>
          <w:szCs w:val="24"/>
        </w:rPr>
        <w:t xml:space="preserve"> Construction Company, Port Harcourt, </w:t>
      </w:r>
      <w:r w:rsidRPr="00672C95">
        <w:rPr>
          <w:i/>
          <w:sz w:val="24"/>
          <w:szCs w:val="24"/>
        </w:rPr>
        <w:t>International Journal of Plant Maintenance,</w:t>
      </w:r>
      <w:r w:rsidRPr="00672C95">
        <w:rPr>
          <w:sz w:val="24"/>
          <w:szCs w:val="24"/>
        </w:rPr>
        <w:t xml:space="preserve"> 15 (2); 34 – 41.</w:t>
      </w:r>
    </w:p>
    <w:p w:rsidR="00352BDE" w:rsidRPr="00672C95" w:rsidRDefault="00352BDE" w:rsidP="00752296">
      <w:pPr>
        <w:ind w:left="720" w:hanging="720"/>
        <w:jc w:val="both"/>
        <w:rPr>
          <w:sz w:val="24"/>
          <w:szCs w:val="24"/>
        </w:rPr>
      </w:pPr>
      <w:proofErr w:type="spellStart"/>
      <w:r w:rsidRPr="00672C95">
        <w:rPr>
          <w:sz w:val="24"/>
          <w:szCs w:val="24"/>
        </w:rPr>
        <w:t>Prabhuswamy</w:t>
      </w:r>
      <w:proofErr w:type="spellEnd"/>
      <w:r w:rsidRPr="00672C95">
        <w:rPr>
          <w:sz w:val="24"/>
          <w:szCs w:val="24"/>
        </w:rPr>
        <w:t xml:space="preserve">, F. M., </w:t>
      </w:r>
      <w:proofErr w:type="spellStart"/>
      <w:r w:rsidRPr="00672C95">
        <w:rPr>
          <w:sz w:val="24"/>
          <w:szCs w:val="24"/>
        </w:rPr>
        <w:t>Nagesh</w:t>
      </w:r>
      <w:proofErr w:type="spellEnd"/>
      <w:proofErr w:type="gramStart"/>
      <w:r w:rsidRPr="00672C95">
        <w:rPr>
          <w:sz w:val="24"/>
          <w:szCs w:val="24"/>
        </w:rPr>
        <w:t>,,</w:t>
      </w:r>
      <w:proofErr w:type="gramEnd"/>
      <w:r w:rsidRPr="00672C95">
        <w:rPr>
          <w:sz w:val="24"/>
          <w:szCs w:val="24"/>
        </w:rPr>
        <w:t xml:space="preserve"> G. P. &amp; </w:t>
      </w:r>
      <w:proofErr w:type="spellStart"/>
      <w:r w:rsidRPr="00672C95">
        <w:rPr>
          <w:sz w:val="24"/>
          <w:szCs w:val="24"/>
        </w:rPr>
        <w:t>Ravikumar</w:t>
      </w:r>
      <w:proofErr w:type="spellEnd"/>
      <w:r w:rsidRPr="00672C95">
        <w:rPr>
          <w:sz w:val="24"/>
          <w:szCs w:val="24"/>
        </w:rPr>
        <w:t xml:space="preserve">, D. K. (2022). </w:t>
      </w:r>
      <w:proofErr w:type="gramStart"/>
      <w:r w:rsidRPr="00672C95">
        <w:rPr>
          <w:sz w:val="24"/>
          <w:szCs w:val="24"/>
        </w:rPr>
        <w:t xml:space="preserve">Statistical analysis and reliability estimation of total productive maintenance, </w:t>
      </w:r>
      <w:r w:rsidRPr="00672C95">
        <w:rPr>
          <w:i/>
          <w:sz w:val="24"/>
          <w:szCs w:val="24"/>
        </w:rPr>
        <w:t>Journal of Operations Management,</w:t>
      </w:r>
      <w:r w:rsidRPr="00672C95">
        <w:rPr>
          <w:sz w:val="24"/>
          <w:szCs w:val="24"/>
        </w:rPr>
        <w:t xml:space="preserve"> 17 (6); 7-20.</w:t>
      </w:r>
      <w:proofErr w:type="gramEnd"/>
    </w:p>
    <w:p w:rsidR="00352BDE" w:rsidRPr="00672C95" w:rsidRDefault="00352BDE" w:rsidP="00752296">
      <w:pPr>
        <w:ind w:left="720" w:hanging="720"/>
        <w:jc w:val="both"/>
        <w:rPr>
          <w:sz w:val="24"/>
          <w:szCs w:val="24"/>
        </w:rPr>
      </w:pPr>
      <w:proofErr w:type="spellStart"/>
      <w:proofErr w:type="gramStart"/>
      <w:r w:rsidRPr="00672C95">
        <w:rPr>
          <w:sz w:val="24"/>
          <w:szCs w:val="24"/>
        </w:rPr>
        <w:t>Ralto</w:t>
      </w:r>
      <w:proofErr w:type="spellEnd"/>
      <w:r w:rsidRPr="00672C95">
        <w:rPr>
          <w:sz w:val="24"/>
          <w:szCs w:val="24"/>
        </w:rPr>
        <w:t>, G, J. R. &amp; George, D. R. (2021).</w:t>
      </w:r>
      <w:proofErr w:type="gramEnd"/>
      <w:r w:rsidRPr="00672C95">
        <w:rPr>
          <w:sz w:val="24"/>
          <w:szCs w:val="24"/>
        </w:rPr>
        <w:t xml:space="preserve"> Optimal replacement and inspection of stochastically </w:t>
      </w:r>
    </w:p>
    <w:p w:rsidR="00352BDE" w:rsidRPr="00672C95" w:rsidRDefault="00352BDE" w:rsidP="00752296">
      <w:pPr>
        <w:ind w:left="720"/>
        <w:jc w:val="both"/>
        <w:rPr>
          <w:sz w:val="24"/>
          <w:szCs w:val="24"/>
        </w:rPr>
      </w:pPr>
      <w:proofErr w:type="gramStart"/>
      <w:r w:rsidRPr="00672C95">
        <w:rPr>
          <w:sz w:val="24"/>
          <w:szCs w:val="24"/>
        </w:rPr>
        <w:t>failing</w:t>
      </w:r>
      <w:proofErr w:type="gramEnd"/>
      <w:r w:rsidRPr="00672C95">
        <w:rPr>
          <w:sz w:val="24"/>
          <w:szCs w:val="24"/>
        </w:rPr>
        <w:t xml:space="preserve"> equipment, </w:t>
      </w:r>
      <w:r w:rsidRPr="00672C95">
        <w:rPr>
          <w:i/>
          <w:sz w:val="24"/>
          <w:szCs w:val="24"/>
        </w:rPr>
        <w:t>International Journal of Plant Maintenance,</w:t>
      </w:r>
      <w:r w:rsidRPr="00672C95">
        <w:rPr>
          <w:sz w:val="24"/>
          <w:szCs w:val="24"/>
        </w:rPr>
        <w:t xml:space="preserve"> 511(2); 67 – 75.</w:t>
      </w:r>
    </w:p>
    <w:p w:rsidR="00352BDE" w:rsidRPr="00672C95" w:rsidRDefault="00352BDE" w:rsidP="00752296">
      <w:pPr>
        <w:ind w:left="720" w:hanging="720"/>
        <w:jc w:val="both"/>
        <w:rPr>
          <w:sz w:val="24"/>
          <w:szCs w:val="24"/>
        </w:rPr>
      </w:pPr>
      <w:proofErr w:type="spellStart"/>
      <w:r w:rsidRPr="00672C95">
        <w:rPr>
          <w:sz w:val="24"/>
          <w:szCs w:val="24"/>
        </w:rPr>
        <w:t>Reagler</w:t>
      </w:r>
      <w:proofErr w:type="spellEnd"/>
      <w:r w:rsidRPr="00672C95">
        <w:rPr>
          <w:sz w:val="24"/>
          <w:szCs w:val="24"/>
        </w:rPr>
        <w:t xml:space="preserve">, D. E., </w:t>
      </w:r>
      <w:proofErr w:type="spellStart"/>
      <w:r w:rsidRPr="00672C95">
        <w:rPr>
          <w:sz w:val="24"/>
          <w:szCs w:val="24"/>
        </w:rPr>
        <w:t>Truga</w:t>
      </w:r>
      <w:proofErr w:type="spellEnd"/>
      <w:r w:rsidRPr="00672C95">
        <w:rPr>
          <w:sz w:val="24"/>
          <w:szCs w:val="24"/>
        </w:rPr>
        <w:t xml:space="preserve">, H. G., &amp; </w:t>
      </w:r>
      <w:proofErr w:type="spellStart"/>
      <w:r w:rsidRPr="00672C95">
        <w:rPr>
          <w:sz w:val="24"/>
          <w:szCs w:val="24"/>
        </w:rPr>
        <w:t>Brashman</w:t>
      </w:r>
      <w:proofErr w:type="spellEnd"/>
      <w:r w:rsidRPr="00672C95">
        <w:rPr>
          <w:sz w:val="24"/>
          <w:szCs w:val="24"/>
        </w:rPr>
        <w:t xml:space="preserve">, V. C. (2021). </w:t>
      </w:r>
      <w:proofErr w:type="gramStart"/>
      <w:r w:rsidRPr="00672C95">
        <w:rPr>
          <w:sz w:val="24"/>
          <w:szCs w:val="24"/>
        </w:rPr>
        <w:t xml:space="preserve">Replacement under ongoing technological Progress, </w:t>
      </w:r>
      <w:r w:rsidRPr="00672C95">
        <w:rPr>
          <w:i/>
          <w:sz w:val="24"/>
          <w:szCs w:val="24"/>
        </w:rPr>
        <w:t xml:space="preserve">IE Transaction; </w:t>
      </w:r>
      <w:r w:rsidRPr="00672C95">
        <w:rPr>
          <w:sz w:val="24"/>
          <w:szCs w:val="24"/>
        </w:rPr>
        <w:t>36(2), 497 – 508.</w:t>
      </w:r>
      <w:proofErr w:type="gramEnd"/>
    </w:p>
    <w:p w:rsidR="00352BDE" w:rsidRPr="00672C95" w:rsidRDefault="00352BDE" w:rsidP="00752296">
      <w:pPr>
        <w:ind w:left="720" w:hanging="720"/>
        <w:jc w:val="both"/>
        <w:rPr>
          <w:sz w:val="24"/>
          <w:szCs w:val="24"/>
        </w:rPr>
      </w:pPr>
      <w:proofErr w:type="gramStart"/>
      <w:r w:rsidRPr="00672C95">
        <w:rPr>
          <w:sz w:val="24"/>
          <w:szCs w:val="24"/>
        </w:rPr>
        <w:t>Rogers, I. J., &amp; Hartman, J. (2022).</w:t>
      </w:r>
      <w:proofErr w:type="gramEnd"/>
      <w:r w:rsidRPr="00672C95">
        <w:rPr>
          <w:sz w:val="24"/>
          <w:szCs w:val="24"/>
        </w:rPr>
        <w:t xml:space="preserve"> Equipment Replacement Under Continuous and </w:t>
      </w:r>
    </w:p>
    <w:p w:rsidR="00352BDE" w:rsidRPr="00672C95" w:rsidRDefault="00352BDE" w:rsidP="00752296">
      <w:pPr>
        <w:ind w:left="720"/>
        <w:jc w:val="both"/>
        <w:rPr>
          <w:sz w:val="24"/>
          <w:szCs w:val="24"/>
        </w:rPr>
      </w:pPr>
      <w:proofErr w:type="spellStart"/>
      <w:r w:rsidRPr="00672C95">
        <w:rPr>
          <w:sz w:val="24"/>
          <w:szCs w:val="24"/>
        </w:rPr>
        <w:t>Discontinous</w:t>
      </w:r>
      <w:proofErr w:type="spellEnd"/>
      <w:r w:rsidRPr="00672C95">
        <w:rPr>
          <w:sz w:val="24"/>
          <w:szCs w:val="24"/>
        </w:rPr>
        <w:t xml:space="preserve"> Technological Change, </w:t>
      </w:r>
      <w:r w:rsidRPr="00672C95">
        <w:rPr>
          <w:i/>
          <w:sz w:val="24"/>
          <w:szCs w:val="24"/>
        </w:rPr>
        <w:t xml:space="preserve">IMA Journal of Management Mathematics; </w:t>
      </w:r>
      <w:r w:rsidRPr="00672C95">
        <w:rPr>
          <w:sz w:val="24"/>
          <w:szCs w:val="24"/>
        </w:rPr>
        <w:t xml:space="preserve">16(3), 23 – 36.  </w:t>
      </w:r>
    </w:p>
    <w:p w:rsidR="00352BDE" w:rsidRPr="00672C95" w:rsidRDefault="00352BDE" w:rsidP="00752296">
      <w:pPr>
        <w:ind w:left="720" w:hanging="720"/>
        <w:jc w:val="both"/>
        <w:rPr>
          <w:sz w:val="24"/>
          <w:szCs w:val="24"/>
        </w:rPr>
      </w:pPr>
      <w:r w:rsidRPr="00672C95">
        <w:rPr>
          <w:sz w:val="24"/>
          <w:szCs w:val="24"/>
        </w:rPr>
        <w:t>Schuman, D. C. &amp; Brent, F. A. (2021).</w:t>
      </w:r>
      <w:r w:rsidRPr="00672C95">
        <w:rPr>
          <w:b/>
          <w:sz w:val="24"/>
          <w:szCs w:val="24"/>
        </w:rPr>
        <w:t xml:space="preserve"> </w:t>
      </w:r>
      <w:r w:rsidRPr="00672C95">
        <w:rPr>
          <w:sz w:val="24"/>
          <w:szCs w:val="24"/>
        </w:rPr>
        <w:t xml:space="preserve">Asset life cycle management: towards improving physical asset performance in the process industry. </w:t>
      </w:r>
      <w:r w:rsidRPr="00672C95">
        <w:rPr>
          <w:i/>
          <w:sz w:val="24"/>
          <w:szCs w:val="24"/>
        </w:rPr>
        <w:t>International Journal of Operations and Production Management,</w:t>
      </w:r>
      <w:r w:rsidRPr="00672C95">
        <w:rPr>
          <w:sz w:val="24"/>
          <w:szCs w:val="24"/>
        </w:rPr>
        <w:t xml:space="preserve"> 25 (6); 566-579.</w:t>
      </w:r>
    </w:p>
    <w:p w:rsidR="00352BDE" w:rsidRPr="00672C95" w:rsidRDefault="00352BDE" w:rsidP="00752296">
      <w:pPr>
        <w:ind w:left="720" w:hanging="720"/>
        <w:jc w:val="both"/>
        <w:rPr>
          <w:i/>
          <w:sz w:val="24"/>
          <w:szCs w:val="24"/>
        </w:rPr>
      </w:pPr>
      <w:proofErr w:type="spellStart"/>
      <w:proofErr w:type="gramStart"/>
      <w:r w:rsidRPr="00672C95">
        <w:rPr>
          <w:sz w:val="24"/>
          <w:szCs w:val="24"/>
        </w:rPr>
        <w:t>Tiepreye</w:t>
      </w:r>
      <w:proofErr w:type="spellEnd"/>
      <w:r w:rsidRPr="00672C95">
        <w:rPr>
          <w:sz w:val="24"/>
          <w:szCs w:val="24"/>
        </w:rPr>
        <w:t xml:space="preserve">, W. B., </w:t>
      </w:r>
      <w:proofErr w:type="spellStart"/>
      <w:r w:rsidRPr="00672C95">
        <w:rPr>
          <w:sz w:val="24"/>
          <w:szCs w:val="24"/>
        </w:rPr>
        <w:t>Gnowari</w:t>
      </w:r>
      <w:proofErr w:type="spellEnd"/>
      <w:r w:rsidRPr="00672C95">
        <w:rPr>
          <w:sz w:val="24"/>
          <w:szCs w:val="24"/>
        </w:rPr>
        <w:t xml:space="preserve">, G. H., &amp; </w:t>
      </w:r>
      <w:proofErr w:type="spellStart"/>
      <w:r w:rsidRPr="00672C95">
        <w:rPr>
          <w:sz w:val="24"/>
          <w:szCs w:val="24"/>
        </w:rPr>
        <w:t>Wett</w:t>
      </w:r>
      <w:proofErr w:type="spellEnd"/>
      <w:r w:rsidRPr="00672C95">
        <w:rPr>
          <w:sz w:val="24"/>
          <w:szCs w:val="24"/>
        </w:rPr>
        <w:t>, I. H. (2022).</w:t>
      </w:r>
      <w:proofErr w:type="gramEnd"/>
      <w:r w:rsidRPr="00672C95">
        <w:rPr>
          <w:sz w:val="24"/>
          <w:szCs w:val="24"/>
        </w:rPr>
        <w:t xml:space="preserve"> Construction Equipment and their </w:t>
      </w:r>
      <w:r w:rsidRPr="00672C95">
        <w:rPr>
          <w:sz w:val="24"/>
          <w:szCs w:val="24"/>
        </w:rPr>
        <w:lastRenderedPageBreak/>
        <w:t xml:space="preserve">Uses, </w:t>
      </w:r>
      <w:r w:rsidRPr="00672C95">
        <w:rPr>
          <w:i/>
          <w:sz w:val="24"/>
          <w:szCs w:val="24"/>
        </w:rPr>
        <w:t>Journal of Construction and Engineering Management</w:t>
      </w:r>
      <w:r w:rsidRPr="00672C95">
        <w:rPr>
          <w:sz w:val="24"/>
          <w:szCs w:val="24"/>
        </w:rPr>
        <w:t>, 17 (11); 132-137.</w:t>
      </w:r>
    </w:p>
    <w:p w:rsidR="00352BDE" w:rsidRPr="00672C95" w:rsidRDefault="00352BDE" w:rsidP="00752296">
      <w:pPr>
        <w:ind w:left="720" w:hanging="720"/>
        <w:jc w:val="both"/>
        <w:rPr>
          <w:sz w:val="24"/>
          <w:szCs w:val="24"/>
        </w:rPr>
      </w:pPr>
      <w:proofErr w:type="gramStart"/>
      <w:r w:rsidRPr="00672C95">
        <w:rPr>
          <w:sz w:val="24"/>
          <w:szCs w:val="24"/>
        </w:rPr>
        <w:t>Timothy, I.</w:t>
      </w:r>
      <w:proofErr w:type="gramEnd"/>
      <w:r w:rsidRPr="00672C95">
        <w:rPr>
          <w:sz w:val="24"/>
          <w:szCs w:val="24"/>
        </w:rPr>
        <w:t xml:space="preserve">  F., </w:t>
      </w:r>
      <w:proofErr w:type="spellStart"/>
      <w:r w:rsidRPr="00672C95">
        <w:rPr>
          <w:sz w:val="24"/>
          <w:szCs w:val="24"/>
        </w:rPr>
        <w:t>Lakefish</w:t>
      </w:r>
      <w:proofErr w:type="spellEnd"/>
      <w:r w:rsidRPr="00672C95">
        <w:rPr>
          <w:sz w:val="24"/>
          <w:szCs w:val="24"/>
        </w:rPr>
        <w:t xml:space="preserve">, P. T., Bethel, G. C., Thompson, S. M., Allen, V. Y., Chris, L. F., &amp; </w:t>
      </w:r>
    </w:p>
    <w:p w:rsidR="00352BDE" w:rsidRPr="00672C95" w:rsidRDefault="00352BDE" w:rsidP="00752296">
      <w:pPr>
        <w:ind w:left="720" w:hanging="720"/>
        <w:jc w:val="both"/>
        <w:rPr>
          <w:sz w:val="24"/>
          <w:szCs w:val="24"/>
        </w:rPr>
      </w:pPr>
      <w:proofErr w:type="gramStart"/>
      <w:r w:rsidRPr="00672C95">
        <w:rPr>
          <w:sz w:val="24"/>
          <w:szCs w:val="24"/>
        </w:rPr>
        <w:t>Craig, D. L. (2021).</w:t>
      </w:r>
      <w:proofErr w:type="gramEnd"/>
      <w:r w:rsidRPr="00672C95">
        <w:rPr>
          <w:sz w:val="24"/>
          <w:szCs w:val="24"/>
        </w:rPr>
        <w:t xml:space="preserve"> </w:t>
      </w:r>
      <w:proofErr w:type="gramStart"/>
      <w:r w:rsidRPr="00672C95">
        <w:rPr>
          <w:sz w:val="24"/>
          <w:szCs w:val="24"/>
        </w:rPr>
        <w:t>Repair and Equipment Reliability in the phase of High Productivity</w:t>
      </w:r>
      <w:r w:rsidRPr="00672C95">
        <w:rPr>
          <w:i/>
          <w:sz w:val="24"/>
          <w:szCs w:val="24"/>
        </w:rPr>
        <w:t>, International Journal of Mechanical and Industrial Engineering,</w:t>
      </w:r>
      <w:r w:rsidRPr="00672C95">
        <w:rPr>
          <w:sz w:val="24"/>
          <w:szCs w:val="24"/>
        </w:rPr>
        <w:t xml:space="preserve"> 14 (2); 517-522.</w:t>
      </w:r>
      <w:proofErr w:type="gramEnd"/>
    </w:p>
    <w:p w:rsidR="00352BDE" w:rsidRPr="00672C95" w:rsidRDefault="00352BDE" w:rsidP="00752296">
      <w:pPr>
        <w:ind w:left="720" w:hanging="720"/>
        <w:jc w:val="both"/>
        <w:rPr>
          <w:i/>
          <w:sz w:val="24"/>
          <w:szCs w:val="24"/>
        </w:rPr>
      </w:pPr>
      <w:r w:rsidRPr="00672C95">
        <w:rPr>
          <w:i/>
          <w:sz w:val="24"/>
          <w:szCs w:val="24"/>
        </w:rPr>
        <w:t xml:space="preserve"> </w:t>
      </w:r>
      <w:proofErr w:type="spellStart"/>
      <w:r w:rsidRPr="00672C95">
        <w:rPr>
          <w:sz w:val="24"/>
          <w:szCs w:val="24"/>
        </w:rPr>
        <w:t>Timipri</w:t>
      </w:r>
      <w:proofErr w:type="spellEnd"/>
      <w:r w:rsidRPr="00672C95">
        <w:rPr>
          <w:sz w:val="24"/>
          <w:szCs w:val="24"/>
        </w:rPr>
        <w:t xml:space="preserve"> U. </w:t>
      </w:r>
      <w:proofErr w:type="gramStart"/>
      <w:r w:rsidRPr="00672C95">
        <w:rPr>
          <w:sz w:val="24"/>
          <w:szCs w:val="24"/>
        </w:rPr>
        <w:t>I.,.</w:t>
      </w:r>
      <w:proofErr w:type="gramEnd"/>
      <w:r w:rsidRPr="00672C95">
        <w:rPr>
          <w:sz w:val="24"/>
          <w:szCs w:val="24"/>
        </w:rPr>
        <w:t xml:space="preserve"> </w:t>
      </w:r>
      <w:proofErr w:type="gramStart"/>
      <w:r w:rsidRPr="00672C95">
        <w:rPr>
          <w:sz w:val="24"/>
          <w:szCs w:val="24"/>
        </w:rPr>
        <w:t xml:space="preserve">&amp; </w:t>
      </w:r>
      <w:proofErr w:type="spellStart"/>
      <w:r w:rsidRPr="00672C95">
        <w:rPr>
          <w:sz w:val="24"/>
          <w:szCs w:val="24"/>
        </w:rPr>
        <w:t>Theophilus</w:t>
      </w:r>
      <w:proofErr w:type="spellEnd"/>
      <w:r w:rsidRPr="00672C95">
        <w:rPr>
          <w:sz w:val="24"/>
          <w:szCs w:val="24"/>
        </w:rPr>
        <w:t>, W. C., (2022).</w:t>
      </w:r>
      <w:proofErr w:type="gramEnd"/>
      <w:r w:rsidRPr="00672C95">
        <w:rPr>
          <w:sz w:val="24"/>
          <w:szCs w:val="24"/>
        </w:rPr>
        <w:t xml:space="preserve"> Equipment maintenance: An effect aspect of </w:t>
      </w:r>
    </w:p>
    <w:p w:rsidR="00352BDE" w:rsidRPr="00672C95" w:rsidRDefault="00352BDE" w:rsidP="00752296">
      <w:pPr>
        <w:ind w:left="720"/>
        <w:jc w:val="both"/>
        <w:rPr>
          <w:sz w:val="24"/>
          <w:szCs w:val="24"/>
        </w:rPr>
      </w:pPr>
      <w:proofErr w:type="gramStart"/>
      <w:r w:rsidRPr="00672C95">
        <w:rPr>
          <w:sz w:val="24"/>
          <w:szCs w:val="24"/>
        </w:rPr>
        <w:t>enhancing</w:t>
      </w:r>
      <w:proofErr w:type="gramEnd"/>
      <w:r w:rsidRPr="00672C95">
        <w:rPr>
          <w:sz w:val="24"/>
          <w:szCs w:val="24"/>
        </w:rPr>
        <w:t xml:space="preserve"> construction project profitability, </w:t>
      </w:r>
      <w:r w:rsidRPr="00672C95">
        <w:rPr>
          <w:i/>
          <w:sz w:val="24"/>
          <w:szCs w:val="24"/>
        </w:rPr>
        <w:t>International Journal of Engineering Science Invention</w:t>
      </w:r>
      <w:r w:rsidRPr="00672C95">
        <w:rPr>
          <w:sz w:val="24"/>
          <w:szCs w:val="24"/>
        </w:rPr>
        <w:t>, 13 (4); 34-41.</w:t>
      </w:r>
    </w:p>
    <w:p w:rsidR="00352BDE" w:rsidRPr="00672C95" w:rsidRDefault="00352BDE" w:rsidP="00752296">
      <w:pPr>
        <w:ind w:left="720" w:hanging="720"/>
        <w:jc w:val="both"/>
        <w:rPr>
          <w:sz w:val="24"/>
          <w:szCs w:val="24"/>
        </w:rPr>
      </w:pPr>
      <w:proofErr w:type="spellStart"/>
      <w:proofErr w:type="gramStart"/>
      <w:r w:rsidRPr="00672C95">
        <w:rPr>
          <w:sz w:val="24"/>
          <w:szCs w:val="24"/>
        </w:rPr>
        <w:t>Wariboko</w:t>
      </w:r>
      <w:proofErr w:type="spellEnd"/>
      <w:r w:rsidRPr="00672C95">
        <w:rPr>
          <w:sz w:val="24"/>
          <w:szCs w:val="24"/>
        </w:rPr>
        <w:t xml:space="preserve">, A. H. &amp; </w:t>
      </w:r>
      <w:proofErr w:type="spellStart"/>
      <w:r w:rsidRPr="00672C95">
        <w:rPr>
          <w:sz w:val="24"/>
          <w:szCs w:val="24"/>
        </w:rPr>
        <w:t>Akomas</w:t>
      </w:r>
      <w:proofErr w:type="spellEnd"/>
      <w:r w:rsidRPr="00672C95">
        <w:rPr>
          <w:sz w:val="24"/>
          <w:szCs w:val="24"/>
        </w:rPr>
        <w:t>, E. S., (2021).</w:t>
      </w:r>
      <w:proofErr w:type="gramEnd"/>
      <w:r w:rsidRPr="00672C95">
        <w:rPr>
          <w:sz w:val="24"/>
          <w:szCs w:val="24"/>
        </w:rPr>
        <w:t xml:space="preserve"> </w:t>
      </w:r>
      <w:proofErr w:type="gramStart"/>
      <w:r w:rsidRPr="00672C95">
        <w:rPr>
          <w:sz w:val="24"/>
          <w:szCs w:val="24"/>
        </w:rPr>
        <w:t xml:space="preserve">A strategic approach to managing maintenance performance, </w:t>
      </w:r>
      <w:r w:rsidRPr="00672C95">
        <w:rPr>
          <w:i/>
          <w:sz w:val="24"/>
          <w:szCs w:val="24"/>
        </w:rPr>
        <w:t>Journal of Quality in Maintenance Engineering,</w:t>
      </w:r>
      <w:r w:rsidRPr="00672C95">
        <w:rPr>
          <w:sz w:val="24"/>
          <w:szCs w:val="24"/>
        </w:rPr>
        <w:t xml:space="preserve"> 16 (2); 34-47.</w:t>
      </w:r>
      <w:proofErr w:type="gramEnd"/>
      <w:r w:rsidRPr="00672C95">
        <w:rPr>
          <w:sz w:val="24"/>
          <w:szCs w:val="24"/>
        </w:rPr>
        <w:t xml:space="preserve"> </w:t>
      </w:r>
    </w:p>
    <w:p w:rsidR="00352BDE" w:rsidRDefault="00352BDE" w:rsidP="00235540">
      <w:pPr>
        <w:ind w:right="3064"/>
        <w:jc w:val="both"/>
        <w:rPr>
          <w:i/>
          <w:sz w:val="28"/>
        </w:rPr>
      </w:pPr>
    </w:p>
    <w:sectPr w:rsidR="00352BDE" w:rsidSect="00352BDE">
      <w:headerReference w:type="default" r:id="rId9"/>
      <w:footerReference w:type="default" r:id="rId10"/>
      <w:pgSz w:w="11910" w:h="16840"/>
      <w:pgMar w:top="1440" w:right="1440" w:bottom="1440" w:left="1440" w:header="428" w:footer="241" w:gutter="0"/>
      <w:pgNumType w:start="5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AC" w:rsidRDefault="00E128AC" w:rsidP="00B722C2">
      <w:r>
        <w:separator/>
      </w:r>
    </w:p>
  </w:endnote>
  <w:endnote w:type="continuationSeparator" w:id="0">
    <w:p w:rsidR="00E128AC" w:rsidRDefault="00E128AC" w:rsidP="00B72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031"/>
      <w:docPartObj>
        <w:docPartGallery w:val="Page Numbers (Bottom of Page)"/>
        <w:docPartUnique/>
      </w:docPartObj>
    </w:sdtPr>
    <w:sdtContent>
      <w:p w:rsidR="0062680A" w:rsidRDefault="0062680A" w:rsidP="0062680A">
        <w:pPr>
          <w:pStyle w:val="Footer"/>
          <w:rPr>
            <w:rFonts w:ascii="Arial" w:hAnsi="Arial" w:cs="Arial"/>
            <w:sz w:val="15"/>
            <w:szCs w:val="23"/>
            <w:shd w:val="clear" w:color="auto" w:fill="FFFFFF"/>
          </w:rPr>
        </w:pPr>
        <w:r w:rsidRPr="0062680A">
          <w:rPr>
            <w:rFonts w:ascii="Arial" w:hAnsi="Arial" w:cs="Arial"/>
            <w:sz w:val="15"/>
            <w:szCs w:val="23"/>
            <w:shd w:val="clear" w:color="auto" w:fill="FFFFFF"/>
          </w:rPr>
          <w:t xml:space="preserve">© 2023, Universal Publishing INC. This article is an open access article distributed under </w:t>
        </w:r>
      </w:p>
      <w:p w:rsidR="0062680A" w:rsidRDefault="0062680A" w:rsidP="0062680A">
        <w:pPr>
          <w:pStyle w:val="Footer"/>
        </w:pPr>
        <w:proofErr w:type="gramStart"/>
        <w:r w:rsidRPr="0062680A">
          <w:rPr>
            <w:rFonts w:ascii="Arial" w:hAnsi="Arial" w:cs="Arial"/>
            <w:sz w:val="15"/>
            <w:szCs w:val="23"/>
            <w:shd w:val="clear" w:color="auto" w:fill="FFFFFF"/>
          </w:rPr>
          <w:t>the</w:t>
        </w:r>
        <w:proofErr w:type="gramEnd"/>
        <w:r w:rsidRPr="0062680A">
          <w:rPr>
            <w:rFonts w:ascii="Arial" w:hAnsi="Arial" w:cs="Arial"/>
            <w:sz w:val="15"/>
            <w:szCs w:val="23"/>
            <w:shd w:val="clear" w:color="auto" w:fill="FFFFFF"/>
          </w:rPr>
          <w:t xml:space="preserve"> terms and conditions of the Creative Commons Attribution License (</w:t>
        </w:r>
        <w:hyperlink r:id="rId1" w:history="1">
          <w:r w:rsidRPr="001A6198">
            <w:rPr>
              <w:rStyle w:val="Hyperlink"/>
              <w:rFonts w:ascii="Arial" w:hAnsi="Arial" w:cs="Arial"/>
              <w:sz w:val="15"/>
              <w:szCs w:val="23"/>
              <w:shd w:val="clear" w:color="auto" w:fill="FFFFFF"/>
            </w:rPr>
            <w:t>http://creativecommons.org/licenses/by/4.0/</w:t>
          </w:r>
        </w:hyperlink>
        <w:r w:rsidRPr="0062680A">
          <w:rPr>
            <w:rFonts w:ascii="Arial" w:hAnsi="Arial" w:cs="Arial"/>
            <w:sz w:val="15"/>
            <w:szCs w:val="23"/>
            <w:shd w:val="clear" w:color="auto" w:fill="FFFFFF"/>
          </w:rPr>
          <w:t>)</w:t>
        </w:r>
        <w:r>
          <w:rPr>
            <w:rFonts w:ascii="Arial" w:hAnsi="Arial" w:cs="Arial"/>
            <w:sz w:val="15"/>
            <w:szCs w:val="23"/>
            <w:shd w:val="clear" w:color="auto" w:fill="FFFFFF"/>
          </w:rPr>
          <w:tab/>
        </w:r>
        <w:fldSimple w:instr=" PAGE   \* MERGEFORMAT ">
          <w:r w:rsidR="00752296">
            <w:rPr>
              <w:noProof/>
            </w:rPr>
            <w:t>51</w:t>
          </w:r>
        </w:fldSimple>
      </w:p>
    </w:sdtContent>
  </w:sdt>
  <w:p w:rsidR="00884168" w:rsidRPr="00AC6717" w:rsidRDefault="00884168" w:rsidP="00AC6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AC" w:rsidRDefault="00E128AC" w:rsidP="00B722C2">
      <w:r>
        <w:separator/>
      </w:r>
    </w:p>
  </w:footnote>
  <w:footnote w:type="continuationSeparator" w:id="0">
    <w:p w:rsidR="00E128AC" w:rsidRDefault="00E128AC" w:rsidP="00B72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68" w:rsidRDefault="004733AC" w:rsidP="00243518">
    <w:pPr>
      <w:pStyle w:val="BodyText"/>
      <w:tabs>
        <w:tab w:val="left" w:pos="5176"/>
      </w:tabs>
      <w:spacing w:line="14" w:lineRule="auto"/>
      <w:rPr>
        <w:sz w:val="20"/>
      </w:rPr>
    </w:pPr>
    <w:r w:rsidRPr="004733AC">
      <w:pict>
        <v:shapetype id="_x0000_t202" coordsize="21600,21600" o:spt="202" path="m,l,21600r21600,l21600,xe">
          <v:stroke joinstyle="miter"/>
          <v:path gradientshapeok="t" o:connecttype="rect"/>
        </v:shapetype>
        <v:shape id="_x0000_s2049" type="#_x0000_t202" style="position:absolute;margin-left:250.65pt;margin-top:20.4pt;width:296.3pt;height:22.55pt;z-index:-251658752;mso-position-horizontal-relative:page;mso-position-vertical-relative:page" filled="f" stroked="f">
          <v:textbox style="mso-next-textbox:#_x0000_s2049" inset="0,0,0,0">
            <w:txbxContent>
              <w:p w:rsidR="00884168" w:rsidRPr="00243518" w:rsidRDefault="00884168">
                <w:pPr>
                  <w:spacing w:before="12"/>
                  <w:ind w:right="21"/>
                  <w:jc w:val="right"/>
                  <w:rPr>
                    <w:rFonts w:ascii="Arial" w:hAnsi="Arial" w:cs="Arial"/>
                    <w:i/>
                    <w:sz w:val="20"/>
                  </w:rPr>
                </w:pPr>
                <w:r w:rsidRPr="00243518">
                  <w:rPr>
                    <w:rFonts w:ascii="Arial" w:hAnsi="Arial" w:cs="Arial"/>
                    <w:i/>
                    <w:color w:val="1F4E79"/>
                    <w:sz w:val="20"/>
                  </w:rPr>
                  <w:t>Web</w:t>
                </w:r>
                <w:r w:rsidRPr="00243518">
                  <w:rPr>
                    <w:rFonts w:ascii="Arial" w:hAnsi="Arial" w:cs="Arial"/>
                    <w:i/>
                    <w:color w:val="1F4E79"/>
                    <w:spacing w:val="-2"/>
                    <w:sz w:val="20"/>
                  </w:rPr>
                  <w:t xml:space="preserve"> </w:t>
                </w:r>
                <w:r w:rsidRPr="00243518">
                  <w:rPr>
                    <w:rFonts w:ascii="Arial" w:hAnsi="Arial" w:cs="Arial"/>
                    <w:i/>
                    <w:color w:val="1F4E79"/>
                    <w:sz w:val="20"/>
                  </w:rPr>
                  <w:t>of</w:t>
                </w:r>
                <w:r w:rsidRPr="00243518">
                  <w:rPr>
                    <w:rFonts w:ascii="Arial" w:hAnsi="Arial" w:cs="Arial"/>
                    <w:i/>
                    <w:color w:val="1F4E79"/>
                    <w:spacing w:val="-3"/>
                    <w:sz w:val="20"/>
                  </w:rPr>
                  <w:t xml:space="preserve"> </w:t>
                </w:r>
                <w:r w:rsidRPr="00243518">
                  <w:rPr>
                    <w:rFonts w:ascii="Arial" w:hAnsi="Arial" w:cs="Arial"/>
                    <w:i/>
                    <w:color w:val="1F4E79"/>
                    <w:sz w:val="20"/>
                  </w:rPr>
                  <w:t>Synergy: International</w:t>
                </w:r>
                <w:r w:rsidRPr="00243518">
                  <w:rPr>
                    <w:rFonts w:ascii="Arial" w:hAnsi="Arial" w:cs="Arial"/>
                    <w:i/>
                    <w:color w:val="1F4E79"/>
                    <w:spacing w:val="-4"/>
                    <w:sz w:val="20"/>
                  </w:rPr>
                  <w:t xml:space="preserve"> </w:t>
                </w:r>
                <w:r w:rsidRPr="00243518">
                  <w:rPr>
                    <w:rFonts w:ascii="Arial" w:hAnsi="Arial" w:cs="Arial"/>
                    <w:i/>
                    <w:color w:val="1F4E79"/>
                    <w:sz w:val="20"/>
                  </w:rPr>
                  <w:t>Interdisciplinary</w:t>
                </w:r>
                <w:r w:rsidRPr="00243518">
                  <w:rPr>
                    <w:rFonts w:ascii="Arial" w:hAnsi="Arial" w:cs="Arial"/>
                    <w:i/>
                    <w:color w:val="1F4E79"/>
                    <w:spacing w:val="-4"/>
                    <w:sz w:val="20"/>
                  </w:rPr>
                  <w:t xml:space="preserve"> </w:t>
                </w:r>
                <w:r w:rsidRPr="00243518">
                  <w:rPr>
                    <w:rFonts w:ascii="Arial" w:hAnsi="Arial" w:cs="Arial"/>
                    <w:i/>
                    <w:color w:val="1F4E79"/>
                    <w:sz w:val="20"/>
                  </w:rPr>
                  <w:t>Research</w:t>
                </w:r>
                <w:r w:rsidRPr="00243518">
                  <w:rPr>
                    <w:rFonts w:ascii="Arial" w:hAnsi="Arial" w:cs="Arial"/>
                    <w:i/>
                    <w:color w:val="1F4E79"/>
                    <w:spacing w:val="-2"/>
                    <w:sz w:val="20"/>
                  </w:rPr>
                  <w:t xml:space="preserve"> </w:t>
                </w:r>
                <w:r w:rsidRPr="00243518">
                  <w:rPr>
                    <w:rFonts w:ascii="Arial" w:hAnsi="Arial" w:cs="Arial"/>
                    <w:i/>
                    <w:color w:val="1F4E79"/>
                    <w:sz w:val="20"/>
                  </w:rPr>
                  <w:t>Journal</w:t>
                </w:r>
              </w:p>
              <w:p w:rsidR="00884168" w:rsidRPr="00243518" w:rsidRDefault="00884168">
                <w:pPr>
                  <w:spacing w:before="4"/>
                  <w:ind w:right="18"/>
                  <w:jc w:val="right"/>
                  <w:rPr>
                    <w:rFonts w:ascii="Arial" w:hAnsi="Arial" w:cs="Arial"/>
                    <w:i/>
                    <w:sz w:val="20"/>
                  </w:rPr>
                </w:pPr>
                <w:r w:rsidRPr="00243518">
                  <w:rPr>
                    <w:rFonts w:ascii="Arial" w:hAnsi="Arial" w:cs="Arial"/>
                    <w:i/>
                    <w:color w:val="1F4E79"/>
                    <w:sz w:val="20"/>
                  </w:rPr>
                  <w:t>ISSN:</w:t>
                </w:r>
                <w:r w:rsidRPr="00243518">
                  <w:rPr>
                    <w:rFonts w:ascii="Arial" w:hAnsi="Arial" w:cs="Arial"/>
                    <w:i/>
                    <w:color w:val="1F4E79"/>
                    <w:spacing w:val="2"/>
                    <w:sz w:val="20"/>
                  </w:rPr>
                  <w:t xml:space="preserve"> </w:t>
                </w:r>
                <w:r w:rsidRPr="00243518">
                  <w:rPr>
                    <w:rFonts w:ascii="Arial" w:hAnsi="Arial" w:cs="Arial"/>
                    <w:i/>
                    <w:color w:val="1F4E79"/>
                    <w:sz w:val="20"/>
                  </w:rPr>
                  <w:t>2835-3013</w:t>
                </w:r>
              </w:p>
            </w:txbxContent>
          </v:textbox>
          <w10:wrap anchorx="page" anchory="page"/>
        </v:shape>
      </w:pict>
    </w:r>
    <w:r w:rsidR="00884168">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441"/>
    <w:multiLevelType w:val="multilevel"/>
    <w:tmpl w:val="B906A7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36270B"/>
    <w:multiLevelType w:val="multilevel"/>
    <w:tmpl w:val="2F76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54B0B"/>
    <w:multiLevelType w:val="multilevel"/>
    <w:tmpl w:val="63AE72F0"/>
    <w:lvl w:ilvl="0">
      <w:start w:val="1"/>
      <w:numFmt w:val="decimal"/>
      <w:lvlText w:val="%1."/>
      <w:lvlJc w:val="left"/>
      <w:pPr>
        <w:ind w:left="114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2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49" w:hanging="420"/>
      </w:pPr>
      <w:rPr>
        <w:rFonts w:hint="default"/>
        <w:lang w:val="en-US" w:eastAsia="en-US" w:bidi="ar-SA"/>
      </w:rPr>
    </w:lvl>
    <w:lvl w:ilvl="3">
      <w:numFmt w:val="bullet"/>
      <w:lvlText w:val="•"/>
      <w:lvlJc w:val="left"/>
      <w:pPr>
        <w:ind w:left="3379" w:hanging="420"/>
      </w:pPr>
      <w:rPr>
        <w:rFonts w:hint="default"/>
        <w:lang w:val="en-US" w:eastAsia="en-US" w:bidi="ar-SA"/>
      </w:rPr>
    </w:lvl>
    <w:lvl w:ilvl="4">
      <w:numFmt w:val="bullet"/>
      <w:lvlText w:val="•"/>
      <w:lvlJc w:val="left"/>
      <w:pPr>
        <w:ind w:left="4408" w:hanging="420"/>
      </w:pPr>
      <w:rPr>
        <w:rFonts w:hint="default"/>
        <w:lang w:val="en-US" w:eastAsia="en-US" w:bidi="ar-SA"/>
      </w:rPr>
    </w:lvl>
    <w:lvl w:ilvl="5">
      <w:numFmt w:val="bullet"/>
      <w:lvlText w:val="•"/>
      <w:lvlJc w:val="left"/>
      <w:pPr>
        <w:ind w:left="5438" w:hanging="420"/>
      </w:pPr>
      <w:rPr>
        <w:rFonts w:hint="default"/>
        <w:lang w:val="en-US" w:eastAsia="en-US" w:bidi="ar-SA"/>
      </w:rPr>
    </w:lvl>
    <w:lvl w:ilvl="6">
      <w:numFmt w:val="bullet"/>
      <w:lvlText w:val="•"/>
      <w:lvlJc w:val="left"/>
      <w:pPr>
        <w:ind w:left="6468" w:hanging="420"/>
      </w:pPr>
      <w:rPr>
        <w:rFonts w:hint="default"/>
        <w:lang w:val="en-US" w:eastAsia="en-US" w:bidi="ar-SA"/>
      </w:rPr>
    </w:lvl>
    <w:lvl w:ilvl="7">
      <w:numFmt w:val="bullet"/>
      <w:lvlText w:val="•"/>
      <w:lvlJc w:val="left"/>
      <w:pPr>
        <w:ind w:left="7497" w:hanging="420"/>
      </w:pPr>
      <w:rPr>
        <w:rFonts w:hint="default"/>
        <w:lang w:val="en-US" w:eastAsia="en-US" w:bidi="ar-SA"/>
      </w:rPr>
    </w:lvl>
    <w:lvl w:ilvl="8">
      <w:numFmt w:val="bullet"/>
      <w:lvlText w:val="•"/>
      <w:lvlJc w:val="left"/>
      <w:pPr>
        <w:ind w:left="8527" w:hanging="420"/>
      </w:pPr>
      <w:rPr>
        <w:rFonts w:hint="default"/>
        <w:lang w:val="en-US" w:eastAsia="en-US" w:bidi="ar-SA"/>
      </w:rPr>
    </w:lvl>
  </w:abstractNum>
  <w:abstractNum w:abstractNumId="3">
    <w:nsid w:val="14344932"/>
    <w:multiLevelType w:val="hybridMultilevel"/>
    <w:tmpl w:val="7E54DFAA"/>
    <w:lvl w:ilvl="0" w:tplc="0324D218">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AB2B7A0">
      <w:numFmt w:val="bullet"/>
      <w:lvlText w:val="•"/>
      <w:lvlJc w:val="left"/>
      <w:pPr>
        <w:ind w:left="2192" w:hanging="360"/>
      </w:pPr>
      <w:rPr>
        <w:rFonts w:hint="default"/>
        <w:lang w:val="en-US" w:eastAsia="en-US" w:bidi="ar-SA"/>
      </w:rPr>
    </w:lvl>
    <w:lvl w:ilvl="2" w:tplc="F6FE2132">
      <w:numFmt w:val="bullet"/>
      <w:lvlText w:val="•"/>
      <w:lvlJc w:val="left"/>
      <w:pPr>
        <w:ind w:left="3125" w:hanging="360"/>
      </w:pPr>
      <w:rPr>
        <w:rFonts w:hint="default"/>
        <w:lang w:val="en-US" w:eastAsia="en-US" w:bidi="ar-SA"/>
      </w:rPr>
    </w:lvl>
    <w:lvl w:ilvl="3" w:tplc="F2A6635A">
      <w:numFmt w:val="bullet"/>
      <w:lvlText w:val="•"/>
      <w:lvlJc w:val="left"/>
      <w:pPr>
        <w:ind w:left="4057" w:hanging="360"/>
      </w:pPr>
      <w:rPr>
        <w:rFonts w:hint="default"/>
        <w:lang w:val="en-US" w:eastAsia="en-US" w:bidi="ar-SA"/>
      </w:rPr>
    </w:lvl>
    <w:lvl w:ilvl="4" w:tplc="F8FA2304">
      <w:numFmt w:val="bullet"/>
      <w:lvlText w:val="•"/>
      <w:lvlJc w:val="left"/>
      <w:pPr>
        <w:ind w:left="4990" w:hanging="360"/>
      </w:pPr>
      <w:rPr>
        <w:rFonts w:hint="default"/>
        <w:lang w:val="en-US" w:eastAsia="en-US" w:bidi="ar-SA"/>
      </w:rPr>
    </w:lvl>
    <w:lvl w:ilvl="5" w:tplc="AF7CCBDA">
      <w:numFmt w:val="bullet"/>
      <w:lvlText w:val="•"/>
      <w:lvlJc w:val="left"/>
      <w:pPr>
        <w:ind w:left="5923" w:hanging="360"/>
      </w:pPr>
      <w:rPr>
        <w:rFonts w:hint="default"/>
        <w:lang w:val="en-US" w:eastAsia="en-US" w:bidi="ar-SA"/>
      </w:rPr>
    </w:lvl>
    <w:lvl w:ilvl="6" w:tplc="F8F0AA5C">
      <w:numFmt w:val="bullet"/>
      <w:lvlText w:val="•"/>
      <w:lvlJc w:val="left"/>
      <w:pPr>
        <w:ind w:left="6855" w:hanging="360"/>
      </w:pPr>
      <w:rPr>
        <w:rFonts w:hint="default"/>
        <w:lang w:val="en-US" w:eastAsia="en-US" w:bidi="ar-SA"/>
      </w:rPr>
    </w:lvl>
    <w:lvl w:ilvl="7" w:tplc="307A2B10">
      <w:numFmt w:val="bullet"/>
      <w:lvlText w:val="•"/>
      <w:lvlJc w:val="left"/>
      <w:pPr>
        <w:ind w:left="7788" w:hanging="360"/>
      </w:pPr>
      <w:rPr>
        <w:rFonts w:hint="default"/>
        <w:lang w:val="en-US" w:eastAsia="en-US" w:bidi="ar-SA"/>
      </w:rPr>
    </w:lvl>
    <w:lvl w:ilvl="8" w:tplc="6DCA5AE2">
      <w:numFmt w:val="bullet"/>
      <w:lvlText w:val="•"/>
      <w:lvlJc w:val="left"/>
      <w:pPr>
        <w:ind w:left="8721" w:hanging="360"/>
      </w:pPr>
      <w:rPr>
        <w:rFonts w:hint="default"/>
        <w:lang w:val="en-US" w:eastAsia="en-US" w:bidi="ar-SA"/>
      </w:rPr>
    </w:lvl>
  </w:abstractNum>
  <w:abstractNum w:abstractNumId="4">
    <w:nsid w:val="20D718DF"/>
    <w:multiLevelType w:val="multilevel"/>
    <w:tmpl w:val="D4EA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A47BBB"/>
    <w:multiLevelType w:val="multilevel"/>
    <w:tmpl w:val="05ACE2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2A23"/>
    <w:multiLevelType w:val="multilevel"/>
    <w:tmpl w:val="B140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1144D09"/>
    <w:multiLevelType w:val="hybridMultilevel"/>
    <w:tmpl w:val="E1983568"/>
    <w:lvl w:ilvl="0" w:tplc="9D00AF12">
      <w:start w:val="1"/>
      <w:numFmt w:val="lowerRoman"/>
      <w:lvlText w:val="%1)"/>
      <w:lvlJc w:val="left"/>
      <w:pPr>
        <w:ind w:left="1080" w:hanging="72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F377D7"/>
    <w:multiLevelType w:val="hybridMultilevel"/>
    <w:tmpl w:val="631E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B5175"/>
    <w:multiLevelType w:val="multilevel"/>
    <w:tmpl w:val="7C68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1F3C55"/>
    <w:multiLevelType w:val="multilevel"/>
    <w:tmpl w:val="8C0E8C9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C657AB"/>
    <w:multiLevelType w:val="hybridMultilevel"/>
    <w:tmpl w:val="7B24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5A2426"/>
    <w:multiLevelType w:val="multilevel"/>
    <w:tmpl w:val="20C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12"/>
  </w:num>
  <w:num w:numId="8">
    <w:abstractNumId w:val="6"/>
  </w:num>
  <w:num w:numId="9">
    <w:abstractNumId w:val="0"/>
  </w:num>
  <w:num w:numId="10">
    <w:abstractNumId w:val="5"/>
  </w:num>
  <w:num w:numId="11">
    <w:abstractNumId w:val="10"/>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lTrailSpace/>
    <w:shapeLayoutLikeWW8/>
  </w:compat>
  <w:rsids>
    <w:rsidRoot w:val="00B722C2"/>
    <w:rsid w:val="001546A7"/>
    <w:rsid w:val="001A0E4D"/>
    <w:rsid w:val="00235540"/>
    <w:rsid w:val="00243518"/>
    <w:rsid w:val="0028226E"/>
    <w:rsid w:val="002F6849"/>
    <w:rsid w:val="00352BDE"/>
    <w:rsid w:val="003C1260"/>
    <w:rsid w:val="004733AC"/>
    <w:rsid w:val="00481056"/>
    <w:rsid w:val="0049713D"/>
    <w:rsid w:val="004B28F5"/>
    <w:rsid w:val="00500BB5"/>
    <w:rsid w:val="00584F02"/>
    <w:rsid w:val="0059569C"/>
    <w:rsid w:val="005B7A9A"/>
    <w:rsid w:val="005C40A7"/>
    <w:rsid w:val="0062680A"/>
    <w:rsid w:val="00681619"/>
    <w:rsid w:val="006A7A28"/>
    <w:rsid w:val="006B3699"/>
    <w:rsid w:val="00752296"/>
    <w:rsid w:val="008466C2"/>
    <w:rsid w:val="00884168"/>
    <w:rsid w:val="00917B66"/>
    <w:rsid w:val="00A36D4E"/>
    <w:rsid w:val="00A71DC9"/>
    <w:rsid w:val="00A831B2"/>
    <w:rsid w:val="00AC6717"/>
    <w:rsid w:val="00B02B1B"/>
    <w:rsid w:val="00B07E08"/>
    <w:rsid w:val="00B722C2"/>
    <w:rsid w:val="00C02D59"/>
    <w:rsid w:val="00C446EF"/>
    <w:rsid w:val="00CD7FEE"/>
    <w:rsid w:val="00D3697A"/>
    <w:rsid w:val="00E128AC"/>
    <w:rsid w:val="00E31D0B"/>
    <w:rsid w:val="00EB44E2"/>
    <w:rsid w:val="00EE5EA5"/>
    <w:rsid w:val="00F20046"/>
    <w:rsid w:val="00F51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Straight Arrow Connector 4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22C2"/>
    <w:rPr>
      <w:rFonts w:ascii="Times New Roman" w:eastAsia="Times New Roman" w:hAnsi="Times New Roman" w:cs="Times New Roman"/>
    </w:rPr>
  </w:style>
  <w:style w:type="paragraph" w:styleId="Heading1">
    <w:name w:val="heading 1"/>
    <w:basedOn w:val="Normal"/>
    <w:uiPriority w:val="1"/>
    <w:qFormat/>
    <w:rsid w:val="00B722C2"/>
    <w:pPr>
      <w:spacing w:before="125"/>
      <w:ind w:left="1140" w:hanging="24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22C2"/>
    <w:rPr>
      <w:sz w:val="24"/>
      <w:szCs w:val="24"/>
    </w:rPr>
  </w:style>
  <w:style w:type="paragraph" w:styleId="ListParagraph">
    <w:name w:val="List Paragraph"/>
    <w:basedOn w:val="Normal"/>
    <w:uiPriority w:val="34"/>
    <w:qFormat/>
    <w:rsid w:val="00B722C2"/>
    <w:pPr>
      <w:spacing w:before="120"/>
      <w:ind w:left="1260" w:hanging="360"/>
      <w:jc w:val="both"/>
    </w:pPr>
  </w:style>
  <w:style w:type="paragraph" w:customStyle="1" w:styleId="TableParagraph">
    <w:name w:val="Table Paragraph"/>
    <w:basedOn w:val="Normal"/>
    <w:uiPriority w:val="1"/>
    <w:qFormat/>
    <w:rsid w:val="00B722C2"/>
  </w:style>
  <w:style w:type="paragraph" w:styleId="Header">
    <w:name w:val="header"/>
    <w:basedOn w:val="Normal"/>
    <w:link w:val="HeaderChar"/>
    <w:uiPriority w:val="99"/>
    <w:semiHidden/>
    <w:unhideWhenUsed/>
    <w:rsid w:val="008466C2"/>
    <w:pPr>
      <w:tabs>
        <w:tab w:val="center" w:pos="4680"/>
        <w:tab w:val="right" w:pos="9360"/>
      </w:tabs>
    </w:pPr>
  </w:style>
  <w:style w:type="character" w:customStyle="1" w:styleId="HeaderChar">
    <w:name w:val="Header Char"/>
    <w:basedOn w:val="DefaultParagraphFont"/>
    <w:link w:val="Header"/>
    <w:uiPriority w:val="99"/>
    <w:semiHidden/>
    <w:rsid w:val="008466C2"/>
    <w:rPr>
      <w:rFonts w:ascii="Times New Roman" w:eastAsia="Times New Roman" w:hAnsi="Times New Roman" w:cs="Times New Roman"/>
    </w:rPr>
  </w:style>
  <w:style w:type="paragraph" w:styleId="Footer">
    <w:name w:val="footer"/>
    <w:basedOn w:val="Normal"/>
    <w:link w:val="FooterChar"/>
    <w:uiPriority w:val="99"/>
    <w:unhideWhenUsed/>
    <w:rsid w:val="008466C2"/>
    <w:pPr>
      <w:tabs>
        <w:tab w:val="center" w:pos="4680"/>
        <w:tab w:val="right" w:pos="9360"/>
      </w:tabs>
    </w:pPr>
  </w:style>
  <w:style w:type="character" w:customStyle="1" w:styleId="FooterChar">
    <w:name w:val="Footer Char"/>
    <w:basedOn w:val="DefaultParagraphFont"/>
    <w:link w:val="Footer"/>
    <w:uiPriority w:val="99"/>
    <w:rsid w:val="008466C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466C2"/>
    <w:rPr>
      <w:rFonts w:ascii="Tahoma" w:hAnsi="Tahoma" w:cs="Tahoma"/>
      <w:sz w:val="16"/>
      <w:szCs w:val="16"/>
    </w:rPr>
  </w:style>
  <w:style w:type="character" w:customStyle="1" w:styleId="BalloonTextChar">
    <w:name w:val="Balloon Text Char"/>
    <w:basedOn w:val="DefaultParagraphFont"/>
    <w:link w:val="BalloonText"/>
    <w:uiPriority w:val="99"/>
    <w:semiHidden/>
    <w:rsid w:val="008466C2"/>
    <w:rPr>
      <w:rFonts w:ascii="Tahoma" w:eastAsia="Times New Roman" w:hAnsi="Tahoma" w:cs="Tahoma"/>
      <w:sz w:val="16"/>
      <w:szCs w:val="16"/>
    </w:rPr>
  </w:style>
  <w:style w:type="character" w:styleId="Hyperlink">
    <w:name w:val="Hyperlink"/>
    <w:uiPriority w:val="99"/>
    <w:unhideWhenUsed/>
    <w:rsid w:val="00243518"/>
    <w:rPr>
      <w:color w:val="0000FF"/>
      <w:u w:val="single"/>
    </w:rPr>
  </w:style>
  <w:style w:type="paragraph" w:styleId="NormalWeb">
    <w:name w:val="Normal (Web)"/>
    <w:basedOn w:val="Normal"/>
    <w:uiPriority w:val="99"/>
    <w:unhideWhenUsed/>
    <w:rsid w:val="00A71DC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71DC9"/>
    <w:rPr>
      <w:b/>
      <w:bCs/>
    </w:rPr>
  </w:style>
  <w:style w:type="paragraph" w:styleId="NoSpacing">
    <w:name w:val="No Spacing"/>
    <w:uiPriority w:val="1"/>
    <w:qFormat/>
    <w:rsid w:val="00A36D4E"/>
    <w:pPr>
      <w:widowControl/>
      <w:autoSpaceDE/>
      <w:autoSpaceDN/>
    </w:pPr>
    <w:rPr>
      <w:rFonts w:ascii="Times New Roman" w:eastAsia="Times New Roman" w:hAnsi="Times New Roman" w:cs="Times New Roman"/>
      <w:sz w:val="24"/>
      <w:szCs w:val="24"/>
    </w:rPr>
  </w:style>
  <w:style w:type="paragraph" w:customStyle="1" w:styleId="Default">
    <w:name w:val="Default"/>
    <w:rsid w:val="00A36D4E"/>
    <w:pPr>
      <w:widowControl/>
      <w:adjustRightInd w:val="0"/>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235540"/>
    <w:rPr>
      <w:i/>
      <w:iCs/>
    </w:rPr>
  </w:style>
</w:styles>
</file>

<file path=word/webSettings.xml><?xml version="1.0" encoding="utf-8"?>
<w:webSettings xmlns:r="http://schemas.openxmlformats.org/officeDocument/2006/relationships" xmlns:w="http://schemas.openxmlformats.org/wordprocessingml/2006/main">
  <w:divs>
    <w:div w:id="443962654">
      <w:bodyDiv w:val="1"/>
      <w:marLeft w:val="0"/>
      <w:marRight w:val="0"/>
      <w:marTop w:val="0"/>
      <w:marBottom w:val="0"/>
      <w:divBdr>
        <w:top w:val="none" w:sz="0" w:space="0" w:color="auto"/>
        <w:left w:val="none" w:sz="0" w:space="0" w:color="auto"/>
        <w:bottom w:val="none" w:sz="0" w:space="0" w:color="auto"/>
        <w:right w:val="none" w:sz="0" w:space="0" w:color="auto"/>
      </w:divBdr>
    </w:div>
    <w:div w:id="575288241">
      <w:bodyDiv w:val="1"/>
      <w:marLeft w:val="0"/>
      <w:marRight w:val="0"/>
      <w:marTop w:val="0"/>
      <w:marBottom w:val="0"/>
      <w:divBdr>
        <w:top w:val="none" w:sz="0" w:space="0" w:color="auto"/>
        <w:left w:val="none" w:sz="0" w:space="0" w:color="auto"/>
        <w:bottom w:val="none" w:sz="0" w:space="0" w:color="auto"/>
        <w:right w:val="none" w:sz="0" w:space="0" w:color="auto"/>
      </w:divBdr>
    </w:div>
    <w:div w:id="840461695">
      <w:bodyDiv w:val="1"/>
      <w:marLeft w:val="0"/>
      <w:marRight w:val="0"/>
      <w:marTop w:val="0"/>
      <w:marBottom w:val="0"/>
      <w:divBdr>
        <w:top w:val="none" w:sz="0" w:space="0" w:color="auto"/>
        <w:left w:val="none" w:sz="0" w:space="0" w:color="auto"/>
        <w:bottom w:val="none" w:sz="0" w:space="0" w:color="auto"/>
        <w:right w:val="none" w:sz="0" w:space="0" w:color="auto"/>
      </w:divBdr>
    </w:div>
    <w:div w:id="1422991362">
      <w:bodyDiv w:val="1"/>
      <w:marLeft w:val="0"/>
      <w:marRight w:val="0"/>
      <w:marTop w:val="0"/>
      <w:marBottom w:val="0"/>
      <w:divBdr>
        <w:top w:val="none" w:sz="0" w:space="0" w:color="auto"/>
        <w:left w:val="none" w:sz="0" w:space="0" w:color="auto"/>
        <w:bottom w:val="none" w:sz="0" w:space="0" w:color="auto"/>
        <w:right w:val="none" w:sz="0" w:space="0" w:color="auto"/>
      </w:divBdr>
    </w:div>
    <w:div w:id="1540626235">
      <w:bodyDiv w:val="1"/>
      <w:marLeft w:val="0"/>
      <w:marRight w:val="0"/>
      <w:marTop w:val="0"/>
      <w:marBottom w:val="0"/>
      <w:divBdr>
        <w:top w:val="none" w:sz="0" w:space="0" w:color="auto"/>
        <w:left w:val="none" w:sz="0" w:space="0" w:color="auto"/>
        <w:bottom w:val="none" w:sz="0" w:space="0" w:color="auto"/>
        <w:right w:val="none" w:sz="0" w:space="0" w:color="auto"/>
      </w:divBdr>
    </w:div>
    <w:div w:id="1711495219">
      <w:bodyDiv w:val="1"/>
      <w:marLeft w:val="0"/>
      <w:marRight w:val="0"/>
      <w:marTop w:val="0"/>
      <w:marBottom w:val="0"/>
      <w:divBdr>
        <w:top w:val="none" w:sz="0" w:space="0" w:color="auto"/>
        <w:left w:val="none" w:sz="0" w:space="0" w:color="auto"/>
        <w:bottom w:val="none" w:sz="0" w:space="0" w:color="auto"/>
        <w:right w:val="none" w:sz="0" w:space="0" w:color="auto"/>
      </w:divBdr>
    </w:div>
    <w:div w:id="1735740523">
      <w:bodyDiv w:val="1"/>
      <w:marLeft w:val="0"/>
      <w:marRight w:val="0"/>
      <w:marTop w:val="0"/>
      <w:marBottom w:val="0"/>
      <w:divBdr>
        <w:top w:val="none" w:sz="0" w:space="0" w:color="auto"/>
        <w:left w:val="none" w:sz="0" w:space="0" w:color="auto"/>
        <w:bottom w:val="none" w:sz="0" w:space="0" w:color="auto"/>
        <w:right w:val="none" w:sz="0" w:space="0" w:color="auto"/>
      </w:divBdr>
    </w:div>
    <w:div w:id="199448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verpubl.com/index.php/syner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955EC4-9393-4060-A9A2-62CBDD7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Defender</dc:creator>
  <cp:lastModifiedBy>Delcanimoff</cp:lastModifiedBy>
  <cp:revision>10</cp:revision>
  <cp:lastPrinted>2023-11-15T04:11:00Z</cp:lastPrinted>
  <dcterms:created xsi:type="dcterms:W3CDTF">2023-11-15T04:18:00Z</dcterms:created>
  <dcterms:modified xsi:type="dcterms:W3CDTF">2024-01-04T00:13:00Z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2010</vt:lpwstr>
  </property>
  <property fmtid="{D5CDD505-2E9C-101B-9397-08002B2CF9AE}" pid="4" name="LastSaved">
    <vt:filetime>2023-09-12T00:00:00Z</vt:filetime>
  </property>
</Properties>
</file>