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51" w:rsidRDefault="00161951">
      <w:pPr>
        <w:pStyle w:val="BodyText"/>
        <w:spacing w:before="0"/>
        <w:ind w:left="0"/>
        <w:jc w:val="left"/>
        <w:rPr>
          <w:sz w:val="20"/>
        </w:rPr>
      </w:pPr>
    </w:p>
    <w:p w:rsidR="00161951" w:rsidRDefault="00161951">
      <w:pPr>
        <w:pStyle w:val="BodyText"/>
        <w:spacing w:before="0"/>
        <w:ind w:left="0"/>
        <w:jc w:val="left"/>
        <w:rPr>
          <w:sz w:val="22"/>
        </w:rPr>
      </w:pPr>
    </w:p>
    <w:p w:rsidR="00161951" w:rsidRDefault="00031A38">
      <w:pPr>
        <w:pStyle w:val="Heading1"/>
        <w:spacing w:before="1"/>
        <w:ind w:left="236" w:right="246"/>
        <w:jc w:val="center"/>
      </w:pP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DYNAMICS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 w:rsidR="00161951" w:rsidRDefault="00161951">
      <w:pPr>
        <w:pStyle w:val="BodyText"/>
        <w:spacing w:before="0"/>
        <w:ind w:left="0"/>
        <w:jc w:val="left"/>
        <w:rPr>
          <w:b/>
          <w:sz w:val="26"/>
        </w:rPr>
      </w:pPr>
    </w:p>
    <w:p w:rsidR="00161951" w:rsidRDefault="00161951">
      <w:pPr>
        <w:pStyle w:val="BodyText"/>
        <w:spacing w:before="7"/>
        <w:ind w:left="0"/>
        <w:jc w:val="left"/>
        <w:rPr>
          <w:b/>
          <w:sz w:val="25"/>
        </w:rPr>
      </w:pPr>
    </w:p>
    <w:p w:rsidR="00161951" w:rsidRDefault="00031A38">
      <w:pPr>
        <w:spacing w:before="1" w:line="235" w:lineRule="auto"/>
        <w:ind w:left="1857" w:right="1867"/>
        <w:jc w:val="center"/>
        <w:rPr>
          <w:b/>
          <w:sz w:val="24"/>
        </w:rPr>
      </w:pPr>
      <w:r>
        <w:rPr>
          <w:b/>
          <w:position w:val="8"/>
          <w:sz w:val="16"/>
        </w:rPr>
        <w:t>1</w:t>
      </w:r>
      <w:proofErr w:type="spellStart"/>
      <w:r>
        <w:rPr>
          <w:b/>
          <w:sz w:val="24"/>
        </w:rPr>
        <w:t>Eyenema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Ndifreke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Umoudo</w:t>
      </w:r>
      <w:proofErr w:type="spellEnd"/>
      <w:r>
        <w:rPr>
          <w:b/>
          <w:sz w:val="24"/>
        </w:rPr>
        <w:t xml:space="preserve"> - </w:t>
      </w:r>
      <w:hyperlink r:id="rId6">
        <w:r>
          <w:rPr>
            <w:b/>
            <w:sz w:val="24"/>
          </w:rPr>
          <w:t>ueyenema@yahoo.com</w:t>
        </w:r>
      </w:hyperlink>
      <w:r>
        <w:rPr>
          <w:b/>
          <w:spacing w:val="-57"/>
          <w:sz w:val="24"/>
        </w:rPr>
        <w:t xml:space="preserve"> </w:t>
      </w:r>
      <w:r>
        <w:rPr>
          <w:b/>
          <w:position w:val="8"/>
          <w:sz w:val="16"/>
        </w:rPr>
        <w:t>2</w:t>
      </w:r>
      <w:r>
        <w:rPr>
          <w:b/>
          <w:sz w:val="24"/>
        </w:rPr>
        <w:t xml:space="preserve">Thomas Dima Sunday – </w:t>
      </w:r>
      <w:hyperlink r:id="rId7">
        <w:r>
          <w:rPr>
            <w:b/>
            <w:sz w:val="24"/>
          </w:rPr>
          <w:t>dima.Sunday@yahoo.com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position w:val="8"/>
          <w:sz w:val="16"/>
        </w:rPr>
        <w:t>3</w:t>
      </w:r>
      <w:r>
        <w:rPr>
          <w:b/>
          <w:sz w:val="24"/>
        </w:rPr>
        <w:t>Innocent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John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Enang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enanginnocent@gmail.com</w:t>
        </w:r>
      </w:hyperlink>
    </w:p>
    <w:p w:rsidR="00161951" w:rsidRDefault="00031A38">
      <w:pPr>
        <w:pStyle w:val="Heading1"/>
        <w:spacing w:before="0"/>
        <w:ind w:left="1430" w:right="1437"/>
        <w:jc w:val="center"/>
      </w:pPr>
      <w:r>
        <w:rPr>
          <w:position w:val="8"/>
          <w:sz w:val="16"/>
        </w:rPr>
        <w:t>1.2&amp;3</w:t>
      </w:r>
      <w:r>
        <w:t>Department of Business Administration and Management</w:t>
      </w:r>
      <w:r>
        <w:rPr>
          <w:spacing w:val="-58"/>
        </w:rPr>
        <w:t xml:space="preserve"> </w:t>
      </w:r>
      <w:proofErr w:type="spellStart"/>
      <w:r>
        <w:t>Akwa</w:t>
      </w:r>
      <w:proofErr w:type="spellEnd"/>
      <w:r>
        <w:rPr>
          <w:spacing w:val="-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Polytechnic</w:t>
      </w:r>
      <w:r>
        <w:rPr>
          <w:spacing w:val="1"/>
        </w:rPr>
        <w:t xml:space="preserve"> </w:t>
      </w:r>
      <w:r>
        <w:t>– Iko</w:t>
      </w:r>
      <w:r>
        <w:t>t</w:t>
      </w:r>
      <w:r>
        <w:rPr>
          <w:spacing w:val="-1"/>
        </w:rPr>
        <w:t xml:space="preserve"> </w:t>
      </w:r>
      <w:proofErr w:type="spellStart"/>
      <w:r>
        <w:t>Osurua</w:t>
      </w:r>
      <w:proofErr w:type="spellEnd"/>
    </w:p>
    <w:p w:rsidR="00161951" w:rsidRDefault="00161951">
      <w:pPr>
        <w:pStyle w:val="BodyText"/>
        <w:spacing w:before="0"/>
        <w:ind w:left="0"/>
        <w:jc w:val="left"/>
        <w:rPr>
          <w:b/>
          <w:sz w:val="26"/>
        </w:rPr>
      </w:pPr>
    </w:p>
    <w:p w:rsidR="00161951" w:rsidRDefault="00161951">
      <w:pPr>
        <w:pStyle w:val="BodyText"/>
        <w:spacing w:before="5"/>
        <w:ind w:left="0"/>
        <w:jc w:val="left"/>
        <w:rPr>
          <w:b/>
          <w:sz w:val="25"/>
        </w:rPr>
      </w:pPr>
    </w:p>
    <w:p w:rsidR="00161951" w:rsidRDefault="00031A38">
      <w:pPr>
        <w:ind w:left="100"/>
        <w:rPr>
          <w:b/>
          <w:sz w:val="24"/>
        </w:rPr>
      </w:pPr>
      <w:r>
        <w:rPr>
          <w:b/>
          <w:sz w:val="24"/>
        </w:rPr>
        <w:t>ABSTRACT</w:t>
      </w:r>
    </w:p>
    <w:p w:rsidR="00161951" w:rsidRDefault="00031A38">
      <w:pPr>
        <w:spacing w:before="161"/>
        <w:ind w:left="100" w:right="103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examined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dynamics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 in Nigeria. Sustainable development has become the buzzword in 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treaties. As population continues to grow at an alarming rate most especially in sub-Saharan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Africa with Nigeria leading, agricultural production has been estimated to d</w:t>
      </w:r>
      <w:r>
        <w:rPr>
          <w:i/>
          <w:sz w:val="24"/>
        </w:rPr>
        <w:t>ecline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coming decades. Relying on data from secondary sources, the study x-rayed the Malthusian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theory, the Cornucopian, Simon and </w:t>
      </w:r>
      <w:proofErr w:type="spellStart"/>
      <w:r>
        <w:rPr>
          <w:i/>
          <w:sz w:val="24"/>
        </w:rPr>
        <w:t>Boserup</w:t>
      </w:r>
      <w:proofErr w:type="spellEnd"/>
      <w:r>
        <w:rPr>
          <w:i/>
          <w:sz w:val="24"/>
        </w:rPr>
        <w:t xml:space="preserve"> theories, the demographic theory and Solow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growth model in an attempt to establish the relationship between su</w:t>
      </w:r>
      <w:r>
        <w:rPr>
          <w:i/>
          <w:sz w:val="24"/>
        </w:rPr>
        <w:t>stainable 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population dynamics in Nigeria. The study revealed that population growth rate, 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structure and spatial distribution affects sustainable economic development in Nigeria. It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adopt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cross-</w:t>
      </w:r>
      <w:r>
        <w:rPr>
          <w:i/>
          <w:sz w:val="24"/>
        </w:rPr>
        <w:t>sectoral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multi-dimensional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 to addressing the challenges of population, environmental change and sustainable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development; there is urgent need for proactive planning for population dynamics with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>nd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projections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government.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This also entails development of the technical capacity of technocrats and bureaucrats on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programme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decision-making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processes for sustainable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development.</w:t>
      </w:r>
    </w:p>
    <w:p w:rsidR="00161951" w:rsidRDefault="00031A38">
      <w:pPr>
        <w:pStyle w:val="Heading1"/>
        <w:tabs>
          <w:tab w:val="left" w:pos="2260"/>
          <w:tab w:val="left" w:pos="3665"/>
          <w:tab w:val="left" w:pos="5287"/>
          <w:tab w:val="left" w:pos="6687"/>
          <w:tab w:val="left" w:pos="8026"/>
        </w:tabs>
        <w:spacing w:before="162"/>
        <w:ind w:left="2260" w:right="107" w:hanging="2160"/>
        <w:jc w:val="left"/>
      </w:pPr>
      <w:r>
        <w:t>KEYWORDS:</w:t>
      </w:r>
      <w:r>
        <w:tab/>
        <w:t>Sustainable</w:t>
      </w:r>
      <w:r>
        <w:tab/>
        <w:t>Development,</w:t>
      </w:r>
      <w:r>
        <w:tab/>
        <w:t>Population,</w:t>
      </w:r>
      <w:r>
        <w:tab/>
        <w:t>Population</w:t>
      </w:r>
      <w:r>
        <w:tab/>
      </w:r>
      <w:r>
        <w:rPr>
          <w:spacing w:val="-1"/>
        </w:rPr>
        <w:t>Dynamics,</w:t>
      </w:r>
      <w:r>
        <w:rPr>
          <w:spacing w:val="-57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makers.</w:t>
      </w:r>
    </w:p>
    <w:p w:rsidR="00161951" w:rsidRDefault="00031A38">
      <w:pPr>
        <w:spacing w:before="158"/>
        <w:ind w:left="100"/>
        <w:rPr>
          <w:b/>
          <w:sz w:val="24"/>
        </w:rPr>
      </w:pPr>
      <w:r>
        <w:rPr>
          <w:b/>
          <w:sz w:val="24"/>
        </w:rPr>
        <w:t>Introduction</w:t>
      </w:r>
    </w:p>
    <w:p w:rsidR="00161951" w:rsidRDefault="00031A38">
      <w:pPr>
        <w:pStyle w:val="BodyText"/>
        <w:ind w:right="104"/>
      </w:pP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(</w:t>
      </w:r>
      <w:proofErr w:type="spellStart"/>
      <w:r>
        <w:t>Bongaarts</w:t>
      </w:r>
      <w:proofErr w:type="spellEnd"/>
      <w:r>
        <w:t>,</w:t>
      </w:r>
      <w:r>
        <w:rPr>
          <w:spacing w:val="1"/>
        </w:rPr>
        <w:t xml:space="preserve"> </w:t>
      </w:r>
      <w:r>
        <w:t>2009),</w:t>
      </w:r>
      <w:r>
        <w:rPr>
          <w:spacing w:val="1"/>
        </w:rPr>
        <w:t xml:space="preserve"> </w:t>
      </w:r>
      <w:r>
        <w:t>especially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human</w:t>
      </w:r>
      <w:r>
        <w:rPr>
          <w:spacing w:val="17"/>
        </w:rPr>
        <w:t xml:space="preserve"> </w:t>
      </w:r>
      <w:r>
        <w:t>population.</w:t>
      </w:r>
      <w:r>
        <w:rPr>
          <w:spacing w:val="17"/>
        </w:rPr>
        <w:t xml:space="preserve"> </w:t>
      </w:r>
      <w:r>
        <w:t>Population</w:t>
      </w:r>
      <w:r>
        <w:rPr>
          <w:spacing w:val="16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size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growth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continued</w:t>
      </w:r>
      <w:r>
        <w:rPr>
          <w:spacing w:val="1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 one of the most important factors affecting sustainable development in Nigeria, given the</w:t>
      </w:r>
      <w:r>
        <w:rPr>
          <w:spacing w:val="1"/>
        </w:rPr>
        <w:t xml:space="preserve"> </w:t>
      </w:r>
      <w:r>
        <w:t>current dilemma of the nation’s economy which is deteriorating almost on a daily basis (Jack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Uz</w:t>
      </w:r>
      <w:r>
        <w:t>obo</w:t>
      </w:r>
      <w:proofErr w:type="spellEnd"/>
      <w:r>
        <w:t>, 2017). Also, the Department of Economic and Social Affairs of the United Nations</w:t>
      </w:r>
      <w:r>
        <w:rPr>
          <w:spacing w:val="-57"/>
        </w:rPr>
        <w:t xml:space="preserve"> </w:t>
      </w:r>
      <w:r>
        <w:t>(2015) reported that the world’s population reached 7.3 billion as of mid-2015, implying that</w:t>
      </w:r>
      <w:r>
        <w:rPr>
          <w:spacing w:val="1"/>
        </w:rPr>
        <w:t xml:space="preserve"> </w:t>
      </w:r>
      <w:r>
        <w:t>the world has added approximately one billion people in the span of the last</w:t>
      </w:r>
      <w:r>
        <w:t xml:space="preserve"> twelve years.</w:t>
      </w:r>
      <w:r>
        <w:rPr>
          <w:spacing w:val="1"/>
        </w:rPr>
        <w:t xml:space="preserve"> </w:t>
      </w:r>
      <w:r>
        <w:t>Sixty per cent of the global population lives in Asia (4.4 billion), 16 per cent in Africa (1.2</w:t>
      </w:r>
      <w:r>
        <w:rPr>
          <w:spacing w:val="1"/>
        </w:rPr>
        <w:t xml:space="preserve"> </w:t>
      </w:r>
      <w:r>
        <w:t>billion), 10 per cent in Europe (738 million), 9 per cent in Latin America and the Caribbean</w:t>
      </w:r>
      <w:r>
        <w:rPr>
          <w:spacing w:val="1"/>
        </w:rPr>
        <w:t xml:space="preserve"> </w:t>
      </w:r>
      <w:r>
        <w:t>(634 million), and the remaining 5 per cent in North</w:t>
      </w:r>
      <w:r>
        <w:t>ern America (358 million) and Oceania</w:t>
      </w:r>
      <w:r>
        <w:rPr>
          <w:spacing w:val="1"/>
        </w:rPr>
        <w:t xml:space="preserve"> </w:t>
      </w:r>
      <w:r>
        <w:t>(39 million).</w:t>
      </w:r>
      <w:r>
        <w:rPr>
          <w:spacing w:val="1"/>
        </w:rPr>
        <w:t xml:space="preserve"> </w:t>
      </w:r>
      <w:r>
        <w:t>For now, the world’s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projected 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more than one</w:t>
      </w:r>
      <w:r>
        <w:rPr>
          <w:spacing w:val="1"/>
        </w:rPr>
        <w:t xml:space="preserve"> </w:t>
      </w:r>
      <w:r>
        <w:t>billion</w:t>
      </w:r>
      <w:r>
        <w:rPr>
          <w:spacing w:val="-1"/>
        </w:rPr>
        <w:t xml:space="preserve"> </w:t>
      </w:r>
      <w:r>
        <w:t>people within the</w:t>
      </w:r>
      <w:r>
        <w:rPr>
          <w:spacing w:val="-1"/>
        </w:rPr>
        <w:t xml:space="preserve"> </w:t>
      </w:r>
      <w:r>
        <w:t>next 15 years, reaching</w:t>
      </w:r>
      <w:r>
        <w:rPr>
          <w:spacing w:val="-1"/>
        </w:rPr>
        <w:t xml:space="preserve"> </w:t>
      </w:r>
      <w:r>
        <w:t>8.5 billion in 2030, and to</w:t>
      </w:r>
      <w:r>
        <w:rPr>
          <w:spacing w:val="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to</w:t>
      </w:r>
    </w:p>
    <w:p w:rsidR="00161951" w:rsidRDefault="00031A38">
      <w:pPr>
        <w:pStyle w:val="BodyText"/>
        <w:spacing w:before="1"/>
        <w:ind w:right="111"/>
      </w:pPr>
      <w:r>
        <w:t>9.7 billion in 2050 and 11.2 bil</w:t>
      </w:r>
      <w:r>
        <w:t>lion by 2100 (Department of Economic and Social Affairs of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United</w:t>
      </w:r>
      <w:r>
        <w:rPr>
          <w:spacing w:val="42"/>
        </w:rPr>
        <w:t xml:space="preserve"> </w:t>
      </w:r>
      <w:r>
        <w:t>Nations,</w:t>
      </w:r>
      <w:r>
        <w:rPr>
          <w:spacing w:val="43"/>
        </w:rPr>
        <w:t xml:space="preserve"> </w:t>
      </w:r>
      <w:r>
        <w:t>2015).</w:t>
      </w:r>
      <w:r>
        <w:rPr>
          <w:spacing w:val="42"/>
        </w:rPr>
        <w:t xml:space="preserve"> </w:t>
      </w:r>
      <w:r>
        <w:t>However,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pace</w:t>
      </w:r>
      <w:r>
        <w:rPr>
          <w:spacing w:val="46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global</w:t>
      </w:r>
      <w:r>
        <w:rPr>
          <w:spacing w:val="42"/>
        </w:rPr>
        <w:t xml:space="preserve"> </w:t>
      </w:r>
      <w:r>
        <w:t>growth</w:t>
      </w:r>
      <w:r>
        <w:rPr>
          <w:spacing w:val="41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slowed</w:t>
      </w:r>
      <w:r>
        <w:rPr>
          <w:spacing w:val="42"/>
        </w:rPr>
        <w:t xml:space="preserve"> </w:t>
      </w:r>
      <w:r>
        <w:t>considerably</w:t>
      </w:r>
    </w:p>
    <w:p w:rsidR="00161951" w:rsidRDefault="00161951">
      <w:pPr>
        <w:sectPr w:rsidR="00161951" w:rsidSect="006B1BEC">
          <w:headerReference w:type="default" r:id="rId9"/>
          <w:footerReference w:type="default" r:id="rId10"/>
          <w:type w:val="continuous"/>
          <w:pgSz w:w="11910" w:h="16840"/>
          <w:pgMar w:top="1760" w:right="1360" w:bottom="1420" w:left="1340" w:header="547" w:footer="1230" w:gutter="0"/>
          <w:pgNumType w:start="173"/>
          <w:cols w:space="720"/>
        </w:sectPr>
      </w:pPr>
    </w:p>
    <w:p w:rsidR="00161951" w:rsidRDefault="00031A38">
      <w:pPr>
        <w:pStyle w:val="BodyText"/>
        <w:spacing w:before="47"/>
        <w:ind w:right="109"/>
      </w:pPr>
      <w:r>
        <w:lastRenderedPageBreak/>
        <w:t>since around 1970, and the world’s population is expected to stabilize by the end of the</w:t>
      </w:r>
      <w:r>
        <w:rPr>
          <w:spacing w:val="1"/>
        </w:rPr>
        <w:t xml:space="preserve"> </w:t>
      </w:r>
      <w:r>
        <w:t xml:space="preserve">century (Wilmoth, </w:t>
      </w:r>
      <w:proofErr w:type="spellStart"/>
      <w:r>
        <w:t>Menozzi</w:t>
      </w:r>
      <w:proofErr w:type="spellEnd"/>
      <w:r>
        <w:t xml:space="preserve">, &amp; </w:t>
      </w:r>
      <w:proofErr w:type="spellStart"/>
      <w:r>
        <w:t>Bassarsky</w:t>
      </w:r>
      <w:proofErr w:type="spellEnd"/>
      <w:r>
        <w:t>, 2022). The problem of population, according to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(POPIN),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</w:t>
      </w:r>
      <w:r>
        <w:t>f</w:t>
      </w:r>
      <w:r>
        <w:rPr>
          <w:spacing w:val="1"/>
        </w:rPr>
        <w:t xml:space="preserve"> </w:t>
      </w:r>
      <w:r>
        <w:t>numbers;</w:t>
      </w:r>
      <w:r>
        <w:rPr>
          <w:spacing w:val="-1"/>
        </w:rPr>
        <w:t xml:space="preserve"> </w:t>
      </w:r>
      <w:r>
        <w:t>it is a</w:t>
      </w:r>
      <w:r>
        <w:rPr>
          <w:spacing w:val="-1"/>
        </w:rPr>
        <w:t xml:space="preserve"> </w:t>
      </w:r>
      <w:r>
        <w:t>problem 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welfare and development (POPIN, 2013).</w:t>
      </w:r>
    </w:p>
    <w:p w:rsidR="00161951" w:rsidRDefault="00031A38">
      <w:pPr>
        <w:pStyle w:val="BodyText"/>
        <w:spacing w:before="5"/>
        <w:ind w:left="0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1730385</wp:posOffset>
            </wp:positionH>
            <wp:positionV relativeFrom="paragraph">
              <wp:posOffset>181729</wp:posOffset>
            </wp:positionV>
            <wp:extent cx="4112232" cy="1847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232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951" w:rsidRDefault="00031A38">
      <w:pPr>
        <w:pStyle w:val="BodyText"/>
        <w:spacing w:before="43"/>
        <w:ind w:left="236" w:right="243"/>
        <w:jc w:val="center"/>
      </w:pPr>
      <w:r>
        <w:rPr>
          <w:b/>
        </w:rPr>
        <w:t xml:space="preserve">Figure 1: </w:t>
      </w:r>
      <w:r>
        <w:t>Global population size and annual growth rate: estimates, 1950-2020, and</w:t>
      </w:r>
      <w:r>
        <w:rPr>
          <w:spacing w:val="-57"/>
        </w:rPr>
        <w:t xml:space="preserve"> </w:t>
      </w:r>
      <w:r>
        <w:t>projections</w:t>
      </w:r>
      <w:r>
        <w:rPr>
          <w:spacing w:val="-1"/>
        </w:rPr>
        <w:t xml:space="preserve"> </w:t>
      </w:r>
      <w:r>
        <w:t>with prediction intervals, 2020-2100.</w:t>
      </w:r>
    </w:p>
    <w:p w:rsidR="00161951" w:rsidRDefault="00031A38">
      <w:pPr>
        <w:ind w:left="236" w:right="243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Nations</w:t>
      </w:r>
      <w:r>
        <w:rPr>
          <w:spacing w:val="-1"/>
          <w:sz w:val="24"/>
        </w:rPr>
        <w:t xml:space="preserve"> </w:t>
      </w:r>
      <w:r>
        <w:rPr>
          <w:sz w:val="24"/>
        </w:rPr>
        <w:t>(2019).</w:t>
      </w:r>
    </w:p>
    <w:p w:rsidR="00161951" w:rsidRDefault="00031A38">
      <w:pPr>
        <w:pStyle w:val="BodyText"/>
        <w:spacing w:before="158"/>
        <w:ind w:right="107"/>
      </w:pPr>
      <w:r>
        <w:t>Note: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intervals</w:t>
      </w:r>
      <w:r>
        <w:rPr>
          <w:spacing w:val="1"/>
        </w:rPr>
        <w:t xml:space="preserve"> </w:t>
      </w:r>
      <w:r>
        <w:t>(shaded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trend)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probabilistic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projection</w:t>
      </w:r>
      <w:r>
        <w:rPr>
          <w:spacing w:val="1"/>
        </w:rPr>
        <w:t xml:space="preserve"> </w:t>
      </w:r>
      <w:r>
        <w:t>uncertainty.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 lie</w:t>
      </w:r>
      <w:r>
        <w:rPr>
          <w:spacing w:val="-1"/>
        </w:rPr>
        <w:t xml:space="preserve"> </w:t>
      </w:r>
      <w:r>
        <w:t>within the predicted range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probability of 95 per cent.</w:t>
      </w:r>
    </w:p>
    <w:p w:rsidR="00161951" w:rsidRDefault="00031A38">
      <w:pPr>
        <w:pStyle w:val="BodyText"/>
        <w:spacing w:before="162"/>
        <w:ind w:right="102"/>
      </w:pPr>
      <w:r>
        <w:t>The 2030 Agenda for Sustainable Development adopted by all United Nations</w:t>
      </w:r>
      <w:r>
        <w:rPr>
          <w:spacing w:val="60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 in 2015, provides a shared blueprint for peace and prosperity for people and the planet,</w:t>
      </w:r>
      <w:r>
        <w:rPr>
          <w:spacing w:val="-57"/>
        </w:rPr>
        <w:t xml:space="preserve"> </w:t>
      </w:r>
      <w:r>
        <w:t xml:space="preserve">now and into the future. At its heart are the 17 Sustainable Development Goals </w:t>
      </w:r>
      <w:r>
        <w:t>(SDGs),</w:t>
      </w:r>
      <w:r>
        <w:rPr>
          <w:spacing w:val="1"/>
        </w:rPr>
        <w:t xml:space="preserve"> </w:t>
      </w:r>
      <w:r>
        <w:t>which are an urgent call for action by all countries – developed and developing – in a global</w:t>
      </w:r>
      <w:r>
        <w:rPr>
          <w:spacing w:val="1"/>
        </w:rPr>
        <w:t xml:space="preserve"> </w:t>
      </w:r>
      <w:r>
        <w:t>partnership. They recognize that ending poverty and other deprivations must go hand-in-hand</w:t>
      </w:r>
      <w:r>
        <w:rPr>
          <w:spacing w:val="-57"/>
        </w:rPr>
        <w:t xml:space="preserve"> </w:t>
      </w:r>
      <w:r>
        <w:t>with strategies that improve health and education, reduce ineq</w:t>
      </w:r>
      <w:r>
        <w:t>uality, and spur economic</w:t>
      </w:r>
      <w:r>
        <w:rPr>
          <w:spacing w:val="1"/>
        </w:rPr>
        <w:t xml:space="preserve"> </w:t>
      </w:r>
      <w:r>
        <w:t>growth – all while tackling climate change and working to preserve our oceans and forests.</w:t>
      </w:r>
      <w:r>
        <w:rPr>
          <w:spacing w:val="1"/>
        </w:rPr>
        <w:t xml:space="preserve"> </w:t>
      </w:r>
      <w:r>
        <w:t>Sustainable development has become a ubiquitous development paradigm which catchphrase</w:t>
      </w:r>
      <w:r>
        <w:rPr>
          <w:spacing w:val="1"/>
        </w:rPr>
        <w:t xml:space="preserve"> </w:t>
      </w:r>
      <w:r>
        <w:t>for international aid agencies, the jargon of develo</w:t>
      </w:r>
      <w:r>
        <w:t>pment planners, the theme of conferences</w:t>
      </w:r>
      <w:r>
        <w:rPr>
          <w:spacing w:val="1"/>
        </w:rPr>
        <w:t xml:space="preserve"> </w:t>
      </w:r>
      <w:r>
        <w:t>and academic papers, as well as</w:t>
      </w:r>
      <w:r>
        <w:rPr>
          <w:spacing w:val="1"/>
        </w:rPr>
        <w:t xml:space="preserve"> </w:t>
      </w:r>
      <w:r>
        <w:t>the slogan of development and environmental activists</w:t>
      </w:r>
      <w:r>
        <w:rPr>
          <w:spacing w:val="1"/>
        </w:rPr>
        <w:t xml:space="preserve"> </w:t>
      </w:r>
      <w:r>
        <w:t>(</w:t>
      </w:r>
      <w:proofErr w:type="spellStart"/>
      <w:r>
        <w:t>Ukaga</w:t>
      </w:r>
      <w:proofErr w:type="spellEnd"/>
      <w:r>
        <w:t>,</w:t>
      </w:r>
      <w:r>
        <w:rPr>
          <w:spacing w:val="-1"/>
        </w:rPr>
        <w:t xml:space="preserve"> </w:t>
      </w:r>
      <w:r>
        <w:t>Maser &amp; Reichenbach, 2011).</w:t>
      </w:r>
    </w:p>
    <w:p w:rsidR="00161951" w:rsidRDefault="00031A38">
      <w:pPr>
        <w:pStyle w:val="Heading1"/>
        <w:spacing w:before="159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</w:p>
    <w:p w:rsidR="00161951" w:rsidRDefault="00031A38">
      <w:pPr>
        <w:pStyle w:val="BodyText"/>
        <w:ind w:right="105"/>
      </w:pPr>
      <w:r>
        <w:t>The relationship between sustainable development and population dyna</w:t>
      </w:r>
      <w:r>
        <w:t>mics is not clear-cut</w:t>
      </w:r>
      <w:r>
        <w:rPr>
          <w:spacing w:val="1"/>
        </w:rPr>
        <w:t xml:space="preserve"> </w:t>
      </w:r>
      <w:r>
        <w:t>and relies largely on empirical evidence (</w:t>
      </w:r>
      <w:proofErr w:type="spellStart"/>
      <w:r>
        <w:t>Furuoka</w:t>
      </w:r>
      <w:proofErr w:type="spellEnd"/>
      <w:r>
        <w:t>, 2009). Various studies on how population</w:t>
      </w:r>
      <w:r>
        <w:rPr>
          <w:spacing w:val="1"/>
        </w:rPr>
        <w:t xml:space="preserve"> </w:t>
      </w:r>
      <w:r>
        <w:t>affects development in developing countries have found mixed results (World Bank, 2000;</w:t>
      </w:r>
      <w:r>
        <w:rPr>
          <w:spacing w:val="1"/>
        </w:rPr>
        <w:t xml:space="preserve"> </w:t>
      </w:r>
      <w:r>
        <w:t>Sinding, 2009). That is, it is unclear whether populat</w:t>
      </w:r>
      <w:r>
        <w:t>ion dynamics in growth, age structure,</w:t>
      </w:r>
      <w:r>
        <w:rPr>
          <w:spacing w:val="1"/>
        </w:rPr>
        <w:t xml:space="preserve"> </w:t>
      </w:r>
      <w:r>
        <w:t>and rural-urban disparities contribute positively, negatively or have no significant impact on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population phenomenon sustainable </w:t>
      </w:r>
      <w:r>
        <w:t>development in Nigeria is scanty. Closely related studies</w:t>
      </w:r>
      <w:r>
        <w:rPr>
          <w:spacing w:val="-57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Mlia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Kalipeni</w:t>
      </w:r>
      <w:proofErr w:type="spellEnd"/>
      <w:r>
        <w:rPr>
          <w:spacing w:val="1"/>
        </w:rPr>
        <w:t xml:space="preserve"> </w:t>
      </w:r>
      <w:r>
        <w:t>(1987)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Zimalirana</w:t>
      </w:r>
      <w:proofErr w:type="spellEnd"/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amenities.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ultimate finding was that the increasing pressure from population depleted resources and</w:t>
      </w:r>
      <w:r>
        <w:rPr>
          <w:spacing w:val="1"/>
        </w:rPr>
        <w:t xml:space="preserve"> </w:t>
      </w:r>
      <w:r>
        <w:t>exacerbated</w:t>
      </w:r>
      <w:r>
        <w:rPr>
          <w:spacing w:val="-1"/>
        </w:rPr>
        <w:t xml:space="preserve"> </w:t>
      </w:r>
      <w:r>
        <w:t>poverty.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BodyText"/>
        <w:spacing w:before="47"/>
        <w:ind w:right="104"/>
      </w:pPr>
      <w:r>
        <w:lastRenderedPageBreak/>
        <w:t>Nigeria has one of the fastest growing populations in the world with an estimated growth rate</w:t>
      </w:r>
      <w:r>
        <w:rPr>
          <w:spacing w:val="-57"/>
        </w:rPr>
        <w:t xml:space="preserve"> </w:t>
      </w:r>
      <w:r>
        <w:t>at about 3.2%. At this rate, it is</w:t>
      </w:r>
      <w:r>
        <w:t xml:space="preserve"> projected that the population will double in size in just 24</w:t>
      </w:r>
      <w:r>
        <w:rPr>
          <w:spacing w:val="1"/>
        </w:rPr>
        <w:t xml:space="preserve"> </w:t>
      </w:r>
      <w:r>
        <w:t>years (NPC, 2009). Nigeria has experienced a general decline in the four mortality indicators:</w:t>
      </w:r>
      <w:r>
        <w:rPr>
          <w:spacing w:val="-57"/>
        </w:rPr>
        <w:t xml:space="preserve"> </w:t>
      </w:r>
      <w:r>
        <w:t>infant, child and under-five mortality rates, and maternal mortality rates. The NDHS shows</w:t>
      </w:r>
      <w:r>
        <w:rPr>
          <w:spacing w:val="1"/>
        </w:rPr>
        <w:t xml:space="preserve"> </w:t>
      </w:r>
      <w:r>
        <w:t>that inf</w:t>
      </w:r>
      <w:r>
        <w:t>ant mortality rates dropped from the 100 per 1,000 live births in 2003 to 69 per 1,000</w:t>
      </w:r>
      <w:r>
        <w:rPr>
          <w:spacing w:val="1"/>
        </w:rPr>
        <w:t xml:space="preserve"> </w:t>
      </w:r>
      <w:r>
        <w:t>live births in 2013; child mortality rates dropped from 112 per 1,000 live-births in 2003 to 88</w:t>
      </w:r>
      <w:r>
        <w:rPr>
          <w:spacing w:val="-57"/>
        </w:rPr>
        <w:t xml:space="preserve"> </w:t>
      </w:r>
      <w:r>
        <w:t>per 1000 live-births in 2008 and to 64 per 1000 live births in 2013. Unde</w:t>
      </w:r>
      <w:r>
        <w:t>r-five mortality rate</w:t>
      </w:r>
      <w:r>
        <w:rPr>
          <w:spacing w:val="1"/>
        </w:rPr>
        <w:t xml:space="preserve"> </w:t>
      </w:r>
      <w:r>
        <w:t>dropped from 201 per 1000 live births in 2003 to 128 per 1000 live births in 2013 (NPC and</w:t>
      </w:r>
      <w:r>
        <w:rPr>
          <w:spacing w:val="1"/>
        </w:rPr>
        <w:t xml:space="preserve"> </w:t>
      </w:r>
      <w:r>
        <w:t>ICF</w:t>
      </w:r>
      <w:r>
        <w:rPr>
          <w:spacing w:val="-2"/>
        </w:rPr>
        <w:t xml:space="preserve"> </w:t>
      </w:r>
      <w:r>
        <w:t>International,</w:t>
      </w:r>
      <w:r>
        <w:rPr>
          <w:spacing w:val="-1"/>
        </w:rPr>
        <w:t xml:space="preserve"> </w:t>
      </w:r>
      <w:r>
        <w:t>2013). Maternal</w:t>
      </w:r>
      <w:r>
        <w:rPr>
          <w:spacing w:val="-1"/>
        </w:rPr>
        <w:t xml:space="preserve"> </w:t>
      </w:r>
      <w:r>
        <w:t>mortality</w:t>
      </w:r>
      <w:r>
        <w:rPr>
          <w:spacing w:val="-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sources.</w:t>
      </w:r>
    </w:p>
    <w:p w:rsidR="00161951" w:rsidRDefault="00031A38">
      <w:pPr>
        <w:pStyle w:val="BodyText"/>
        <w:ind w:right="106"/>
      </w:pPr>
      <w:r>
        <w:t>Life expectancy at birth is one of the most important de</w:t>
      </w:r>
      <w:r>
        <w:t>mographic indicators. It shows the</w:t>
      </w:r>
      <w:r>
        <w:rPr>
          <w:spacing w:val="1"/>
        </w:rPr>
        <w:t xml:space="preserve"> </w:t>
      </w:r>
      <w:r>
        <w:t>number of years a new born infant would live assuming that birth and death rates will remain</w:t>
      </w:r>
      <w:r>
        <w:rPr>
          <w:spacing w:val="-57"/>
        </w:rPr>
        <w:t xml:space="preserve"> </w:t>
      </w:r>
      <w:r>
        <w:t>at the same level during the whole lifetime. Total life expectancy (both sexes) at birth for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47.6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belo</w:t>
      </w:r>
      <w:r>
        <w:t>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expectancy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-57"/>
        </w:rPr>
        <w:t xml:space="preserve"> </w:t>
      </w:r>
      <w:r>
        <w:t>population which is about 71 years (according to Population Division of the Department of</w:t>
      </w:r>
      <w:r>
        <w:rPr>
          <w:spacing w:val="1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Affairs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United</w:t>
      </w:r>
      <w:r>
        <w:rPr>
          <w:spacing w:val="19"/>
        </w:rPr>
        <w:t xml:space="preserve"> </w:t>
      </w:r>
      <w:r>
        <w:t>Nations,</w:t>
      </w:r>
      <w:r>
        <w:rPr>
          <w:spacing w:val="20"/>
        </w:rPr>
        <w:t xml:space="preserve"> </w:t>
      </w:r>
      <w:r>
        <w:t>2013).</w:t>
      </w:r>
      <w:r>
        <w:rPr>
          <w:spacing w:val="21"/>
        </w:rPr>
        <w:t xml:space="preserve"> </w:t>
      </w:r>
      <w:r>
        <w:t>Male</w:t>
      </w:r>
      <w:r>
        <w:rPr>
          <w:spacing w:val="19"/>
        </w:rPr>
        <w:t xml:space="preserve"> </w:t>
      </w:r>
      <w:r>
        <w:t>life</w:t>
      </w:r>
      <w:r>
        <w:rPr>
          <w:spacing w:val="19"/>
        </w:rPr>
        <w:t xml:space="preserve"> </w:t>
      </w:r>
      <w:r>
        <w:t>expectancy</w:t>
      </w:r>
      <w:r>
        <w:rPr>
          <w:spacing w:val="23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birth</w:t>
      </w:r>
      <w:r>
        <w:rPr>
          <w:spacing w:val="21"/>
        </w:rPr>
        <w:t xml:space="preserve"> </w:t>
      </w:r>
      <w:r>
        <w:t>is</w:t>
      </w:r>
    </w:p>
    <w:p w:rsidR="00161951" w:rsidRDefault="00031A38">
      <w:pPr>
        <w:pStyle w:val="BodyText"/>
        <w:spacing w:before="1"/>
      </w:pPr>
      <w:r>
        <w:t>46.8</w:t>
      </w:r>
      <w:r>
        <w:rPr>
          <w:spacing w:val="-1"/>
        </w:rPr>
        <w:t xml:space="preserve"> </w:t>
      </w:r>
      <w:r>
        <w:t>years. Female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expectancy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48.4</w:t>
      </w:r>
      <w:r>
        <w:rPr>
          <w:spacing w:val="-1"/>
        </w:rPr>
        <w:t xml:space="preserve"> </w:t>
      </w:r>
      <w:r>
        <w:t>years.</w:t>
      </w:r>
    </w:p>
    <w:p w:rsidR="00161951" w:rsidRDefault="00031A38">
      <w:pPr>
        <w:pStyle w:val="Heading1"/>
        <w:spacing w:line="379" w:lineRule="auto"/>
        <w:ind w:right="6662"/>
      </w:pPr>
      <w:r>
        <w:t>Conceptual Framework</w:t>
      </w:r>
      <w:r>
        <w:rPr>
          <w:spacing w:val="-58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Dynamics</w:t>
      </w:r>
    </w:p>
    <w:p w:rsidR="00161951" w:rsidRDefault="00031A38">
      <w:pPr>
        <w:pStyle w:val="BodyText"/>
        <w:spacing w:before="2"/>
        <w:ind w:right="108"/>
      </w:pPr>
      <w:r>
        <w:t>The concept of population dynamics refers to changes in the size, demographic structure and</w:t>
      </w:r>
      <w:r>
        <w:rPr>
          <w:spacing w:val="1"/>
        </w:rPr>
        <w:t xml:space="preserve"> </w:t>
      </w:r>
      <w:r>
        <w:t>spatial distribution of a given population over time. Such changes ca</w:t>
      </w:r>
      <w:r>
        <w:t>n be traced to natural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reproductive health management technology and, ultimately changes in human reproductive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 decisions</w:t>
      </w:r>
      <w:r>
        <w:rPr>
          <w:spacing w:val="-1"/>
        </w:rPr>
        <w:t xml:space="preserve"> </w:t>
      </w:r>
      <w:r>
        <w:t>(UNDESA/UNDFPA, 2013; ACF/IRIS,</w:t>
      </w:r>
      <w:r>
        <w:rPr>
          <w:spacing w:val="-1"/>
        </w:rPr>
        <w:t xml:space="preserve"> </w:t>
      </w:r>
      <w:r>
        <w:t>2016).</w:t>
      </w:r>
    </w:p>
    <w:p w:rsidR="00161951" w:rsidRDefault="00031A38">
      <w:pPr>
        <w:pStyle w:val="Heading1"/>
      </w:pPr>
      <w:r>
        <w:t>Sustainable</w:t>
      </w:r>
      <w:r>
        <w:rPr>
          <w:spacing w:val="-3"/>
        </w:rPr>
        <w:t xml:space="preserve"> </w:t>
      </w:r>
      <w:r>
        <w:t>Development</w:t>
      </w:r>
    </w:p>
    <w:p w:rsidR="00161951" w:rsidRDefault="00031A38">
      <w:pPr>
        <w:pStyle w:val="BodyText"/>
        <w:ind w:right="107"/>
      </w:pPr>
      <w:r>
        <w:t xml:space="preserve">The concept of sustainable development is long known and recognized as important. </w:t>
      </w:r>
      <w:r>
        <w:t>The</w:t>
      </w:r>
      <w:r>
        <w:rPr>
          <w:spacing w:val="1"/>
        </w:rPr>
        <w:t xml:space="preserve"> </w:t>
      </w:r>
      <w:r>
        <w:t>most famous definition of sustainable development is given in the 1987 Brundtland Report:</w:t>
      </w:r>
      <w:r>
        <w:rPr>
          <w:spacing w:val="1"/>
        </w:rPr>
        <w:t xml:space="preserve"> </w:t>
      </w:r>
      <w:r>
        <w:t>“Sustainable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compromising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generations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needs.”</w:t>
      </w:r>
      <w:r>
        <w:rPr>
          <w:spacing w:val="1"/>
        </w:rPr>
        <w:t xml:space="preserve"> </w:t>
      </w:r>
      <w:r>
        <w:t>Susta</w:t>
      </w:r>
      <w:r>
        <w:t>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-57"/>
        </w:rPr>
        <w:t xml:space="preserve"> </w:t>
      </w:r>
      <w:r>
        <w:t>objectives of the renewed EU Sustainable Development Strategy (European Council, 2006):</w:t>
      </w:r>
      <w:r>
        <w:rPr>
          <w:spacing w:val="1"/>
        </w:rPr>
        <w:t xml:space="preserve"> </w:t>
      </w:r>
      <w:r>
        <w:t>environmental protection, social equity and cohesion, economic prosperity, and meeting our</w:t>
      </w:r>
      <w:r>
        <w:rPr>
          <w:spacing w:val="1"/>
        </w:rPr>
        <w:t xml:space="preserve"> </w:t>
      </w:r>
      <w:r>
        <w:t>international responsibilities. These four objectives are also reflected in the United Nations</w:t>
      </w:r>
      <w:r>
        <w:rPr>
          <w:spacing w:val="1"/>
        </w:rPr>
        <w:t xml:space="preserve"> </w:t>
      </w:r>
      <w:r>
        <w:t xml:space="preserve">Millennium Development Goals (MDGs). Using this description alone, we </w:t>
      </w:r>
      <w:r>
        <w:t>are able to grasp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sustainable development: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multi-dimensional in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dimensions.</w:t>
      </w:r>
    </w:p>
    <w:p w:rsidR="00161951" w:rsidRDefault="00031A38">
      <w:pPr>
        <w:pStyle w:val="Heading1"/>
        <w:spacing w:before="162"/>
      </w:pPr>
      <w:r>
        <w:t>Empirical</w:t>
      </w:r>
      <w:r>
        <w:rPr>
          <w:spacing w:val="-2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</w:t>
      </w:r>
    </w:p>
    <w:p w:rsidR="00161951" w:rsidRDefault="00031A38">
      <w:pPr>
        <w:spacing w:before="158"/>
        <w:ind w:left="100"/>
        <w:jc w:val="both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Dynamics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</w:p>
    <w:p w:rsidR="00161951" w:rsidRDefault="00031A38">
      <w:pPr>
        <w:pStyle w:val="BodyText"/>
        <w:ind w:right="105"/>
      </w:pPr>
      <w:r>
        <w:t>Studies have found out that Population sizes and distributions will co</w:t>
      </w:r>
      <w:r>
        <w:t>ntinue to influence</w:t>
      </w:r>
      <w:r>
        <w:rPr>
          <w:spacing w:val="1"/>
        </w:rPr>
        <w:t xml:space="preserve"> </w:t>
      </w:r>
      <w:r>
        <w:t>development challenges especially in the developing countries. Population dynamics could</w:t>
      </w:r>
      <w:r>
        <w:rPr>
          <w:spacing w:val="1"/>
        </w:rPr>
        <w:t xml:space="preserve"> </w:t>
      </w:r>
      <w:r>
        <w:t>potentially affect the availability of natural resources such as agricultural land and water. In</w:t>
      </w:r>
      <w:r>
        <w:rPr>
          <w:spacing w:val="1"/>
        </w:rPr>
        <w:t xml:space="preserve"> </w:t>
      </w:r>
      <w:r>
        <w:t>this section we shall be looking at some of the im</w:t>
      </w:r>
      <w:r>
        <w:t>plications of population dynamics with</w:t>
      </w:r>
      <w:r>
        <w:rPr>
          <w:spacing w:val="1"/>
        </w:rPr>
        <w:t xml:space="preserve"> </w:t>
      </w:r>
      <w:r>
        <w:t>special focus</w:t>
      </w:r>
      <w:r>
        <w:rPr>
          <w:spacing w:val="1"/>
        </w:rPr>
        <w:t xml:space="preserve"> </w:t>
      </w:r>
      <w:r>
        <w:t>on 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on sustainable development.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60"/>
        </w:rPr>
        <w:t xml:space="preserve"> </w:t>
      </w:r>
      <w:r>
        <w:t>firstly</w:t>
      </w:r>
      <w:r>
        <w:rPr>
          <w:spacing w:val="-57"/>
        </w:rPr>
        <w:t xml:space="preserve"> </w:t>
      </w:r>
      <w:r>
        <w:t>has an impact on food security. As population continue to grow at an alarming rate most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sub-Saharan</w:t>
      </w:r>
      <w:r>
        <w:rPr>
          <w:spacing w:val="1"/>
        </w:rPr>
        <w:t xml:space="preserve"> </w:t>
      </w:r>
      <w:r>
        <w:t>Africa</w:t>
      </w:r>
      <w:r>
        <w:rPr>
          <w:spacing w:val="59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Ni</w:t>
      </w:r>
      <w:r>
        <w:t>geria</w:t>
      </w:r>
      <w:r>
        <w:rPr>
          <w:spacing w:val="2"/>
        </w:rPr>
        <w:t xml:space="preserve"> </w:t>
      </w:r>
      <w:r>
        <w:t>leading,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BodyText"/>
        <w:spacing w:before="47"/>
        <w:ind w:right="105"/>
      </w:pPr>
      <w:r>
        <w:lastRenderedPageBreak/>
        <w:t>estimated to decline in the coming decades (Population Action International – PAI and the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Policy-AFIDEP,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pressure on crop land.</w:t>
      </w:r>
      <w:r>
        <w:rPr>
          <w:spacing w:val="60"/>
        </w:rPr>
        <w:t xml:space="preserve"> </w:t>
      </w:r>
      <w:r>
        <w:t>It has been predicted that Sub-Saharan Africa will be one of the</w:t>
      </w:r>
      <w:r>
        <w:rPr>
          <w:spacing w:val="1"/>
        </w:rPr>
        <w:t xml:space="preserve"> </w:t>
      </w:r>
      <w:r>
        <w:t>regions to be most severely affected by drought and temperature increases as a result of</w:t>
      </w:r>
      <w:r>
        <w:rPr>
          <w:spacing w:val="1"/>
        </w:rPr>
        <w:t xml:space="preserve"> </w:t>
      </w:r>
      <w:r>
        <w:t xml:space="preserve">population growth. PAI and AFIDEP (2012), has stated that food crises, such as </w:t>
      </w:r>
      <w:r>
        <w:t>those that</w:t>
      </w:r>
      <w:r>
        <w:rPr>
          <w:spacing w:val="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occurred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horn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Africa,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become</w:t>
      </w:r>
      <w:r>
        <w:rPr>
          <w:spacing w:val="17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common.</w:t>
      </w:r>
      <w:r>
        <w:rPr>
          <w:spacing w:val="14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added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even</w:t>
      </w:r>
      <w:r>
        <w:rPr>
          <w:spacing w:val="-58"/>
        </w:rPr>
        <w:t xml:space="preserve"> </w:t>
      </w:r>
      <w:r>
        <w:t>in the short-term, every country on the continent, except Zambia, is projected to experience a</w:t>
      </w:r>
      <w:r>
        <w:rPr>
          <w:spacing w:val="1"/>
        </w:rPr>
        <w:t xml:space="preserve"> </w:t>
      </w:r>
      <w:r>
        <w:t xml:space="preserve">decline in agricultural production. In essence, the challenge </w:t>
      </w:r>
      <w:r>
        <w:t>of population growth is likely to</w:t>
      </w:r>
      <w:r>
        <w:rPr>
          <w:spacing w:val="1"/>
        </w:rPr>
        <w:t xml:space="preserve"> </w:t>
      </w:r>
      <w:r>
        <w:t>compound food</w:t>
      </w:r>
      <w:r>
        <w:rPr>
          <w:spacing w:val="-1"/>
        </w:rPr>
        <w:t xml:space="preserve"> </w:t>
      </w:r>
      <w:r>
        <w:t>insecurity.</w:t>
      </w:r>
    </w:p>
    <w:p w:rsidR="00161951" w:rsidRDefault="00031A38">
      <w:pPr>
        <w:pStyle w:val="BodyText"/>
        <w:ind w:right="106"/>
      </w:pPr>
      <w:r>
        <w:t>Secondly, it has been predicted that Population growth will have a negative impact on water</w:t>
      </w:r>
      <w:r>
        <w:rPr>
          <w:spacing w:val="1"/>
        </w:rPr>
        <w:t xml:space="preserve"> </w:t>
      </w:r>
      <w:r>
        <w:t>resources. Developing countries of Africa and Asia are projected to be severely impacted by</w:t>
      </w:r>
      <w:r>
        <w:rPr>
          <w:spacing w:val="1"/>
        </w:rPr>
        <w:t xml:space="preserve"> </w:t>
      </w:r>
      <w:r>
        <w:t>water scarci</w:t>
      </w:r>
      <w:r>
        <w:t>ty, which will be exacerbated by environmental change effects. It was estimated</w:t>
      </w:r>
      <w:r>
        <w:rPr>
          <w:spacing w:val="1"/>
        </w:rPr>
        <w:t xml:space="preserve"> </w:t>
      </w:r>
      <w:r>
        <w:t>that about 400 million people in 15 countries in sub-Saharan Africa are currently suffering</w:t>
      </w:r>
      <w:r>
        <w:rPr>
          <w:spacing w:val="1"/>
        </w:rPr>
        <w:t xml:space="preserve"> </w:t>
      </w:r>
      <w:r>
        <w:t xml:space="preserve">from water scarcity. This number is projected to double to over 800 million by 2050 </w:t>
      </w:r>
      <w:r>
        <w:t>as more</w:t>
      </w:r>
      <w:r>
        <w:rPr>
          <w:spacing w:val="1"/>
        </w:rPr>
        <w:t xml:space="preserve"> </w:t>
      </w:r>
      <w:r>
        <w:t>countries join in the problem of water scarcity. Djibouti, Cape Verde, Kenya and Burkina</w:t>
      </w:r>
      <w:r>
        <w:rPr>
          <w:spacing w:val="1"/>
        </w:rPr>
        <w:t xml:space="preserve"> </w:t>
      </w:r>
      <w:r>
        <w:t>Faso have been discovered to be the most severely affected by water scarcity (PAI and</w:t>
      </w:r>
      <w:r>
        <w:rPr>
          <w:spacing w:val="1"/>
        </w:rPr>
        <w:t xml:space="preserve"> </w:t>
      </w:r>
      <w:r>
        <w:t>AFIDEP 2012). Studies have further found out that countries with acute wa</w:t>
      </w:r>
      <w:r>
        <w:t>ter scarcity all</w:t>
      </w:r>
      <w:r>
        <w:rPr>
          <w:spacing w:val="1"/>
        </w:rPr>
        <w:t xml:space="preserve"> </w:t>
      </w:r>
      <w:r>
        <w:t>have high population growth rates. With growth rate of Sub-Saharan Africa, water scarcity in</w:t>
      </w:r>
      <w:r>
        <w:rPr>
          <w:spacing w:val="-5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countries has been</w:t>
      </w:r>
      <w:r>
        <w:rPr>
          <w:spacing w:val="1"/>
        </w:rPr>
        <w:t xml:space="preserve"> </w:t>
      </w:r>
      <w:r>
        <w:t>predicted to even be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(PAI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AFIDEP 2012).</w:t>
      </w:r>
    </w:p>
    <w:p w:rsidR="00161951" w:rsidRDefault="00031A38">
      <w:pPr>
        <w:pStyle w:val="BodyText"/>
        <w:spacing w:before="159"/>
        <w:ind w:right="104"/>
      </w:pPr>
      <w:r>
        <w:t xml:space="preserve">A study by </w:t>
      </w:r>
      <w:proofErr w:type="spellStart"/>
      <w:r>
        <w:t>Stamnova</w:t>
      </w:r>
      <w:proofErr w:type="spellEnd"/>
      <w:r>
        <w:t xml:space="preserve"> and </w:t>
      </w:r>
      <w:proofErr w:type="spellStart"/>
      <w:r>
        <w:t>Gveroski</w:t>
      </w:r>
      <w:proofErr w:type="spellEnd"/>
      <w:r>
        <w:t xml:space="preserve"> (2016) on the role of spatial distribution on economic</w:t>
      </w:r>
      <w:r>
        <w:rPr>
          <w:spacing w:val="1"/>
        </w:rPr>
        <w:t xml:space="preserve"> </w:t>
      </w:r>
      <w:r>
        <w:t>development in Macedonia showed that rural areas have high importance in the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agrarian</w:t>
      </w:r>
      <w:r>
        <w:rPr>
          <w:spacing w:val="1"/>
        </w:rPr>
        <w:t xml:space="preserve"> </w:t>
      </w:r>
      <w:r>
        <w:t>economies.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ar</w:t>
      </w:r>
      <w:r>
        <w:t>eas</w:t>
      </w:r>
      <w:r>
        <w:rPr>
          <w:spacing w:val="1"/>
        </w:rPr>
        <w:t xml:space="preserve"> </w:t>
      </w:r>
      <w:r>
        <w:t>significantly contribute to the reduction of unemployment and poverty. This is achieved by</w:t>
      </w:r>
      <w:r>
        <w:rPr>
          <w:spacing w:val="1"/>
        </w:rPr>
        <w:t xml:space="preserve"> </w:t>
      </w:r>
      <w:r>
        <w:t>employing most of the working population in production, trade and other areas of economic</w:t>
      </w:r>
      <w:r>
        <w:rPr>
          <w:spacing w:val="1"/>
        </w:rPr>
        <w:t xml:space="preserve"> </w:t>
      </w:r>
      <w:r>
        <w:t>gain. With many natural opportunities for primary agricultural producti</w:t>
      </w:r>
      <w:r>
        <w:t>on, countries where</w:t>
      </w:r>
      <w:r>
        <w:rPr>
          <w:spacing w:val="1"/>
        </w:rPr>
        <w:t xml:space="preserve"> </w:t>
      </w:r>
      <w:r>
        <w:t>agriculture is predominant require special emphasis on the development of rural areas to</w:t>
      </w:r>
      <w:r>
        <w:rPr>
          <w:spacing w:val="1"/>
        </w:rPr>
        <w:t xml:space="preserve"> </w:t>
      </w:r>
      <w:r>
        <w:t>foster faster economic development. Bloom and Freeman (1986) made an analysis 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</w:t>
      </w:r>
      <w:r>
        <w:t>oyment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 xml:space="preserve">countries. They argue that fertility, mortality and migration affect </w:t>
      </w:r>
      <w:proofErr w:type="spellStart"/>
      <w:r>
        <w:t>labour</w:t>
      </w:r>
      <w:proofErr w:type="spellEnd"/>
      <w:r>
        <w:t xml:space="preserve"> supply differently</w:t>
      </w:r>
      <w:r>
        <w:rPr>
          <w:spacing w:val="1"/>
        </w:rPr>
        <w:t xml:space="preserve"> </w:t>
      </w:r>
      <w:r>
        <w:t>with mortality and migration having immediate effects and fertility having delayed effects.</w:t>
      </w:r>
      <w:r>
        <w:rPr>
          <w:spacing w:val="1"/>
        </w:rPr>
        <w:t xml:space="preserve"> </w:t>
      </w:r>
      <w:r>
        <w:t>These factors culminate in a varying age distrib</w:t>
      </w:r>
      <w:r>
        <w:t>ution. This is manifested by various age-</w:t>
      </w:r>
      <w:r>
        <w:rPr>
          <w:spacing w:val="1"/>
        </w:rPr>
        <w:t xml:space="preserve"> </w:t>
      </w:r>
      <w:r>
        <w:t>specific growth rates of a population by which the age structure of the population changes</w:t>
      </w:r>
      <w:r>
        <w:rPr>
          <w:spacing w:val="1"/>
        </w:rPr>
        <w:t xml:space="preserve"> </w:t>
      </w:r>
      <w:r>
        <w:t>through time. They noted that population growth that is due to high birth and death rates is</w:t>
      </w:r>
      <w:r>
        <w:rPr>
          <w:spacing w:val="1"/>
        </w:rPr>
        <w:t xml:space="preserve"> </w:t>
      </w:r>
      <w:r>
        <w:t>inconsequential to economic growth and development whereas population growth which is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low</w:t>
      </w:r>
      <w:r>
        <w:rPr>
          <w:spacing w:val="-1"/>
        </w:rPr>
        <w:t xml:space="preserve"> </w:t>
      </w:r>
      <w:r>
        <w:t>birth and</w:t>
      </w:r>
      <w:r>
        <w:rPr>
          <w:spacing w:val="-1"/>
        </w:rPr>
        <w:t xml:space="preserve"> </w:t>
      </w:r>
      <w:r>
        <w:t>death rates is</w:t>
      </w:r>
      <w:r>
        <w:rPr>
          <w:spacing w:val="-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higher growth</w:t>
      </w:r>
      <w:r>
        <w:rPr>
          <w:spacing w:val="-1"/>
        </w:rPr>
        <w:t xml:space="preserve"> </w:t>
      </w:r>
      <w:r>
        <w:t>of national</w:t>
      </w:r>
      <w:r>
        <w:rPr>
          <w:spacing w:val="-1"/>
        </w:rPr>
        <w:t xml:space="preserve"> </w:t>
      </w:r>
      <w:r>
        <w:t>income.</w:t>
      </w:r>
    </w:p>
    <w:p w:rsidR="00161951" w:rsidRDefault="00031A38">
      <w:pPr>
        <w:pStyle w:val="BodyText"/>
        <w:spacing w:before="162"/>
        <w:ind w:right="106"/>
      </w:pPr>
      <w:r>
        <w:t>In</w:t>
      </w:r>
      <w:r>
        <w:rPr>
          <w:spacing w:val="1"/>
        </w:rPr>
        <w:t xml:space="preserve"> </w:t>
      </w:r>
      <w:r>
        <w:t>essence,</w:t>
      </w:r>
      <w:r>
        <w:rPr>
          <w:spacing w:val="1"/>
        </w:rPr>
        <w:t xml:space="preserve"> </w:t>
      </w:r>
      <w:r>
        <w:t>the latter population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allow 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age group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</w:t>
      </w:r>
      <w:r>
        <w:rPr>
          <w:spacing w:val="60"/>
        </w:rPr>
        <w:t xml:space="preserve"> </w:t>
      </w:r>
      <w:r>
        <w:t>fas</w:t>
      </w:r>
      <w:r>
        <w:t>ter</w:t>
      </w:r>
      <w:r>
        <w:rPr>
          <w:spacing w:val="1"/>
        </w:rPr>
        <w:t xml:space="preserve"> </w:t>
      </w:r>
      <w:r>
        <w:t>relative to the dependent population which drives more saving and investment. In essence,</w:t>
      </w:r>
      <w:r>
        <w:rPr>
          <w:spacing w:val="1"/>
        </w:rPr>
        <w:t xml:space="preserve"> </w:t>
      </w:r>
      <w:r>
        <w:t>their conclusion was that timing and components of population growth were revealed as</w:t>
      </w:r>
      <w:r>
        <w:rPr>
          <w:spacing w:val="1"/>
        </w:rPr>
        <w:t xml:space="preserve"> </w:t>
      </w:r>
      <w:r>
        <w:t>important in the development process. Others have found mixed results (World</w:t>
      </w:r>
      <w:r>
        <w:t xml:space="preserve"> Bank, 2000;</w:t>
      </w:r>
      <w:r>
        <w:rPr>
          <w:spacing w:val="1"/>
        </w:rPr>
        <w:t xml:space="preserve"> </w:t>
      </w:r>
      <w:r>
        <w:t>Sinding,</w:t>
      </w:r>
      <w:r>
        <w:rPr>
          <w:spacing w:val="26"/>
        </w:rPr>
        <w:t xml:space="preserve"> </w:t>
      </w:r>
      <w:r>
        <w:t>2009).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essence,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leans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direction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clear</w:t>
      </w:r>
      <w:r>
        <w:rPr>
          <w:spacing w:val="26"/>
        </w:rPr>
        <w:t xml:space="preserve"> </w:t>
      </w:r>
      <w:r>
        <w:t>prescription</w:t>
      </w:r>
      <w:r>
        <w:rPr>
          <w:spacing w:val="27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how population trends and dynamics affect development outcomes. Such conclusions for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economies can</w:t>
      </w:r>
      <w:r>
        <w:rPr>
          <w:spacing w:val="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 established through</w:t>
      </w:r>
      <w:r>
        <w:rPr>
          <w:spacing w:val="-1"/>
        </w:rPr>
        <w:t xml:space="preserve"> </w:t>
      </w:r>
      <w:r>
        <w:t>empirical evidence.</w:t>
      </w:r>
    </w:p>
    <w:p w:rsidR="00161951" w:rsidRDefault="00031A38">
      <w:pPr>
        <w:pStyle w:val="Heading1"/>
        <w:spacing w:before="159"/>
      </w:pPr>
      <w:r>
        <w:t>Theoretical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</w:t>
      </w:r>
    </w:p>
    <w:p w:rsidR="00161951" w:rsidRDefault="00031A38">
      <w:pPr>
        <w:pStyle w:val="BodyText"/>
        <w:ind w:right="108"/>
      </w:pP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development. The first is the pessimistic school which regards population to have adverse</w:t>
      </w:r>
      <w:r>
        <w:rPr>
          <w:spacing w:val="1"/>
        </w:rPr>
        <w:t xml:space="preserve"> </w:t>
      </w:r>
      <w:r>
        <w:t>impacts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development.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championed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Malthusian</w:t>
      </w:r>
      <w:r>
        <w:rPr>
          <w:spacing w:val="15"/>
        </w:rPr>
        <w:t xml:space="preserve"> </w:t>
      </w:r>
      <w:r>
        <w:t>model.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of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BodyText"/>
        <w:spacing w:before="47"/>
        <w:ind w:right="110"/>
      </w:pPr>
      <w:r>
        <w:lastRenderedPageBreak/>
        <w:t>thought</w:t>
      </w:r>
      <w:r>
        <w:rPr>
          <w:spacing w:val="1"/>
        </w:rPr>
        <w:t xml:space="preserve"> </w:t>
      </w:r>
      <w:r>
        <w:t>criticizes</w:t>
      </w:r>
      <w:r>
        <w:rPr>
          <w:spacing w:val="1"/>
        </w:rPr>
        <w:t xml:space="preserve"> </w:t>
      </w:r>
      <w:r>
        <w:t>Malthus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Cornucopian</w:t>
      </w:r>
      <w:r>
        <w:rPr>
          <w:spacing w:val="-1"/>
        </w:rPr>
        <w:t xml:space="preserve"> </w:t>
      </w:r>
      <w:r>
        <w:t>model,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Boserup</w:t>
      </w:r>
      <w:proofErr w:type="spellEnd"/>
      <w:r>
        <w:rPr>
          <w:spacing w:val="-1"/>
        </w:rPr>
        <w:t xml:space="preserve"> </w:t>
      </w:r>
      <w:r>
        <w:t>model, the</w:t>
      </w:r>
      <w:r>
        <w:rPr>
          <w:spacing w:val="-2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Dividend and</w:t>
      </w:r>
      <w:r>
        <w:rPr>
          <w:spacing w:val="-1"/>
        </w:rPr>
        <w:t xml:space="preserve"> </w:t>
      </w:r>
      <w:r>
        <w:t>Simon’s theory.</w:t>
      </w:r>
    </w:p>
    <w:p w:rsidR="00161951" w:rsidRDefault="00031A38">
      <w:pPr>
        <w:pStyle w:val="Heading1"/>
        <w:spacing w:before="161"/>
      </w:pPr>
      <w:r>
        <w:t>Malthusian</w:t>
      </w:r>
      <w:r>
        <w:rPr>
          <w:spacing w:val="-1"/>
        </w:rPr>
        <w:t xml:space="preserve"> </w:t>
      </w:r>
      <w:r>
        <w:t>Model</w:t>
      </w:r>
    </w:p>
    <w:p w:rsidR="00161951" w:rsidRDefault="00031A38">
      <w:pPr>
        <w:pStyle w:val="BodyText"/>
        <w:spacing w:before="158"/>
        <w:ind w:right="102"/>
      </w:pPr>
      <w:r>
        <w:t>The Malthusian model</w:t>
      </w:r>
      <w:r>
        <w:rPr>
          <w:spacing w:val="1"/>
        </w:rPr>
        <w:t xml:space="preserve"> </w:t>
      </w:r>
      <w:r>
        <w:t>of population was propounded by Thomas Robert Malthus in</w:t>
      </w:r>
      <w:r>
        <w:rPr>
          <w:spacing w:val="60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essay on population growth and food supply (Malthus, 1798). Th</w:t>
      </w:r>
      <w:r>
        <w:t>e theory postulates that</w:t>
      </w:r>
      <w:r>
        <w:rPr>
          <w:spacing w:val="1"/>
        </w:rPr>
        <w:t xml:space="preserve"> </w:t>
      </w:r>
      <w:r>
        <w:t>population increases geometrically while food supply increases arithmetically implying that</w:t>
      </w:r>
      <w:r>
        <w:rPr>
          <w:spacing w:val="1"/>
        </w:rPr>
        <w:t xml:space="preserve"> </w:t>
      </w:r>
      <w:r>
        <w:t>population growth eventually outpaces the supply of food for the population. Malthus (1798)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propositions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</w:t>
      </w:r>
      <w:r>
        <w:t>jor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overpopulation. Preventive Checks entailed individuals’ voluntary use of methods to limit</w:t>
      </w:r>
      <w:r>
        <w:rPr>
          <w:spacing w:val="1"/>
        </w:rPr>
        <w:t xml:space="preserve"> </w:t>
      </w:r>
      <w:r>
        <w:t>population growth while ‘positive checks’ entailed methods of controlling population growth</w:t>
      </w:r>
      <w:r>
        <w:rPr>
          <w:spacing w:val="1"/>
        </w:rPr>
        <w:t xml:space="preserve"> </w:t>
      </w:r>
      <w:r>
        <w:t>which are resultant of the lack of utilizatio</w:t>
      </w:r>
      <w:r>
        <w:t>n of the Preventive checks to repress increases</w:t>
      </w:r>
      <w:r>
        <w:rPr>
          <w:spacing w:val="1"/>
        </w:rPr>
        <w:t xml:space="preserve"> </w:t>
      </w:r>
      <w:r>
        <w:t>which already begun. In his prediction, without preventive action, scarce resources would be</w:t>
      </w:r>
      <w:r>
        <w:rPr>
          <w:spacing w:val="1"/>
        </w:rPr>
        <w:t xml:space="preserve"> </w:t>
      </w:r>
      <w:r>
        <w:t>increasingly shared among a growing number of people then inevitably, factors such as</w:t>
      </w:r>
      <w:r>
        <w:rPr>
          <w:spacing w:val="1"/>
        </w:rPr>
        <w:t xml:space="preserve"> </w:t>
      </w:r>
      <w:r>
        <w:t>famine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diseases</w:t>
      </w:r>
      <w:r>
        <w:rPr>
          <w:spacing w:val="27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eventually</w:t>
      </w:r>
      <w:r>
        <w:rPr>
          <w:spacing w:val="28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population</w:t>
      </w:r>
      <w:r>
        <w:rPr>
          <w:spacing w:val="29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productive</w:t>
      </w:r>
      <w:r>
        <w:rPr>
          <w:spacing w:val="26"/>
        </w:rPr>
        <w:t xml:space="preserve"> </w:t>
      </w:r>
      <w:r>
        <w:t>capacity</w:t>
      </w:r>
      <w:r>
        <w:rPr>
          <w:spacing w:val="2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population (Malthus, 1798). This limitation to growth has been commonly referred to as</w:t>
      </w:r>
      <w:r>
        <w:rPr>
          <w:spacing w:val="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Malthusian population trap”</w:t>
      </w:r>
      <w:r>
        <w:rPr>
          <w:spacing w:val="-1"/>
        </w:rPr>
        <w:t xml:space="preserve"> </w:t>
      </w:r>
      <w:r>
        <w:t>depicted in Figure</w:t>
      </w:r>
      <w:r>
        <w:rPr>
          <w:spacing w:val="-2"/>
        </w:rPr>
        <w:t xml:space="preserve"> </w:t>
      </w:r>
      <w:r>
        <w:t>2.</w:t>
      </w:r>
    </w:p>
    <w:p w:rsidR="00161951" w:rsidRDefault="00031A38">
      <w:pPr>
        <w:pStyle w:val="BodyText"/>
        <w:spacing w:before="0"/>
        <w:ind w:left="0"/>
        <w:jc w:val="left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1268348</wp:posOffset>
            </wp:positionH>
            <wp:positionV relativeFrom="paragraph">
              <wp:posOffset>105217</wp:posOffset>
            </wp:positionV>
            <wp:extent cx="4962434" cy="20229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434" cy="202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951" w:rsidRDefault="00031A38">
      <w:pPr>
        <w:ind w:left="2450" w:right="2456"/>
        <w:jc w:val="center"/>
        <w:rPr>
          <w:sz w:val="24"/>
        </w:rPr>
      </w:pPr>
      <w:r>
        <w:rPr>
          <w:b/>
          <w:sz w:val="24"/>
        </w:rPr>
        <w:t>Figure 2: The Malthusian population trap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Sou</w:t>
      </w:r>
      <w:r>
        <w:rPr>
          <w:b/>
          <w:sz w:val="24"/>
        </w:rPr>
        <w:t>rce: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Todaro and Smith (2012)</w:t>
      </w:r>
    </w:p>
    <w:p w:rsidR="00161951" w:rsidRDefault="00031A38">
      <w:pPr>
        <w:pStyle w:val="BodyText"/>
        <w:spacing w:before="151"/>
        <w:ind w:right="103"/>
      </w:pPr>
      <w:r>
        <w:t>The vertical distance between income and population growth is the growth rate of per capita</w:t>
      </w:r>
      <w:r>
        <w:rPr>
          <w:spacing w:val="1"/>
        </w:rPr>
        <w:t xml:space="preserve"> </w:t>
      </w:r>
      <w:r>
        <w:t>income. That is, whenever income growth supersedes population growth, per capita income</w:t>
      </w:r>
      <w:r>
        <w:rPr>
          <w:spacing w:val="1"/>
        </w:rPr>
        <w:t xml:space="preserve"> </w:t>
      </w:r>
      <w:r>
        <w:t>increases causing a rightward movement along</w:t>
      </w:r>
      <w:r>
        <w:rPr>
          <w:spacing w:val="60"/>
        </w:rPr>
        <w:t xml:space="preserve"> </w:t>
      </w:r>
      <w:r>
        <w:t>th</w:t>
      </w:r>
      <w:r>
        <w:t>e x-axis. At a low level of growth of</w:t>
      </w:r>
      <w:r>
        <w:rPr>
          <w:spacing w:val="1"/>
        </w:rPr>
        <w:t xml:space="preserve"> </w:t>
      </w:r>
      <w:r>
        <w:t>income, the population faces poor livelihoods such as infectious diseases as well as poor</w:t>
      </w:r>
      <w:r>
        <w:rPr>
          <w:spacing w:val="1"/>
        </w:rPr>
        <w:t xml:space="preserve"> </w:t>
      </w:r>
      <w:r>
        <w:t>health service (Todaro &amp; Smith, 2012). Starvation becomes inevitable. This describes the</w:t>
      </w:r>
      <w:r>
        <w:rPr>
          <w:spacing w:val="1"/>
        </w:rPr>
        <w:t xml:space="preserve"> </w:t>
      </w:r>
      <w:r>
        <w:t>conditions as depicted to the left of t</w:t>
      </w:r>
      <w:r>
        <w:t>he subsistence point S. Income levels beyond that point</w:t>
      </w:r>
      <w:r>
        <w:rPr>
          <w:spacing w:val="1"/>
        </w:rPr>
        <w:t xml:space="preserve"> </w:t>
      </w:r>
      <w:r>
        <w:t>signify periods of improved health and nutrition which cause the population to grow. As</w:t>
      </w:r>
      <w:r>
        <w:rPr>
          <w:spacing w:val="1"/>
        </w:rPr>
        <w:t xml:space="preserve"> </w:t>
      </w:r>
      <w:r>
        <w:t>population growth exceeds income growth, per capita income falls and thus moves leftwards</w:t>
      </w:r>
      <w:r>
        <w:rPr>
          <w:spacing w:val="1"/>
        </w:rPr>
        <w:t xml:space="preserve"> </w:t>
      </w:r>
      <w:r>
        <w:t>towards point S. Point</w:t>
      </w:r>
      <w:r>
        <w:t xml:space="preserve"> S is thus technically a stable equilibrium. Point T is an attainable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ideally</w:t>
      </w:r>
      <w:r>
        <w:rPr>
          <w:spacing w:val="1"/>
        </w:rPr>
        <w:t xml:space="preserve"> </w:t>
      </w:r>
      <w:r>
        <w:t>for rich</w:t>
      </w:r>
      <w:r>
        <w:rPr>
          <w:spacing w:val="1"/>
        </w:rPr>
        <w:t xml:space="preserve"> </w:t>
      </w:r>
      <w:r>
        <w:t>economies</w:t>
      </w:r>
      <w:r>
        <w:rPr>
          <w:spacing w:val="1"/>
        </w:rPr>
        <w:t xml:space="preserve"> </w:t>
      </w:r>
      <w:r>
        <w:t>after which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is less</w:t>
      </w:r>
      <w:r>
        <w:rPr>
          <w:spacing w:val="60"/>
        </w:rPr>
        <w:t xml:space="preserve"> </w:t>
      </w:r>
      <w:r>
        <w:t>than income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per</w:t>
      </w:r>
      <w:r>
        <w:rPr>
          <w:spacing w:val="1"/>
        </w:rPr>
        <w:t xml:space="preserve"> </w:t>
      </w:r>
      <w:r>
        <w:t>capita</w:t>
      </w:r>
      <w:r>
        <w:rPr>
          <w:spacing w:val="-1"/>
        </w:rPr>
        <w:t xml:space="preserve"> </w:t>
      </w:r>
      <w:r>
        <w:t>income grows</w:t>
      </w:r>
      <w:r>
        <w:rPr>
          <w:spacing w:val="-1"/>
        </w:rPr>
        <w:t xml:space="preserve"> </w:t>
      </w:r>
      <w:r>
        <w:t>perpetually 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steady rate.</w:t>
      </w:r>
    </w:p>
    <w:p w:rsidR="00161951" w:rsidRDefault="00031A38">
      <w:pPr>
        <w:pStyle w:val="Heading1"/>
        <w:spacing w:before="162"/>
      </w:pPr>
      <w:r>
        <w:t>Cornucopian,</w:t>
      </w:r>
      <w:r>
        <w:rPr>
          <w:spacing w:val="-3"/>
        </w:rPr>
        <w:t xml:space="preserve"> </w:t>
      </w:r>
      <w:r>
        <w:t>Simon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Boserup</w:t>
      </w:r>
      <w:proofErr w:type="spellEnd"/>
      <w:r>
        <w:rPr>
          <w:spacing w:val="-2"/>
        </w:rPr>
        <w:t xml:space="preserve"> </w:t>
      </w:r>
      <w:r>
        <w:t>Theories</w:t>
      </w:r>
    </w:p>
    <w:p w:rsidR="00161951" w:rsidRDefault="00031A38">
      <w:pPr>
        <w:pStyle w:val="BodyText"/>
        <w:spacing w:before="159"/>
        <w:ind w:right="111" w:hanging="2"/>
        <w:jc w:val="center"/>
      </w:pPr>
      <w:r>
        <w:t>Unlike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sentiments</w:t>
      </w:r>
      <w:r>
        <w:rPr>
          <w:spacing w:val="43"/>
        </w:rPr>
        <w:t xml:space="preserve"> </w:t>
      </w:r>
      <w:r>
        <w:t>made</w:t>
      </w:r>
      <w:r>
        <w:rPr>
          <w:spacing w:val="42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Malthus,</w:t>
      </w:r>
      <w:r>
        <w:rPr>
          <w:spacing w:val="44"/>
        </w:rPr>
        <w:t xml:space="preserve"> </w:t>
      </w:r>
      <w:proofErr w:type="spellStart"/>
      <w:r>
        <w:t>Cornucopians</w:t>
      </w:r>
      <w:proofErr w:type="spellEnd"/>
      <w:r>
        <w:rPr>
          <w:spacing w:val="45"/>
        </w:rPr>
        <w:t xml:space="preserve"> </w:t>
      </w:r>
      <w:r>
        <w:t>advance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contemporary</w:t>
      </w:r>
      <w:r>
        <w:rPr>
          <w:spacing w:val="43"/>
        </w:rPr>
        <w:t xml:space="preserve"> </w:t>
      </w:r>
      <w:r>
        <w:t>view</w:t>
      </w:r>
      <w:r>
        <w:rPr>
          <w:spacing w:val="4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population</w:t>
      </w:r>
      <w:r>
        <w:rPr>
          <w:spacing w:val="16"/>
        </w:rPr>
        <w:t xml:space="preserve"> </w:t>
      </w:r>
      <w:r>
        <w:t>growth.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view,</w:t>
      </w:r>
      <w:r>
        <w:rPr>
          <w:spacing w:val="15"/>
        </w:rPr>
        <w:t xml:space="preserve"> </w:t>
      </w:r>
      <w:r>
        <w:t>increases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population</w:t>
      </w:r>
      <w:r>
        <w:rPr>
          <w:spacing w:val="1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positive</w:t>
      </w:r>
      <w:r>
        <w:rPr>
          <w:spacing w:val="14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</w:p>
    <w:p w:rsidR="00161951" w:rsidRDefault="00161951">
      <w:pPr>
        <w:jc w:val="center"/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BodyText"/>
        <w:spacing w:before="47"/>
        <w:ind w:right="111"/>
      </w:pPr>
      <w:r>
        <w:lastRenderedPageBreak/>
        <w:t>development of the economy (Jackson, 1995). Increase in population leads to an increase in a</w:t>
      </w:r>
      <w:r>
        <w:rPr>
          <w:spacing w:val="-57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curtail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growth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sustenance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and improvement of</w:t>
      </w:r>
      <w:r>
        <w:rPr>
          <w:spacing w:val="-1"/>
        </w:rPr>
        <w:t xml:space="preserve"> </w:t>
      </w:r>
      <w:r>
        <w:t>living standards</w:t>
      </w:r>
    </w:p>
    <w:p w:rsidR="00161951" w:rsidRDefault="00031A38">
      <w:pPr>
        <w:pStyle w:val="BodyText"/>
        <w:ind w:right="107"/>
      </w:pPr>
      <w:r>
        <w:t>These ideas in turn generate various modern technologies which enable specialization of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 xml:space="preserve"> and more effective and efficient production systems (Jackson, 1995). The negative</w:t>
      </w:r>
      <w:r>
        <w:rPr>
          <w:spacing w:val="1"/>
        </w:rPr>
        <w:t xml:space="preserve"> </w:t>
      </w:r>
      <w:r>
        <w:t xml:space="preserve">consequences of population growth can thus </w:t>
      </w:r>
      <w:r>
        <w:t>be averted through the utilization of the various</w:t>
      </w:r>
      <w:r>
        <w:rPr>
          <w:spacing w:val="1"/>
        </w:rPr>
        <w:t xml:space="preserve"> </w:t>
      </w:r>
      <w:r>
        <w:t>technologies. With Technical Progress, a country is able to generate a level of income that is</w:t>
      </w:r>
      <w:r>
        <w:rPr>
          <w:spacing w:val="1"/>
        </w:rPr>
        <w:t xml:space="preserve"> </w:t>
      </w:r>
      <w:r>
        <w:t>greater than the growth rate of population at all levels of per capita income through changes</w:t>
      </w:r>
      <w:r>
        <w:rPr>
          <w:spacing w:val="1"/>
        </w:rPr>
        <w:t xml:space="preserve"> </w:t>
      </w:r>
      <w:r>
        <w:t>in economic and s</w:t>
      </w:r>
      <w:r>
        <w:t>ocial institutions. The economy is thus able to produce self-sustaining</w:t>
      </w:r>
      <w:r>
        <w:rPr>
          <w:spacing w:val="1"/>
        </w:rPr>
        <w:t xml:space="preserve"> </w:t>
      </w:r>
      <w:r>
        <w:t>growth.</w:t>
      </w:r>
    </w:p>
    <w:p w:rsidR="00161951" w:rsidRDefault="00031A38">
      <w:pPr>
        <w:pStyle w:val="BodyText"/>
        <w:spacing w:before="159"/>
        <w:ind w:right="106"/>
      </w:pPr>
      <w:r>
        <w:t>Julian Simon’s theory also issues a criticism to Malthusian perspectives of “limits to growth”</w:t>
      </w:r>
      <w:r>
        <w:rPr>
          <w:spacing w:val="-57"/>
        </w:rPr>
        <w:t xml:space="preserve"> </w:t>
      </w:r>
      <w:r>
        <w:t>(</w:t>
      </w:r>
      <w:proofErr w:type="spellStart"/>
      <w:r>
        <w:t>Aligica</w:t>
      </w:r>
      <w:proofErr w:type="spellEnd"/>
      <w:r>
        <w:t>, 2009). He put forward an alternative in the pro-growth paradigm. Contra</w:t>
      </w:r>
      <w:r>
        <w:t>ry to</w:t>
      </w:r>
      <w:r>
        <w:rPr>
          <w:spacing w:val="1"/>
        </w:rPr>
        <w:t xml:space="preserve"> </w:t>
      </w:r>
      <w:r>
        <w:t>diminishing returns as implied by Malthus’ model, Simon’s theory suggests that detrimental</w:t>
      </w:r>
      <w:r>
        <w:rPr>
          <w:spacing w:val="1"/>
        </w:rPr>
        <w:t xml:space="preserve"> </w:t>
      </w:r>
      <w:r>
        <w:t>effects of population growth are only transitory but economic gains are achieved in the long</w:t>
      </w:r>
      <w:r>
        <w:rPr>
          <w:spacing w:val="1"/>
        </w:rPr>
        <w:t xml:space="preserve"> </w:t>
      </w:r>
      <w:r>
        <w:t>run (Simon, 1977). Similar to the Cornucopian perspective, a moder</w:t>
      </w:r>
      <w:r>
        <w:t>ately growing population</w:t>
      </w:r>
      <w:r>
        <w:rPr>
          <w:spacing w:val="-57"/>
        </w:rPr>
        <w:t xml:space="preserve"> </w:t>
      </w:r>
      <w:r>
        <w:t>can take advantage of Technological Progress resulting in economies of scale in which much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realized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surpass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60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(Simon, 1992).</w:t>
      </w:r>
    </w:p>
    <w:p w:rsidR="00161951" w:rsidRDefault="00031A38">
      <w:pPr>
        <w:pStyle w:val="Heading1"/>
        <w:spacing w:before="161"/>
      </w:pPr>
      <w:r>
        <w:t>Demographic</w:t>
      </w:r>
      <w:r>
        <w:rPr>
          <w:spacing w:val="-2"/>
        </w:rPr>
        <w:t xml:space="preserve"> </w:t>
      </w:r>
      <w:r>
        <w:t>dividend</w:t>
      </w:r>
    </w:p>
    <w:p w:rsidR="00161951" w:rsidRDefault="00031A38">
      <w:pPr>
        <w:pStyle w:val="BodyText"/>
        <w:ind w:right="104"/>
      </w:pPr>
      <w:r>
        <w:t>The concept of the demographic dividend was coined by demographic economists to imply a</w:t>
      </w:r>
      <w:r>
        <w:rPr>
          <w:spacing w:val="1"/>
        </w:rPr>
        <w:t xml:space="preserve"> </w:t>
      </w:r>
      <w:r>
        <w:t>prospective economic benefit of a youthful population increasing in the share of working age</w:t>
      </w:r>
      <w:r>
        <w:rPr>
          <w:spacing w:val="1"/>
        </w:rPr>
        <w:t xml:space="preserve"> </w:t>
      </w:r>
      <w:r>
        <w:t>adults to child dependents due to a decline in birth and death rates (Fang,</w:t>
      </w:r>
      <w:r>
        <w:t xml:space="preserve"> 2010). This is</w:t>
      </w:r>
      <w:r>
        <w:rPr>
          <w:spacing w:val="1"/>
        </w:rPr>
        <w:t xml:space="preserve"> </w:t>
      </w:r>
      <w:r>
        <w:t>intuitive in the sense that for a substantial period, the economy benefits from a huge chunk of</w:t>
      </w:r>
      <w:r>
        <w:rPr>
          <w:spacing w:val="-57"/>
        </w:rPr>
        <w:t xml:space="preserve"> </w:t>
      </w:r>
      <w:r>
        <w:t>the</w:t>
      </w:r>
      <w:r>
        <w:rPr>
          <w:spacing w:val="31"/>
        </w:rPr>
        <w:t xml:space="preserve"> </w:t>
      </w:r>
      <w:proofErr w:type="spellStart"/>
      <w:r>
        <w:t>labour</w:t>
      </w:r>
      <w:proofErr w:type="spellEnd"/>
      <w:r>
        <w:rPr>
          <w:spacing w:val="31"/>
        </w:rPr>
        <w:t xml:space="preserve"> </w:t>
      </w:r>
      <w:r>
        <w:t>force</w:t>
      </w:r>
      <w:r>
        <w:rPr>
          <w:spacing w:val="34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minimal</w:t>
      </w:r>
      <w:r>
        <w:rPr>
          <w:spacing w:val="32"/>
        </w:rPr>
        <w:t xml:space="preserve"> </w:t>
      </w:r>
      <w:r>
        <w:t>drag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resources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fewer</w:t>
      </w:r>
      <w:r>
        <w:rPr>
          <w:spacing w:val="32"/>
        </w:rPr>
        <w:t xml:space="preserve"> </w:t>
      </w:r>
      <w:r>
        <w:t>dependents.</w:t>
      </w:r>
      <w:r>
        <w:rPr>
          <w:spacing w:val="32"/>
        </w:rPr>
        <w:t xml:space="preserve"> </w:t>
      </w:r>
      <w:r>
        <w:t>There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thus</w:t>
      </w:r>
      <w:r>
        <w:rPr>
          <w:spacing w:val="3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need for policy intervention to facilitate rapid declin</w:t>
      </w:r>
      <w:r>
        <w:t xml:space="preserve">es in fertility as well as create </w:t>
      </w:r>
      <w:proofErr w:type="spellStart"/>
      <w:r>
        <w:t>favourable</w:t>
      </w:r>
      <w:proofErr w:type="spellEnd"/>
      <w:r>
        <w:rPr>
          <w:spacing w:val="-57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to combat mortality so that it declines</w:t>
      </w:r>
      <w:r>
        <w:rPr>
          <w:spacing w:val="-1"/>
        </w:rPr>
        <w:t xml:space="preserve"> </w:t>
      </w:r>
      <w:r>
        <w:t>as well.</w:t>
      </w:r>
    </w:p>
    <w:p w:rsidR="00161951" w:rsidRDefault="00031A38">
      <w:pPr>
        <w:pStyle w:val="BodyText"/>
        <w:spacing w:before="159"/>
        <w:ind w:right="105"/>
      </w:pPr>
      <w:r>
        <w:t>According to Lee and Mason (2006), with fewer dependents, the working aged population</w:t>
      </w:r>
      <w:r>
        <w:rPr>
          <w:spacing w:val="1"/>
        </w:rPr>
        <w:t xml:space="preserve"> </w:t>
      </w:r>
      <w:r>
        <w:t xml:space="preserve">also has a larger propensity to save and accumulate assets which </w:t>
      </w:r>
      <w:r>
        <w:t>can also in turn boost</w:t>
      </w:r>
      <w:r>
        <w:rPr>
          <w:spacing w:val="1"/>
        </w:rPr>
        <w:t xml:space="preserve"> </w:t>
      </w:r>
      <w:r>
        <w:t>portfolio investment on the capital market. The efficacy of the demographic dividend can be</w:t>
      </w:r>
      <w:r>
        <w:rPr>
          <w:spacing w:val="1"/>
        </w:rPr>
        <w:t xml:space="preserve"> </w:t>
      </w:r>
      <w:r>
        <w:t>augmented with increased investment in education and job creation to make the most of the</w:t>
      </w:r>
      <w:r>
        <w:rPr>
          <w:spacing w:val="1"/>
        </w:rPr>
        <w:t xml:space="preserve"> </w:t>
      </w:r>
      <w:r>
        <w:t>working class (Fang, 2009</w:t>
      </w:r>
      <w:proofErr w:type="gramStart"/>
      <w:r>
        <w:t>).In</w:t>
      </w:r>
      <w:proofErr w:type="gramEnd"/>
      <w:r>
        <w:t xml:space="preserve"> this light, harnessin</w:t>
      </w:r>
      <w:r>
        <w:t>g the demographic dividend can boost</w:t>
      </w:r>
      <w:r>
        <w:rPr>
          <w:spacing w:val="1"/>
        </w:rPr>
        <w:t xml:space="preserve"> </w:t>
      </w:r>
      <w:r>
        <w:t>economic growth and development. In the dawn of the new millennium, the concept of the</w:t>
      </w:r>
      <w:r>
        <w:rPr>
          <w:spacing w:val="1"/>
        </w:rPr>
        <w:t xml:space="preserve"> </w:t>
      </w:r>
      <w:r>
        <w:t>demographic dividend proceeds to assume a major role in development planning in various</w:t>
      </w:r>
      <w:r>
        <w:rPr>
          <w:spacing w:val="1"/>
        </w:rPr>
        <w:t xml:space="preserve"> </w:t>
      </w:r>
      <w:r>
        <w:t>countries with youthful populations like Nig</w:t>
      </w:r>
      <w:r>
        <w:t>eria. With over 60 percent of Africa’s population</w:t>
      </w:r>
      <w:r>
        <w:rPr>
          <w:spacing w:val="-57"/>
        </w:rPr>
        <w:t xml:space="preserve"> </w:t>
      </w:r>
      <w:r>
        <w:t>aged 24 and below, the prospects of forthcoming economic development emanating from the</w:t>
      </w:r>
      <w:r>
        <w:rPr>
          <w:spacing w:val="1"/>
        </w:rPr>
        <w:t xml:space="preserve"> </w:t>
      </w:r>
      <w:r>
        <w:t>youth are very high (African Union, 2017). This was widely recognized by the 2007 African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conference</w:t>
      </w:r>
      <w:r>
        <w:rPr>
          <w:spacing w:val="3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population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2014</w:t>
      </w:r>
      <w:r>
        <w:rPr>
          <w:spacing w:val="39"/>
        </w:rPr>
        <w:t xml:space="preserve"> </w:t>
      </w:r>
      <w:r>
        <w:t>Executive</w:t>
      </w:r>
      <w:r>
        <w:rPr>
          <w:spacing w:val="38"/>
        </w:rPr>
        <w:t xml:space="preserve"> </w:t>
      </w:r>
      <w:r>
        <w:t>council</w:t>
      </w:r>
      <w:r>
        <w:rPr>
          <w:spacing w:val="40"/>
        </w:rPr>
        <w:t xml:space="preserve"> </w:t>
      </w:r>
      <w:r>
        <w:t>report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2017 Africa Cup of Nations which all called for investments in the youth in order for African</w:t>
      </w:r>
      <w:r>
        <w:rPr>
          <w:spacing w:val="-57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to harness the</w:t>
      </w:r>
      <w:r>
        <w:rPr>
          <w:spacing w:val="-1"/>
        </w:rPr>
        <w:t xml:space="preserve"> </w:t>
      </w:r>
      <w:r>
        <w:t>demographic dividend</w:t>
      </w:r>
      <w:r>
        <w:rPr>
          <w:spacing w:val="-1"/>
        </w:rPr>
        <w:t xml:space="preserve"> </w:t>
      </w:r>
      <w:r>
        <w:t>(African Union, 2017).</w:t>
      </w:r>
    </w:p>
    <w:p w:rsidR="00161951" w:rsidRDefault="00031A38">
      <w:pPr>
        <w:pStyle w:val="BodyText"/>
        <w:ind w:right="108"/>
      </w:pPr>
      <w:r>
        <w:t>This study will delve into the age distribution of Nigeria’s population as a crucial element of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decipher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long-run</w:t>
      </w:r>
      <w:r>
        <w:rPr>
          <w:spacing w:val="1"/>
        </w:rPr>
        <w:t xml:space="preserve"> </w:t>
      </w:r>
      <w:r>
        <w:t>linkages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economic</w:t>
      </w:r>
      <w:r>
        <w:rPr>
          <w:spacing w:val="-57"/>
        </w:rPr>
        <w:t xml:space="preserve"> </w:t>
      </w:r>
      <w:r>
        <w:t>development.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Heading1"/>
        <w:spacing w:before="47"/>
      </w:pPr>
      <w:r>
        <w:lastRenderedPageBreak/>
        <w:t>Solow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Model</w:t>
      </w:r>
    </w:p>
    <w:p w:rsidR="00161951" w:rsidRDefault="00031A38">
      <w:pPr>
        <w:pStyle w:val="BodyText"/>
        <w:ind w:right="104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Neoclassical</w:t>
      </w:r>
      <w:r>
        <w:rPr>
          <w:spacing w:val="1"/>
        </w:rPr>
        <w:t xml:space="preserve"> </w:t>
      </w:r>
      <w:r>
        <w:t>theory of</w:t>
      </w:r>
      <w:r>
        <w:rPr>
          <w:spacing w:val="1"/>
        </w:rPr>
        <w:t xml:space="preserve"> </w:t>
      </w:r>
      <w:r>
        <w:t>economic growth propounded by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of both</w:t>
      </w:r>
      <w:r>
        <w:rPr>
          <w:spacing w:val="60"/>
        </w:rPr>
        <w:t xml:space="preserve"> </w:t>
      </w:r>
      <w:r>
        <w:t>Robert</w:t>
      </w:r>
      <w:r>
        <w:rPr>
          <w:spacing w:val="1"/>
        </w:rPr>
        <w:t xml:space="preserve"> </w:t>
      </w:r>
      <w:r>
        <w:t xml:space="preserve">Solow and Trevor Swan in 1956 (Acemoglu, 2008). The model employs Capital and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diminishing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but</w:t>
      </w:r>
      <w:r>
        <w:rPr>
          <w:spacing w:val="-57"/>
        </w:rPr>
        <w:t xml:space="preserve"> </w:t>
      </w:r>
      <w:r>
        <w:t>constant returns to scale. Economic growth in the long term is generated by an exog</w:t>
      </w:r>
      <w:r>
        <w:t>enously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depreciation</w:t>
      </w:r>
      <w:r>
        <w:rPr>
          <w:spacing w:val="60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account for the level of economic output in the long term. Their collective effects are thus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transitory.</w:t>
      </w:r>
    </w:p>
    <w:p w:rsidR="00161951" w:rsidRDefault="00031A38">
      <w:pPr>
        <w:pStyle w:val="BodyText"/>
        <w:spacing w:before="158"/>
      </w:pPr>
      <w:r>
        <w:t>Figure</w:t>
      </w:r>
      <w:r>
        <w:rPr>
          <w:spacing w:val="-3"/>
        </w:rPr>
        <w:t xml:space="preserve"> </w:t>
      </w:r>
      <w:r>
        <w:t>3 illustrates the</w:t>
      </w:r>
      <w:r>
        <w:rPr>
          <w:spacing w:val="-2"/>
        </w:rPr>
        <w:t xml:space="preserve"> </w:t>
      </w:r>
      <w:r>
        <w:t>mechanics of the</w:t>
      </w:r>
      <w:r>
        <w:rPr>
          <w:spacing w:val="-3"/>
        </w:rPr>
        <w:t xml:space="preserve"> </w:t>
      </w:r>
      <w:r>
        <w:t>Solow growth</w:t>
      </w:r>
      <w:r>
        <w:t xml:space="preserve"> model.</w:t>
      </w:r>
    </w:p>
    <w:p w:rsidR="00161951" w:rsidRDefault="00031A38">
      <w:pPr>
        <w:pStyle w:val="BodyText"/>
        <w:spacing w:before="9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1373123</wp:posOffset>
            </wp:positionH>
            <wp:positionV relativeFrom="paragraph">
              <wp:posOffset>103498</wp:posOffset>
            </wp:positionV>
            <wp:extent cx="4814142" cy="187337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142" cy="187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951" w:rsidRDefault="00031A38">
      <w:pPr>
        <w:ind w:left="3326" w:right="3044" w:hanging="274"/>
        <w:rPr>
          <w:sz w:val="24"/>
        </w:rPr>
      </w:pPr>
      <w:r>
        <w:rPr>
          <w:b/>
          <w:sz w:val="24"/>
        </w:rPr>
        <w:t>Figure 3: Solow growth model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Acemoglu (2008)</w:t>
      </w:r>
    </w:p>
    <w:p w:rsidR="00161951" w:rsidRDefault="00031A38">
      <w:pPr>
        <w:pStyle w:val="BodyText"/>
        <w:spacing w:before="122"/>
        <w:ind w:right="104"/>
      </w:pPr>
      <w:r>
        <w:t>The economy’s total per capita output at time t is represented by ((</w:t>
      </w:r>
      <w:r>
        <w:rPr>
          <w:rFonts w:ascii="Cambria Math" w:eastAsia="Cambria Math" w:hAnsi="Cambria Math"/>
        </w:rPr>
        <w:t>𝑡</w:t>
      </w:r>
      <w:r>
        <w:t xml:space="preserve">)) where </w:t>
      </w:r>
      <w:r>
        <w:rPr>
          <w:rFonts w:ascii="Cambria Math" w:eastAsia="Cambria Math" w:hAnsi="Cambria Math"/>
        </w:rPr>
        <w:t>𝑠</w:t>
      </w:r>
      <w:r>
        <w:rPr>
          <w:rFonts w:ascii="Cambria Math" w:eastAsia="Cambria Math" w:hAnsi="Cambria Math"/>
        </w:rPr>
        <w:t xml:space="preserve"> </w:t>
      </w:r>
      <w:r>
        <w:t>((</w:t>
      </w:r>
      <w:r>
        <w:rPr>
          <w:rFonts w:ascii="Cambria Math" w:eastAsia="Cambria Math" w:hAnsi="Cambria Math"/>
        </w:rPr>
        <w:t>𝑡</w:t>
      </w:r>
      <w:r>
        <w:t>)) is the</w:t>
      </w:r>
      <w:r>
        <w:rPr>
          <w:spacing w:val="1"/>
        </w:rPr>
        <w:t xml:space="preserve"> </w:t>
      </w:r>
      <w:r>
        <w:t xml:space="preserve">fraction that is saved for investment while the rest is used for consumption. The </w:t>
      </w:r>
      <w:proofErr w:type="spellStart"/>
      <w:r>
        <w:t>labour</w:t>
      </w:r>
      <w:proofErr w:type="spellEnd"/>
      <w:r>
        <w:t xml:space="preserve"> force</w:t>
      </w:r>
      <w:r>
        <w:rPr>
          <w:spacing w:val="1"/>
        </w:rPr>
        <w:t xml:space="preserve"> </w:t>
      </w:r>
      <w:r>
        <w:t>grows at a rate of n per year which is in this case the rate of growth of population while the</w:t>
      </w:r>
      <w:r>
        <w:rPr>
          <w:spacing w:val="1"/>
        </w:rPr>
        <w:t xml:space="preserve"> </w:t>
      </w:r>
      <w:r>
        <w:t xml:space="preserve">capital stock depreciates exponentially at a rate equal to </w:t>
      </w:r>
      <w:r>
        <w:rPr>
          <w:rFonts w:ascii="Cambria Math" w:eastAsia="Cambria Math" w:hAnsi="Cambria Math"/>
        </w:rPr>
        <w:t>𝛿</w:t>
      </w:r>
      <w:r>
        <w:t xml:space="preserve">.The </w:t>
      </w:r>
      <w:r>
        <w:t>total stock of capital increases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[</w:t>
      </w:r>
      <w:r>
        <w:rPr>
          <w:rFonts w:ascii="Cambria Math" w:eastAsia="Cambria Math" w:hAnsi="Cambria Math"/>
        </w:rPr>
        <w:t>𝑠</w:t>
      </w:r>
      <w:r>
        <w:t>(</w:t>
      </w:r>
      <w:r>
        <w:rPr>
          <w:rFonts w:ascii="Cambria Math" w:eastAsia="Cambria Math" w:hAnsi="Cambria Math"/>
        </w:rPr>
        <w:t>𝑓</w:t>
      </w:r>
      <w:r>
        <w:t>(</w:t>
      </w:r>
      <w:r>
        <w:rPr>
          <w:rFonts w:ascii="Cambria Math" w:eastAsia="Cambria Math" w:hAnsi="Cambria Math"/>
        </w:rPr>
        <w:t>𝑘</w:t>
      </w:r>
      <w:r>
        <w:t>(</w:t>
      </w:r>
      <w:r>
        <w:rPr>
          <w:rFonts w:ascii="Cambria Math" w:eastAsia="Cambria Math" w:hAnsi="Cambria Math"/>
        </w:rPr>
        <w:t>𝑡</w:t>
      </w:r>
      <w:r>
        <w:t>))]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investment requirement to service for depreciation and new workers joining the </w:t>
      </w:r>
      <w:proofErr w:type="spellStart"/>
      <w:r>
        <w:t>labour</w:t>
      </w:r>
      <w:proofErr w:type="spellEnd"/>
      <w:r>
        <w:t xml:space="preserve"> force</w:t>
      </w:r>
      <w:r>
        <w:rPr>
          <w:spacing w:val="1"/>
        </w:rPr>
        <w:t xml:space="preserve"> </w:t>
      </w:r>
      <w:r>
        <w:t>[(</w:t>
      </w:r>
      <w:r>
        <w:rPr>
          <w:rFonts w:ascii="Cambria Math" w:eastAsia="Cambria Math" w:hAnsi="Cambria Math"/>
        </w:rPr>
        <w:t>𝛿</w:t>
      </w:r>
      <w:r>
        <w:rPr>
          <w:rFonts w:ascii="Cambria Math" w:eastAsia="Cambria Math" w:hAnsi="Cambria Math"/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𝑛</w:t>
      </w:r>
      <w:r>
        <w:t>)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𝑘</w:t>
      </w:r>
      <w:r>
        <w:t>(</w:t>
      </w:r>
      <w:r>
        <w:rPr>
          <w:rFonts w:ascii="Cambria Math" w:eastAsia="Cambria Math" w:hAnsi="Cambria Math"/>
        </w:rPr>
        <w:t>𝑡</w:t>
      </w:r>
      <w:r>
        <w:t>)].Conversely,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act</w:t>
      </w:r>
      <w:r>
        <w:t>ual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to replenish</w:t>
      </w:r>
      <w:r>
        <w:rPr>
          <w:spacing w:val="2"/>
        </w:rPr>
        <w:t xml:space="preserve"> </w:t>
      </w:r>
      <w:r>
        <w:t>capital, the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 falls.</w:t>
      </w:r>
    </w:p>
    <w:p w:rsidR="00161951" w:rsidRDefault="00031A38">
      <w:pPr>
        <w:pStyle w:val="BodyText"/>
        <w:spacing w:before="158"/>
      </w:pPr>
      <w:r>
        <w:t>The</w:t>
      </w:r>
      <w:r>
        <w:rPr>
          <w:spacing w:val="-4"/>
        </w:rPr>
        <w:t xml:space="preserve"> </w:t>
      </w:r>
      <w:r>
        <w:t>dynamics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given as:  </w:t>
      </w:r>
      <w:r>
        <w:rPr>
          <w:rFonts w:ascii="Cambria Math" w:eastAsia="Cambria Math" w:hAnsi="Cambria Math"/>
        </w:rPr>
        <w:t>𝛥𝑘</w:t>
      </w:r>
      <w:r>
        <w:rPr>
          <w:rFonts w:ascii="Cambria Math" w:eastAsia="Cambria Math" w:hAnsi="Cambria Math"/>
          <w:spacing w:val="6"/>
        </w:rPr>
        <w:t xml:space="preserve"> </w:t>
      </w:r>
      <w:r>
        <w:t>=(</w:t>
      </w:r>
      <w:r>
        <w:rPr>
          <w:rFonts w:ascii="Cambria Math" w:eastAsia="Cambria Math" w:hAnsi="Cambria Math"/>
        </w:rPr>
        <w:t>𝑘</w:t>
      </w:r>
      <w:r>
        <w:t>(</w:t>
      </w:r>
      <w:r>
        <w:rPr>
          <w:rFonts w:ascii="Cambria Math" w:eastAsia="Cambria Math" w:hAnsi="Cambria Math"/>
        </w:rPr>
        <w:t>𝑡</w:t>
      </w:r>
      <w:proofErr w:type="gramStart"/>
      <w:r>
        <w:t>))−(</w:t>
      </w:r>
      <w:proofErr w:type="gramEnd"/>
      <w:r>
        <w:rPr>
          <w:rFonts w:ascii="Cambria Math" w:eastAsia="Cambria Math" w:hAnsi="Cambria Math"/>
        </w:rPr>
        <w:t>𝛿</w:t>
      </w:r>
      <w:r>
        <w:rPr>
          <w:rFonts w:ascii="Cambria Math" w:eastAsia="Cambria Math" w:hAnsi="Cambria Math"/>
          <w:spacing w:val="6"/>
        </w:rPr>
        <w:t xml:space="preserve"> </w:t>
      </w:r>
      <w:r>
        <w:t>+</w:t>
      </w:r>
      <w:r>
        <w:rPr>
          <w:rFonts w:ascii="Cambria Math" w:eastAsia="Cambria Math" w:hAnsi="Cambria Math"/>
        </w:rPr>
        <w:t>𝑛</w:t>
      </w:r>
      <w:r>
        <w:t>)</w:t>
      </w:r>
      <w:r>
        <w:rPr>
          <w:rFonts w:ascii="Cambria Math" w:eastAsia="Cambria Math" w:hAnsi="Cambria Math"/>
        </w:rPr>
        <w:t>𝑘</w:t>
      </w:r>
      <w:r>
        <w:t>(</w:t>
      </w:r>
      <w:r>
        <w:rPr>
          <w:rFonts w:ascii="Cambria Math" w:eastAsia="Cambria Math" w:hAnsi="Cambria Math"/>
        </w:rPr>
        <w:t>𝑡</w:t>
      </w:r>
      <w:r>
        <w:t>)</w:t>
      </w:r>
      <w:r>
        <w:rPr>
          <w:spacing w:val="-1"/>
        </w:rPr>
        <w:t xml:space="preserve"> </w:t>
      </w:r>
      <w:r>
        <w:t>(3.1)</w:t>
      </w:r>
    </w:p>
    <w:p w:rsidR="00161951" w:rsidRDefault="00031A38">
      <w:pPr>
        <w:pStyle w:val="BodyText"/>
        <w:spacing w:before="160"/>
        <w:ind w:right="104"/>
      </w:pPr>
      <w:r>
        <w:t>When actual investment equals the investment requirement, the economy reaches a long-run</w:t>
      </w:r>
      <w:r>
        <w:rPr>
          <w:spacing w:val="1"/>
        </w:rPr>
        <w:t xml:space="preserve"> </w:t>
      </w:r>
      <w:r>
        <w:t xml:space="preserve">condition known as the steady state signified by the level of capital per worker </w:t>
      </w:r>
      <w:r>
        <w:rPr>
          <w:rFonts w:ascii="Cambria Math" w:eastAsia="Cambria Math"/>
        </w:rPr>
        <w:t>𝑘</w:t>
      </w:r>
      <w:r>
        <w:t>. This is a</w:t>
      </w:r>
      <w:r>
        <w:rPr>
          <w:spacing w:val="1"/>
        </w:rPr>
        <w:t xml:space="preserve"> </w:t>
      </w:r>
      <w:r>
        <w:t>stable equilibrium towards which levels of capital beyond and below even</w:t>
      </w:r>
      <w:r>
        <w:t>tually converge. In</w:t>
      </w:r>
      <w:r>
        <w:rPr>
          <w:spacing w:val="1"/>
        </w:rPr>
        <w:t xml:space="preserve"> </w:t>
      </w:r>
      <w:r>
        <w:t>this model, only the change in the growth rate of technical progress affects the growth of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per worker in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The effect</w:t>
      </w:r>
      <w:r>
        <w:rPr>
          <w:spacing w:val="1"/>
        </w:rPr>
        <w:t xml:space="preserve"> </w:t>
      </w:r>
      <w:r>
        <w:t>of 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is 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investment requirement and thus steers the economy to c</w:t>
      </w:r>
      <w:r>
        <w:t>onverge to a lower level of steady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capital per worker.</w:t>
      </w:r>
    </w:p>
    <w:p w:rsidR="00161951" w:rsidRDefault="00031A38">
      <w:pPr>
        <w:pStyle w:val="BodyText"/>
        <w:ind w:right="109"/>
      </w:pPr>
      <w:r>
        <w:t>The Solow model has high relevance to the study’s analysis. Whereas the rate of growth of</w:t>
      </w:r>
      <w:r>
        <w:rPr>
          <w:spacing w:val="1"/>
        </w:rPr>
        <w:t xml:space="preserve"> </w:t>
      </w:r>
      <w:r>
        <w:t xml:space="preserve">population captures </w:t>
      </w:r>
      <w:proofErr w:type="spellStart"/>
      <w:r>
        <w:t>labour</w:t>
      </w:r>
      <w:proofErr w:type="spellEnd"/>
      <w:r>
        <w:t xml:space="preserve"> force growth, the analysis modifies the model prescription to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dynamics of age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 spatial distribution.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Heading1"/>
        <w:spacing w:before="47"/>
      </w:pPr>
      <w:r>
        <w:lastRenderedPageBreak/>
        <w:t>Research</w:t>
      </w:r>
      <w:r>
        <w:rPr>
          <w:spacing w:val="-3"/>
        </w:rPr>
        <w:t xml:space="preserve"> </w:t>
      </w:r>
      <w:r>
        <w:t>Methodology</w:t>
      </w:r>
    </w:p>
    <w:p w:rsidR="00161951" w:rsidRDefault="00031A38">
      <w:pPr>
        <w:pStyle w:val="BodyText"/>
        <w:ind w:right="107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-57"/>
        </w:rPr>
        <w:t xml:space="preserve"> </w:t>
      </w:r>
      <w:r>
        <w:t>dynamics. Then, the modelling and econometric specification is provided followed by a</w:t>
      </w:r>
      <w:r>
        <w:rPr>
          <w:spacing w:val="1"/>
        </w:rPr>
        <w:t xml:space="preserve"> </w:t>
      </w:r>
      <w:r>
        <w:t>description of the variables used in the study as well as their expected direction of effect. The</w:t>
      </w:r>
      <w:r>
        <w:rPr>
          <w:spacing w:val="-57"/>
        </w:rPr>
        <w:t xml:space="preserve"> </w:t>
      </w:r>
      <w:r>
        <w:t>source of the data is also stated al</w:t>
      </w:r>
      <w:r>
        <w:t>ong with the design the study will take. The chapter</w:t>
      </w:r>
      <w:r>
        <w:rPr>
          <w:spacing w:val="1"/>
        </w:rPr>
        <w:t xml:space="preserve"> </w:t>
      </w:r>
      <w:r>
        <w:t>concludes</w:t>
      </w:r>
      <w:r>
        <w:rPr>
          <w:spacing w:val="44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laying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various</w:t>
      </w:r>
      <w:r>
        <w:rPr>
          <w:spacing w:val="44"/>
        </w:rPr>
        <w:t xml:space="preserve"> </w:t>
      </w:r>
      <w:r>
        <w:t>tests</w:t>
      </w:r>
      <w:r>
        <w:rPr>
          <w:spacing w:val="44"/>
        </w:rPr>
        <w:t xml:space="preserve"> </w:t>
      </w:r>
      <w:r>
        <w:t>crucial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establishing</w:t>
      </w:r>
      <w:r>
        <w:rPr>
          <w:spacing w:val="44"/>
        </w:rPr>
        <w:t xml:space="preserve"> </w:t>
      </w:r>
      <w:r>
        <w:t>evidence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intended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study.</w:t>
      </w:r>
    </w:p>
    <w:p w:rsidR="00161951" w:rsidRDefault="00031A38">
      <w:pPr>
        <w:pStyle w:val="Heading1"/>
      </w:pP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Dynamics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</w:t>
      </w:r>
    </w:p>
    <w:p w:rsidR="00161951" w:rsidRDefault="00031A38">
      <w:pPr>
        <w:pStyle w:val="BodyText"/>
        <w:ind w:right="105"/>
      </w:pPr>
      <w:r>
        <w:t>While economic development is a broad concept, th</w:t>
      </w:r>
      <w:r>
        <w:t>e study selects reasonable measures.</w:t>
      </w:r>
      <w:r>
        <w:rPr>
          <w:spacing w:val="1"/>
        </w:rPr>
        <w:t xml:space="preserve"> </w:t>
      </w:r>
      <w:r>
        <w:t>These include per capita GDP, the Inequality-adjusted Human Development Index and the</w:t>
      </w:r>
      <w:r>
        <w:rPr>
          <w:spacing w:val="1"/>
        </w:rPr>
        <w:t xml:space="preserve"> </w:t>
      </w:r>
      <w:r>
        <w:t>Net Per capita Food Production Index. Per capita GDP is here in applied to capture economic</w:t>
      </w:r>
      <w:r>
        <w:rPr>
          <w:spacing w:val="-57"/>
        </w:rPr>
        <w:t xml:space="preserve"> </w:t>
      </w:r>
      <w:r>
        <w:t>growth while the Inequality adjusted Huma</w:t>
      </w:r>
      <w:r>
        <w:t>n Development Index captures socioeconomic</w:t>
      </w:r>
      <w:r>
        <w:rPr>
          <w:spacing w:val="1"/>
        </w:rPr>
        <w:t xml:space="preserve"> </w:t>
      </w:r>
      <w:r>
        <w:t>development and the Net Per capita Food Production Index captures the economy’s 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food.</w:t>
      </w:r>
      <w:r>
        <w:rPr>
          <w:spacing w:val="1"/>
        </w:rPr>
        <w:t xml:space="preserve"> </w:t>
      </w:r>
      <w:r>
        <w:t>Intuitively,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 growth, food production and socioeconomic development. Population dynamics</w:t>
      </w:r>
      <w:r>
        <w:rPr>
          <w:spacing w:val="1"/>
        </w:rPr>
        <w:t xml:space="preserve"> </w:t>
      </w:r>
      <w:r>
        <w:t>which emanate from Fertility, Mortality and Migration are measured by population size,</w:t>
      </w:r>
      <w:r>
        <w:rPr>
          <w:spacing w:val="1"/>
        </w:rPr>
        <w:t xml:space="preserve"> </w:t>
      </w:r>
      <w:r>
        <w:t>growth, and share of young people in the total population, share of working-age peopl</w:t>
      </w:r>
      <w:r>
        <w:t>e in the</w:t>
      </w:r>
      <w:r>
        <w:rPr>
          <w:spacing w:val="-57"/>
        </w:rPr>
        <w:t xml:space="preserve"> </w:t>
      </w:r>
      <w:r>
        <w:t>total population, share of rural residents, and share of urban residents. Population size and</w:t>
      </w:r>
      <w:r>
        <w:rPr>
          <w:spacing w:val="1"/>
        </w:rPr>
        <w:t xml:space="preserve"> </w:t>
      </w:r>
      <w:r>
        <w:t>growth will capture the possibility of economies of scale of population, the respective shares</w:t>
      </w:r>
      <w:r>
        <w:rPr>
          <w:spacing w:val="1"/>
        </w:rPr>
        <w:t xml:space="preserve"> </w:t>
      </w:r>
      <w:r>
        <w:t>of population in terms of age will capture the population’</w:t>
      </w:r>
      <w:r>
        <w:t>s age structure while the respective</w:t>
      </w:r>
      <w:r>
        <w:rPr>
          <w:spacing w:val="1"/>
        </w:rPr>
        <w:t xml:space="preserve"> </w:t>
      </w:r>
      <w:r>
        <w:t>shares</w:t>
      </w:r>
      <w:r>
        <w:rPr>
          <w:spacing w:val="-1"/>
        </w:rPr>
        <w:t xml:space="preserve"> </w:t>
      </w:r>
      <w:r>
        <w:t>according to area of residence</w:t>
      </w:r>
      <w:r>
        <w:rPr>
          <w:spacing w:val="-1"/>
        </w:rPr>
        <w:t xml:space="preserve"> </w:t>
      </w:r>
      <w:r>
        <w:t>will capture the spatial distribution.</w:t>
      </w:r>
    </w:p>
    <w:p w:rsidR="00161951" w:rsidRDefault="00031A38">
      <w:pPr>
        <w:pStyle w:val="Heading1"/>
        <w:spacing w:before="162"/>
      </w:pP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</w:t>
      </w:r>
    </w:p>
    <w:p w:rsidR="00161951" w:rsidRDefault="00031A38">
      <w:pPr>
        <w:pStyle w:val="BodyText"/>
        <w:spacing w:before="159"/>
        <w:ind w:right="103"/>
      </w:pPr>
      <w:r>
        <w:t>There port by the Commission on the Measurement of Economic Performance and Social</w:t>
      </w:r>
      <w:r>
        <w:rPr>
          <w:spacing w:val="1"/>
        </w:rPr>
        <w:t xml:space="preserve"> </w:t>
      </w:r>
      <w:r>
        <w:t>Progress (Stiglitz et a</w:t>
      </w:r>
      <w:r>
        <w:t>l., 2009) and the OECD “Better Life Initiative” (Ibid, 2011) has shifted</w:t>
      </w:r>
      <w:r>
        <w:rPr>
          <w:spacing w:val="1"/>
        </w:rPr>
        <w:t xml:space="preserve"> </w:t>
      </w:r>
      <w:r>
        <w:t>the attention of policy makers and researchers back to the shortcomings of measuring a</w:t>
      </w:r>
      <w:r>
        <w:rPr>
          <w:spacing w:val="1"/>
        </w:rPr>
        <w:t xml:space="preserve"> </w:t>
      </w:r>
      <w:r>
        <w:t>country’s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GDP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GDP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capita.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recommendations Sti</w:t>
      </w:r>
      <w:r>
        <w:t>glitz et al. clearly point out that this production-based measure is not</w:t>
      </w:r>
      <w:r>
        <w:rPr>
          <w:spacing w:val="1"/>
        </w:rPr>
        <w:t xml:space="preserve"> </w:t>
      </w:r>
      <w:r>
        <w:t xml:space="preserve">adequate for measuring society’s well-being. Their first recommendation is </w:t>
      </w:r>
      <w:proofErr w:type="gramStart"/>
      <w:r>
        <w:t>to“</w:t>
      </w:r>
      <w:proofErr w:type="gramEnd"/>
      <w:r>
        <w:t>... look at</w:t>
      </w:r>
      <w:r>
        <w:rPr>
          <w:spacing w:val="1"/>
        </w:rPr>
        <w:t xml:space="preserve"> </w:t>
      </w:r>
      <w:r>
        <w:t>income and consumption rather than production, (...) when evaluating material well-being...”</w:t>
      </w:r>
      <w:r>
        <w:rPr>
          <w:spacing w:val="1"/>
        </w:rPr>
        <w:t xml:space="preserve"> </w:t>
      </w:r>
      <w:r>
        <w:t>(p.12). Further, social development as well as environmental conditions should be considered</w:t>
      </w:r>
      <w:r>
        <w:rPr>
          <w:spacing w:val="-57"/>
        </w:rPr>
        <w:t xml:space="preserve"> </w:t>
      </w:r>
      <w:r>
        <w:t>as these also have strong impacts on living conditions now and in the future. Both social and</w:t>
      </w:r>
      <w:r>
        <w:rPr>
          <w:spacing w:val="1"/>
        </w:rPr>
        <w:t xml:space="preserve"> </w:t>
      </w:r>
      <w:r>
        <w:t>environmental factors, though, are often hard to capture in one indic</w:t>
      </w:r>
      <w:r>
        <w:t>ator. Possible indicators</w:t>
      </w:r>
      <w:r>
        <w:rPr>
          <w:spacing w:val="1"/>
        </w:rPr>
        <w:t xml:space="preserve"> </w:t>
      </w:r>
      <w:r>
        <w:t>such as school enrolment rates or CO2 emissions are available for long time periods for 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or the impact of CO2 on the environment. Nevertheless, according to Stiglitz et al.</w:t>
      </w:r>
      <w:r>
        <w:rPr>
          <w:spacing w:val="1"/>
        </w:rPr>
        <w:t xml:space="preserve"> </w:t>
      </w:r>
      <w:r>
        <w:t>(2009) these should be measured. In this context the notion of sustainable development has</w:t>
      </w:r>
      <w:r>
        <w:rPr>
          <w:spacing w:val="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past decade.</w:t>
      </w:r>
    </w:p>
    <w:p w:rsidR="00161951" w:rsidRDefault="00031A38">
      <w:pPr>
        <w:pStyle w:val="BodyText"/>
        <w:ind w:right="107"/>
      </w:pPr>
      <w:r>
        <w:t>First, from the Brundtland Report</w:t>
      </w:r>
      <w:r>
        <w:t>, we have the reference to the presence and the future. That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consider</w:t>
      </w:r>
      <w:r>
        <w:rPr>
          <w:spacing w:val="60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actions today. Sustainable</w:t>
      </w:r>
      <w:r>
        <w:rPr>
          <w:spacing w:val="-1"/>
        </w:rPr>
        <w:t xml:space="preserve"> </w:t>
      </w:r>
      <w:r>
        <w:t>development is an</w:t>
      </w:r>
      <w:r>
        <w:rPr>
          <w:spacing w:val="-1"/>
        </w:rPr>
        <w:t xml:space="preserve"> </w:t>
      </w:r>
      <w:r>
        <w:t>inter-temporal issue.</w:t>
      </w:r>
    </w:p>
    <w:p w:rsidR="00161951" w:rsidRDefault="00031A38">
      <w:pPr>
        <w:pStyle w:val="BodyText"/>
        <w:spacing w:before="159"/>
        <w:ind w:right="108"/>
      </w:pPr>
      <w:r>
        <w:t>Second, from the EU Sustai</w:t>
      </w:r>
      <w:r>
        <w:t>nable Development Strategy (EU SDS) we learn that we may not</w:t>
      </w:r>
      <w:r>
        <w:rPr>
          <w:spacing w:val="1"/>
        </w:rPr>
        <w:t xml:space="preserve"> </w:t>
      </w:r>
      <w:r>
        <w:t>only concentrate a single subject, i.e. the economy or economic growth, but also take into</w:t>
      </w:r>
      <w:r>
        <w:rPr>
          <w:spacing w:val="1"/>
        </w:rPr>
        <w:t xml:space="preserve"> </w:t>
      </w:r>
      <w:r>
        <w:t>account</w:t>
      </w:r>
      <w:r>
        <w:rPr>
          <w:spacing w:val="28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aspects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development: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environment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issues.</w:t>
      </w:r>
      <w:r>
        <w:rPr>
          <w:spacing w:val="27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three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BodyText"/>
        <w:spacing w:before="47"/>
        <w:ind w:right="109"/>
      </w:pPr>
      <w:r>
        <w:lastRenderedPageBreak/>
        <w:t>aspects of development are often referred to as the three pillars of sustainable development: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economic, the social, and the</w:t>
      </w:r>
      <w:r>
        <w:rPr>
          <w:spacing w:val="-1"/>
        </w:rPr>
        <w:t xml:space="preserve"> </w:t>
      </w:r>
      <w:r>
        <w:t>environmental pillar.</w:t>
      </w:r>
    </w:p>
    <w:p w:rsidR="00161951" w:rsidRDefault="00031A38">
      <w:pPr>
        <w:pStyle w:val="BodyText"/>
        <w:ind w:right="101"/>
      </w:pP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SDS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MDG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dimen</w:t>
      </w:r>
      <w:r>
        <w:t>sional dimension of sustainable development.</w:t>
      </w:r>
      <w:r>
        <w:rPr>
          <w:spacing w:val="60"/>
        </w:rPr>
        <w:t xml:space="preserve"> </w:t>
      </w:r>
      <w:r>
        <w:t>It does not concern one person, one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 people, one</w:t>
      </w:r>
      <w:r>
        <w:rPr>
          <w:spacing w:val="-1"/>
        </w:rPr>
        <w:t xml:space="preserve"> </w:t>
      </w:r>
      <w:r>
        <w:t>city,</w:t>
      </w:r>
      <w:r>
        <w:rPr>
          <w:spacing w:val="-1"/>
        </w:rPr>
        <w:t xml:space="preserve"> </w:t>
      </w:r>
      <w:r>
        <w:t>or one</w:t>
      </w:r>
      <w:r>
        <w:rPr>
          <w:spacing w:val="-1"/>
        </w:rPr>
        <w:t xml:space="preserve"> </w:t>
      </w:r>
      <w:r>
        <w:t>country only.</w:t>
      </w:r>
      <w:r>
        <w:rPr>
          <w:spacing w:val="59"/>
        </w:rPr>
        <w:t xml:space="preserve"> </w:t>
      </w:r>
      <w:r>
        <w:t>Development has to be</w:t>
      </w:r>
      <w:r>
        <w:rPr>
          <w:spacing w:val="-2"/>
        </w:rPr>
        <w:t xml:space="preserve"> </w:t>
      </w:r>
      <w:r>
        <w:t>sustainable globally.</w:t>
      </w:r>
    </w:p>
    <w:p w:rsidR="00161951" w:rsidRDefault="00031A38">
      <w:pPr>
        <w:pStyle w:val="Heading1"/>
      </w:pPr>
      <w:r>
        <w:t>Theoretical</w:t>
      </w:r>
      <w:r>
        <w:rPr>
          <w:spacing w:val="-3"/>
        </w:rPr>
        <w:t xml:space="preserve"> </w:t>
      </w:r>
      <w:r>
        <w:t>Framework</w:t>
      </w:r>
    </w:p>
    <w:p w:rsidR="00161951" w:rsidRDefault="00031A38">
      <w:pPr>
        <w:pStyle w:val="BodyText"/>
      </w:pPr>
      <w:r>
        <w:t>The</w:t>
      </w:r>
      <w:r>
        <w:rPr>
          <w:spacing w:val="-3"/>
        </w:rPr>
        <w:t xml:space="preserve"> </w:t>
      </w:r>
      <w:r>
        <w:t>study adopted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Solow-swan model.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model is</w:t>
      </w:r>
      <w:r>
        <w:rPr>
          <w:spacing w:val="-1"/>
        </w:rPr>
        <w:t xml:space="preserve"> </w:t>
      </w:r>
      <w:r>
        <w:t>derived as follows:</w:t>
      </w:r>
    </w:p>
    <w:p w:rsidR="00161951" w:rsidRDefault="00031A38">
      <w:pPr>
        <w:pStyle w:val="BodyText"/>
        <w:tabs>
          <w:tab w:val="left" w:pos="5861"/>
        </w:tabs>
        <w:spacing w:before="162"/>
      </w:pPr>
      <w:r>
        <w:rPr>
          <w:rFonts w:ascii="Cambria Math" w:eastAsia="Cambria Math" w:hAnsi="Cambria Math"/>
        </w:rPr>
        <w:t>𝑌𝑡</w:t>
      </w:r>
      <w:r>
        <w:t>=</w:t>
      </w:r>
      <w:r>
        <w:rPr>
          <w:rFonts w:ascii="Cambria Math" w:eastAsia="Cambria Math" w:hAnsi="Cambria Math"/>
        </w:rPr>
        <w:t>𝐾𝑡𝖺</w:t>
      </w:r>
      <w:r>
        <w:t>(</w:t>
      </w:r>
      <w:r>
        <w:rPr>
          <w:rFonts w:ascii="Cambria Math" w:eastAsia="Cambria Math" w:hAnsi="Cambria Math"/>
        </w:rPr>
        <w:t>𝐴𝑡𝐿𝑡</w:t>
      </w:r>
      <w:r>
        <w:t>)1−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  <w:spacing w:val="19"/>
        </w:rPr>
        <w:t xml:space="preserve"> </w:t>
      </w:r>
      <w:r>
        <w:t>,0&lt;</w:t>
      </w:r>
      <w:r>
        <w:rPr>
          <w:rFonts w:ascii="Cambria Math" w:eastAsia="Cambria Math" w:hAnsi="Cambria Math"/>
        </w:rPr>
        <w:t>𝛼</w:t>
      </w:r>
      <w:r>
        <w:t>&lt;1</w:t>
      </w:r>
      <w:r>
        <w:tab/>
        <w:t>(3.1)</w:t>
      </w:r>
    </w:p>
    <w:p w:rsidR="00161951" w:rsidRDefault="00031A38">
      <w:pPr>
        <w:pStyle w:val="BodyText"/>
        <w:spacing w:before="160"/>
        <w:ind w:right="106"/>
      </w:pPr>
      <w:r>
        <w:rPr>
          <w:rFonts w:ascii="Cambria Math" w:eastAsia="Cambria Math" w:hAnsi="Cambria Math"/>
        </w:rPr>
        <w:t>𝑌𝑡</w:t>
      </w:r>
      <w:r>
        <w:rPr>
          <w:rFonts w:ascii="Cambria Math" w:eastAsia="Cambria Math" w:hAnsi="Cambria Math"/>
        </w:rPr>
        <w:t xml:space="preserve"> </w:t>
      </w:r>
      <w:r>
        <w:t xml:space="preserve">is the GDP or Output; </w:t>
      </w:r>
      <w:r>
        <w:rPr>
          <w:rFonts w:ascii="Cambria Math" w:eastAsia="Cambria Math" w:hAnsi="Cambria Math"/>
        </w:rPr>
        <w:t>𝐾𝑡</w:t>
      </w:r>
      <w:r>
        <w:rPr>
          <w:rFonts w:ascii="Cambria Math" w:eastAsia="Cambria Math" w:hAnsi="Cambria Math"/>
        </w:rPr>
        <w:t xml:space="preserve"> </w:t>
      </w:r>
      <w:r>
        <w:t xml:space="preserve">is the capital used in production and </w:t>
      </w:r>
      <w:r>
        <w:rPr>
          <w:rFonts w:ascii="Cambria Math" w:eastAsia="Cambria Math" w:hAnsi="Cambria Math"/>
        </w:rPr>
        <w:t>𝐴𝑡𝐿𝑡</w:t>
      </w:r>
      <w:r>
        <w:rPr>
          <w:rFonts w:ascii="Cambria Math" w:eastAsia="Cambria Math" w:hAnsi="Cambria Math"/>
        </w:rPr>
        <w:t xml:space="preserve"> </w:t>
      </w:r>
      <w:r>
        <w:t xml:space="preserve">is effective </w:t>
      </w:r>
      <w:proofErr w:type="spellStart"/>
      <w:r>
        <w:t>labour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labour</w:t>
      </w:r>
      <w:proofErr w:type="spellEnd"/>
      <w:r>
        <w:t xml:space="preserve"> used is augmented by an exogenously determined level of technical progress A.</w:t>
      </w:r>
      <w:r>
        <w:rPr>
          <w:spacing w:val="1"/>
        </w:rPr>
        <w:t xml:space="preserve"> </w:t>
      </w:r>
      <w:r>
        <w:t>The p</w:t>
      </w:r>
      <w:r>
        <w:t>arameter α is the elasticity of output with respect to capital for which the inputs capital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labour</w:t>
      </w:r>
      <w:proofErr w:type="spellEnd"/>
      <w:r>
        <w:rPr>
          <w:spacing w:val="-2"/>
        </w:rPr>
        <w:t xml:space="preserve"> </w:t>
      </w:r>
      <w:r>
        <w:t>jointly produce</w:t>
      </w:r>
      <w:r>
        <w:rPr>
          <w:spacing w:val="-1"/>
        </w:rPr>
        <w:t xml:space="preserve"> </w:t>
      </w:r>
      <w:r>
        <w:t>constant returns to scale.</w:t>
      </w:r>
    </w:p>
    <w:p w:rsidR="00161951" w:rsidRDefault="00031A38">
      <w:pPr>
        <w:pStyle w:val="BodyText"/>
        <w:ind w:right="109"/>
      </w:pPr>
      <w:r>
        <w:t xml:space="preserve">Initial levels of </w:t>
      </w:r>
      <w:r>
        <w:rPr>
          <w:rFonts w:ascii="Cambria Math" w:eastAsia="Cambria Math"/>
        </w:rPr>
        <w:t>𝑌𝑡</w:t>
      </w:r>
      <w:r>
        <w:t xml:space="preserve">, </w:t>
      </w:r>
      <w:r>
        <w:rPr>
          <w:rFonts w:ascii="Cambria Math" w:eastAsia="Cambria Math"/>
        </w:rPr>
        <w:t>𝐾𝑡</w:t>
      </w:r>
      <w:r>
        <w:t xml:space="preserve">, </w:t>
      </w:r>
      <w:r>
        <w:rPr>
          <w:rFonts w:ascii="Cambria Math" w:eastAsia="Cambria Math"/>
        </w:rPr>
        <w:t>𝐴</w:t>
      </w:r>
      <w:r>
        <w:t xml:space="preserve">, </w:t>
      </w:r>
      <w:r>
        <w:rPr>
          <w:rFonts w:ascii="Cambria Math" w:eastAsia="Cambria Math"/>
        </w:rPr>
        <w:t>𝑛𝑑</w:t>
      </w:r>
      <w:r>
        <w:rPr>
          <w:rFonts w:ascii="Cambria Math" w:eastAsia="Cambria Math"/>
        </w:rPr>
        <w:t xml:space="preserve"> </w:t>
      </w:r>
      <w:r>
        <w:rPr>
          <w:rFonts w:ascii="Cambria Math" w:eastAsia="Cambria Math"/>
        </w:rPr>
        <w:t>𝐿𝑡</w:t>
      </w:r>
      <w:r>
        <w:rPr>
          <w:rFonts w:ascii="Cambria Math" w:eastAsia="Cambria Math"/>
        </w:rPr>
        <w:t xml:space="preserve"> </w:t>
      </w:r>
      <w:r>
        <w:t xml:space="preserve">are taken as given. Their respective changes overtime </w:t>
      </w: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t xml:space="preserve"> the</w:t>
      </w:r>
      <w:r>
        <w:rPr>
          <w:spacing w:val="-1"/>
        </w:rPr>
        <w:t xml:space="preserve"> </w:t>
      </w:r>
      <w:r>
        <w:t>derivatives</w:t>
      </w:r>
      <w:r>
        <w:rPr>
          <w:spacing w:val="2"/>
        </w:rPr>
        <w:t xml:space="preserve"> </w:t>
      </w:r>
      <w:r>
        <w:t>with respect to time given as:</w:t>
      </w:r>
    </w:p>
    <w:p w:rsidR="00161951" w:rsidRDefault="00031A38">
      <w:pPr>
        <w:pStyle w:val="BodyText"/>
        <w:spacing w:before="158"/>
      </w:pPr>
      <w:r>
        <w:rPr>
          <w:rFonts w:ascii="Cambria Math" w:eastAsia="Cambria Math" w:hAnsi="Cambria Math"/>
        </w:rPr>
        <w:t>𝑌𝑡</w:t>
      </w:r>
      <w:r>
        <w:t>̇</w:t>
      </w:r>
      <w:r>
        <w:rPr>
          <w:spacing w:val="8"/>
        </w:rPr>
        <w:t xml:space="preserve"> </w:t>
      </w:r>
      <w:r>
        <w:t>=</w:t>
      </w:r>
      <w:r>
        <w:rPr>
          <w:rFonts w:ascii="Cambria Math" w:eastAsia="Cambria Math" w:hAnsi="Cambria Math"/>
        </w:rPr>
        <w:t>𝑑𝑌𝑡𝑑𝑡</w:t>
      </w:r>
      <w:r>
        <w:t>,</w:t>
      </w:r>
      <w:r>
        <w:rPr>
          <w:rFonts w:ascii="Cambria Math" w:eastAsia="Cambria Math" w:hAnsi="Cambria Math"/>
        </w:rPr>
        <w:t>𝐾</w:t>
      </w:r>
      <w:r>
        <w:t>̇</w:t>
      </w:r>
      <w:r>
        <w:rPr>
          <w:rFonts w:ascii="Cambria Math" w:eastAsia="Cambria Math" w:hAnsi="Cambria Math"/>
        </w:rPr>
        <w:t>𝑡</w:t>
      </w:r>
      <w:r>
        <w:t>=</w:t>
      </w:r>
      <w:r>
        <w:rPr>
          <w:rFonts w:ascii="Cambria Math" w:eastAsia="Cambria Math" w:hAnsi="Cambria Math"/>
        </w:rPr>
        <w:t>𝑑𝐾𝑡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𝑑𝑡</w:t>
      </w:r>
      <w:r>
        <w:t>,</w:t>
      </w:r>
      <w:r>
        <w:rPr>
          <w:rFonts w:ascii="Cambria Math" w:eastAsia="Cambria Math" w:hAnsi="Cambria Math"/>
        </w:rPr>
        <w:t>𝐴</w:t>
      </w:r>
      <w:r>
        <w:t>̇</w:t>
      </w:r>
      <w:r>
        <w:rPr>
          <w:rFonts w:ascii="Cambria Math" w:eastAsia="Cambria Math" w:hAnsi="Cambria Math"/>
        </w:rPr>
        <w:t>𝑡</w:t>
      </w:r>
      <w:r>
        <w:t>=</w:t>
      </w:r>
      <w:r>
        <w:rPr>
          <w:rFonts w:ascii="Cambria Math" w:eastAsia="Cambria Math" w:hAnsi="Cambria Math"/>
        </w:rPr>
        <w:t>𝑑𝐴𝑡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𝑑𝑡</w:t>
      </w:r>
      <w:r>
        <w:t>,</w:t>
      </w:r>
      <w:r>
        <w:rPr>
          <w:rFonts w:ascii="Cambria Math" w:eastAsia="Cambria Math" w:hAnsi="Cambria Math"/>
        </w:rPr>
        <w:t>𝐿</w:t>
      </w:r>
      <w:r>
        <w:t>̇</w:t>
      </w:r>
      <w:r>
        <w:rPr>
          <w:rFonts w:ascii="Cambria Math" w:eastAsia="Cambria Math" w:hAnsi="Cambria Math"/>
        </w:rPr>
        <w:t>𝑡</w:t>
      </w:r>
      <w:r>
        <w:t>=</w:t>
      </w:r>
      <w:r>
        <w:rPr>
          <w:rFonts w:ascii="Cambria Math" w:eastAsia="Cambria Math" w:hAnsi="Cambria Math"/>
        </w:rPr>
        <w:t>𝑑𝐿𝑡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𝑑𝑡</w:t>
      </w:r>
      <w:r>
        <w:rPr>
          <w:rFonts w:ascii="Cambria Math" w:eastAsia="Cambria Math" w:hAnsi="Cambria Math"/>
          <w:spacing w:val="-11"/>
        </w:rPr>
        <w:t xml:space="preserve"> </w:t>
      </w:r>
      <w:r>
        <w:t>.</w:t>
      </w:r>
    </w:p>
    <w:p w:rsidR="00161951" w:rsidRDefault="00031A38">
      <w:pPr>
        <w:pStyle w:val="BodyText"/>
        <w:spacing w:before="159"/>
        <w:ind w:right="112"/>
      </w:pPr>
      <w:r>
        <w:t>Growth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technical</w:t>
      </w:r>
      <w:r>
        <w:rPr>
          <w:spacing w:val="-57"/>
        </w:rPr>
        <w:t xml:space="preserve"> </w:t>
      </w:r>
      <w:r>
        <w:t>progress,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 xml:space="preserve">as </w:t>
      </w:r>
      <w:r>
        <w:rPr>
          <w:rFonts w:ascii="Cambria Math" w:eastAsia="Cambria Math" w:hAnsi="Cambria Math"/>
        </w:rPr>
        <w:t>𝐿𝑡</w:t>
      </w:r>
      <w:r>
        <w:t>̇</w:t>
      </w:r>
      <w:r>
        <w:rPr>
          <w:rFonts w:ascii="Cambria Math" w:eastAsia="Cambria Math" w:hAnsi="Cambria Math"/>
        </w:rPr>
        <w:t>𝐿𝑡</w:t>
      </w:r>
      <w:r>
        <w:t>=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8"/>
        </w:rPr>
        <w:t xml:space="preserve"> </w:t>
      </w:r>
      <w:r>
        <w:t xml:space="preserve">and </w:t>
      </w:r>
      <w:r>
        <w:rPr>
          <w:rFonts w:ascii="Cambria Math" w:eastAsia="Cambria Math" w:hAnsi="Cambria Math"/>
        </w:rPr>
        <w:t>𝐴𝑡</w:t>
      </w:r>
      <w:r>
        <w:t>̇</w:t>
      </w:r>
      <w:r>
        <w:rPr>
          <w:rFonts w:ascii="Cambria Math" w:eastAsia="Cambria Math" w:hAnsi="Cambria Math"/>
        </w:rPr>
        <w:t>𝐴𝑡</w:t>
      </w:r>
      <w:r>
        <w:t>=</w:t>
      </w:r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  <w:spacing w:val="5"/>
        </w:rPr>
        <w:t xml:space="preserve"> </w:t>
      </w:r>
      <w:r>
        <w:t>respectively.</w:t>
      </w:r>
    </w:p>
    <w:p w:rsidR="00161951" w:rsidRDefault="00031A38">
      <w:pPr>
        <w:pStyle w:val="BodyText"/>
        <w:ind w:right="107"/>
      </w:pPr>
      <w:r>
        <w:t xml:space="preserve">Capital accumulation is given as </w:t>
      </w:r>
      <w:r>
        <w:rPr>
          <w:rFonts w:ascii="Cambria Math" w:eastAsia="Cambria Math" w:hAnsi="Cambria Math"/>
        </w:rPr>
        <w:t>𝐾𝑡</w:t>
      </w:r>
      <w:r>
        <w:t>̇</w:t>
      </w:r>
      <w:r>
        <w:t xml:space="preserve"> =</w:t>
      </w:r>
      <w:r>
        <w:rPr>
          <w:rFonts w:ascii="Cambria Math" w:eastAsia="Cambria Math" w:hAnsi="Cambria Math"/>
        </w:rPr>
        <w:t>𝑠𝑌𝑡</w:t>
      </w:r>
      <w:r>
        <w:t>−</w:t>
      </w:r>
      <w:r>
        <w:rPr>
          <w:rFonts w:ascii="Cambria Math" w:eastAsia="Cambria Math" w:hAnsi="Cambria Math"/>
        </w:rPr>
        <w:t>𝛿𝐾𝑡</w:t>
      </w:r>
      <w:r>
        <w:t>, where s is the fraction of output that is saved</w:t>
      </w:r>
      <w:r>
        <w:rPr>
          <w:spacing w:val="1"/>
        </w:rPr>
        <w:t xml:space="preserve"> </w:t>
      </w:r>
      <w:r>
        <w:t xml:space="preserve">and </w:t>
      </w:r>
      <w:r>
        <w:rPr>
          <w:rFonts w:ascii="Cambria Math" w:eastAsia="Cambria Math" w:hAnsi="Cambria Math"/>
        </w:rPr>
        <w:t>𝛿</w:t>
      </w:r>
      <w:r>
        <w:rPr>
          <w:rFonts w:ascii="Cambria Math" w:eastAsia="Cambria Math" w:hAnsi="Cambria Math"/>
        </w:rPr>
        <w:t xml:space="preserve"> </w:t>
      </w:r>
      <w:r>
        <w:t>is the rate of depreciation of capital. This implies that its corresponding growth rate is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 xml:space="preserve">as </w:t>
      </w:r>
      <w:r>
        <w:rPr>
          <w:rFonts w:ascii="Cambria Math" w:eastAsia="Cambria Math" w:hAnsi="Cambria Math"/>
        </w:rPr>
        <w:t>𝐾𝑡</w:t>
      </w:r>
      <w:r>
        <w:t>̇</w:t>
      </w:r>
      <w:r>
        <w:rPr>
          <w:rFonts w:ascii="Cambria Math" w:eastAsia="Cambria Math" w:hAnsi="Cambria Math"/>
        </w:rPr>
        <w:t>𝐾𝑡</w:t>
      </w:r>
      <w:r>
        <w:t>=</w:t>
      </w:r>
      <w:r>
        <w:rPr>
          <w:rFonts w:ascii="Cambria Math" w:eastAsia="Cambria Math" w:hAnsi="Cambria Math"/>
        </w:rPr>
        <w:t>𝑠𝑌𝑡</w:t>
      </w:r>
      <w:r>
        <w:t>̇</w:t>
      </w:r>
      <w:r>
        <w:rPr>
          <w:rFonts w:ascii="Cambria Math" w:eastAsia="Cambria Math" w:hAnsi="Cambria Math"/>
        </w:rPr>
        <w:t>𝐾𝑡</w:t>
      </w:r>
      <w:r>
        <w:t>−δ</w:t>
      </w:r>
    </w:p>
    <w:p w:rsidR="00161951" w:rsidRDefault="00031A38">
      <w:pPr>
        <w:pStyle w:val="BodyText"/>
      </w:pPr>
      <w:r>
        <w:t>Putting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(3.1) in</w:t>
      </w:r>
      <w:r>
        <w:rPr>
          <w:spacing w:val="-4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terms, we</w:t>
      </w:r>
      <w:r>
        <w:rPr>
          <w:spacing w:val="-3"/>
        </w:rPr>
        <w:t xml:space="preserve"> </w:t>
      </w:r>
      <w:r>
        <w:t>obtain: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BodyText"/>
        <w:spacing w:before="159"/>
        <w:ind w:right="-15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𝑌𝑡</w:t>
      </w:r>
    </w:p>
    <w:p w:rsidR="00161951" w:rsidRDefault="00031A38">
      <w:pPr>
        <w:pStyle w:val="BodyText"/>
        <w:spacing w:before="159"/>
        <w:ind w:right="-15"/>
        <w:jc w:val="left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𝑡</w:t>
      </w:r>
      <w:r>
        <w:t>=</w:t>
      </w:r>
      <w:r>
        <w:rPr>
          <w:rFonts w:ascii="Cambria Math" w:eastAsia="Cambria Math" w:hAnsi="Cambria Math"/>
        </w:rPr>
        <w:t>𝐴𝑡</w:t>
      </w:r>
      <w:r>
        <w:t>̇</w:t>
      </w:r>
      <w:r>
        <w:rPr>
          <w:rFonts w:ascii="Cambria Math" w:eastAsia="Cambria Math" w:hAnsi="Cambria Math"/>
        </w:rPr>
        <w:t>𝐴𝑡</w:t>
      </w:r>
      <w:r>
        <w:t>+</w:t>
      </w:r>
      <w:r>
        <w:rPr>
          <w:rFonts w:ascii="Cambria Math" w:eastAsia="Cambria Math" w:hAnsi="Cambria Math"/>
        </w:rPr>
        <w:t>𝛼𝐾𝑡</w:t>
      </w:r>
      <w:r>
        <w:t>̇</w:t>
      </w:r>
      <w:r>
        <w:rPr>
          <w:rFonts w:ascii="Cambria Math" w:eastAsia="Cambria Math" w:hAnsi="Cambria Math"/>
        </w:rPr>
        <w:t>𝐾𝑡</w:t>
      </w:r>
      <w:r>
        <w:rPr>
          <w:rFonts w:ascii="Cambria Math" w:eastAsia="Cambria Math" w:hAnsi="Cambria Math"/>
          <w:spacing w:val="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(1−</w:t>
      </w:r>
      <w:r>
        <w:rPr>
          <w:rFonts w:ascii="Cambria Math" w:eastAsia="Cambria Math" w:hAnsi="Cambria Math"/>
        </w:rPr>
        <w:t>𝛼</w:t>
      </w:r>
      <w:r>
        <w:t>)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𝐿𝑡</w:t>
      </w:r>
    </w:p>
    <w:p w:rsidR="00161951" w:rsidRDefault="00031A38">
      <w:pPr>
        <w:pStyle w:val="BodyText"/>
        <w:spacing w:before="159"/>
        <w:ind w:left="89" w:right="-15"/>
        <w:jc w:val="left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</w:rPr>
        <w:t>𝑡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7"/>
        </w:rPr>
        <w:t xml:space="preserve"> </w:t>
      </w:r>
      <w:r>
        <w:rPr>
          <w:rFonts w:ascii="Cambria Math" w:eastAsia="Cambria Math" w:hAnsi="Cambria Math" w:cs="Cambria Math"/>
        </w:rPr>
        <w:t>𝑌𝑡</w:t>
      </w:r>
    </w:p>
    <w:p w:rsidR="00161951" w:rsidRDefault="00031A38">
      <w:pPr>
        <w:pStyle w:val="BodyText"/>
        <w:spacing w:before="159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𝑡</w:t>
      </w:r>
      <w:r>
        <w:t>=</w:t>
      </w:r>
      <w:r>
        <w:rPr>
          <w:rFonts w:ascii="Cambria Math" w:eastAsia="Cambria Math"/>
        </w:rPr>
        <w:t>𝑔</w:t>
      </w:r>
      <w:r>
        <w:rPr>
          <w:rFonts w:ascii="Cambria Math" w:eastAsia="Cambria Math"/>
          <w:spacing w:val="6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rFonts w:ascii="Cambria Math" w:eastAsia="Cambria Math"/>
          <w:spacing w:val="-66"/>
        </w:rPr>
        <w:t>𝛼𝐾𝑡</w:t>
      </w:r>
    </w:p>
    <w:p w:rsidR="00161951" w:rsidRDefault="00031A38">
      <w:pPr>
        <w:pStyle w:val="BodyText"/>
        <w:spacing w:before="159"/>
        <w:jc w:val="left"/>
      </w:pPr>
      <w:r>
        <w:br w:type="column"/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(1−</w:t>
      </w:r>
      <w:r>
        <w:rPr>
          <w:rFonts w:ascii="Cambria Math" w:eastAsia="Cambria Math" w:hAnsi="Cambria Math"/>
        </w:rPr>
        <w:t>𝛼</w:t>
      </w:r>
      <w:r>
        <w:t>).</w:t>
      </w:r>
    </w:p>
    <w:p w:rsidR="00161951" w:rsidRDefault="00161951">
      <w:pPr>
        <w:sectPr w:rsidR="00161951">
          <w:type w:val="continuous"/>
          <w:pgSz w:w="11910" w:h="16840"/>
          <w:pgMar w:top="1760" w:right="1360" w:bottom="1420" w:left="1340" w:header="720" w:footer="720" w:gutter="0"/>
          <w:cols w:num="5" w:space="720" w:equalWidth="0">
            <w:col w:w="339" w:space="43"/>
            <w:col w:w="2725" w:space="39"/>
            <w:col w:w="827" w:space="43"/>
            <w:col w:w="1141" w:space="67"/>
            <w:col w:w="3986"/>
          </w:cols>
        </w:sectPr>
      </w:pPr>
    </w:p>
    <w:p w:rsidR="00161951" w:rsidRDefault="00031A38">
      <w:pPr>
        <w:pStyle w:val="BodyText"/>
        <w:jc w:val="left"/>
        <w:rPr>
          <w:rFonts w:ascii="Cambria Math" w:eastAsia="Cambria Math" w:hAnsi="Cambria Math"/>
        </w:rPr>
      </w:pPr>
      <w:r>
        <w:t>In</w:t>
      </w:r>
      <w:r>
        <w:rPr>
          <w:spacing w:val="-1"/>
        </w:rPr>
        <w:t xml:space="preserve"> </w:t>
      </w:r>
      <w:r>
        <w:t>steady</w:t>
      </w:r>
      <w:r>
        <w:rPr>
          <w:spacing w:val="-1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𝑌𝑡</w:t>
      </w:r>
      <w:r>
        <w:rPr>
          <w:rFonts w:ascii="Cambria Math" w:eastAsia="Cambria Math" w:hAnsi="Cambria Math"/>
          <w:spacing w:val="35"/>
        </w:rPr>
        <w:t xml:space="preserve"> </w:t>
      </w:r>
      <w:r>
        <w:rPr>
          <w:rFonts w:ascii="Cambria Math" w:eastAsia="Cambria Math" w:hAnsi="Cambria Math"/>
        </w:rPr>
        <w:t>𝑡</w:t>
      </w:r>
      <w:r>
        <w:t>=</w:t>
      </w:r>
      <w:r>
        <w:rPr>
          <w:rFonts w:ascii="Cambria Math" w:eastAsia="Cambria Math" w:hAnsi="Cambria Math"/>
        </w:rPr>
        <w:t>𝐾𝑡</w:t>
      </w:r>
      <w:r>
        <w:t>̇</w:t>
      </w:r>
      <w:r>
        <w:rPr>
          <w:rFonts w:ascii="Cambria Math" w:eastAsia="Cambria Math" w:hAnsi="Cambria Math"/>
        </w:rPr>
        <w:t>𝐾𝑡</w:t>
      </w:r>
    </w:p>
    <w:p w:rsidR="00161951" w:rsidRDefault="00031A38">
      <w:pPr>
        <w:pStyle w:val="BodyText"/>
        <w:spacing w:before="160"/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</w:rPr>
        <w:t>𝑌𝑡</w:t>
      </w:r>
      <w:r>
        <w:t>̇</w:t>
      </w:r>
      <w:r>
        <w:rPr>
          <w:rFonts w:ascii="Cambria Math" w:eastAsia="Cambria Math" w:hAnsi="Cambria Math" w:cs="Cambria Math"/>
        </w:rPr>
        <w:t>𝑌𝑡</w:t>
      </w:r>
      <w:r>
        <w:t>=</w:t>
      </w:r>
      <w:r>
        <w:rPr>
          <w:rFonts w:ascii="Cambria Math" w:eastAsia="Cambria Math" w:hAnsi="Cambria Math" w:cs="Cambria Math"/>
        </w:rPr>
        <w:t>𝑔</w:t>
      </w:r>
      <w:r>
        <w:t>1−</w:t>
      </w:r>
      <w:r>
        <w:rPr>
          <w:rFonts w:ascii="Cambria Math" w:eastAsia="Cambria Math" w:hAnsi="Cambria Math" w:cs="Cambria Math"/>
        </w:rPr>
        <w:t>𝛼</w:t>
      </w:r>
      <w:r>
        <w:rPr>
          <w:rFonts w:ascii="Cambria Math" w:eastAsia="Cambria Math" w:hAnsi="Cambria Math" w:cs="Cambria Math"/>
          <w:spacing w:val="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rFonts w:ascii="Cambria Math" w:eastAsia="Cambria Math" w:hAnsi="Cambria Math" w:cs="Cambria Math"/>
        </w:rPr>
        <w:t>𝑛</w:t>
      </w:r>
      <w:r>
        <w:t>.</w:t>
      </w:r>
    </w:p>
    <w:p w:rsidR="00161951" w:rsidRDefault="00031A38">
      <w:pPr>
        <w:pStyle w:val="BodyText"/>
        <w:spacing w:before="160"/>
        <w:ind w:right="107"/>
      </w:pPr>
      <w:r>
        <w:t xml:space="preserve">The steady state growth rate in output per worker is given by the growth rate in </w:t>
      </w:r>
      <w:r>
        <w:rPr>
          <w:rFonts w:ascii="Cambria Math" w:eastAsia="Cambria Math" w:hAnsi="Cambria Math"/>
        </w:rPr>
        <w:t>𝑌𝑡𝐿𝑡</w:t>
      </w:r>
      <w:r>
        <w:rPr>
          <w:rFonts w:ascii="Cambria Math" w:eastAsia="Cambria Math" w:hAnsi="Cambria Math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given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rFonts w:ascii="Cambria Math" w:eastAsia="Cambria Math" w:hAnsi="Cambria Math"/>
        </w:rPr>
        <w:t>𝑌𝑡</w:t>
      </w:r>
      <w:r>
        <w:t>̇</w:t>
      </w:r>
      <w:r>
        <w:rPr>
          <w:rFonts w:ascii="Cambria Math" w:eastAsia="Cambria Math" w:hAnsi="Cambria Math"/>
        </w:rPr>
        <w:t>𝑌𝑡</w:t>
      </w:r>
      <w:r>
        <w:t>−</w:t>
      </w:r>
      <w:r>
        <w:rPr>
          <w:rFonts w:ascii="Cambria Math" w:eastAsia="Cambria Math" w:hAnsi="Cambria Math"/>
        </w:rPr>
        <w:t>𝐿𝑡</w:t>
      </w:r>
      <w:r>
        <w:t>̇</w:t>
      </w:r>
      <w:r>
        <w:rPr>
          <w:rFonts w:ascii="Cambria Math" w:eastAsia="Cambria Math" w:hAnsi="Cambria Math"/>
        </w:rPr>
        <w:t>𝐿𝑡</w:t>
      </w:r>
      <w:r>
        <w:t>=</w:t>
      </w:r>
      <w:r>
        <w:rPr>
          <w:rFonts w:ascii="Cambria Math" w:eastAsia="Cambria Math" w:hAnsi="Cambria Math"/>
        </w:rPr>
        <w:t>𝑔</w:t>
      </w:r>
      <w:r>
        <w:t>1−</w:t>
      </w:r>
      <w:r>
        <w:rPr>
          <w:rFonts w:ascii="Cambria Math" w:eastAsia="Cambria Math" w:hAnsi="Cambria Math"/>
        </w:rPr>
        <w:t>𝛼</w:t>
      </w:r>
      <w:r>
        <w:t>.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indicates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steady</w:t>
      </w:r>
      <w:r>
        <w:rPr>
          <w:spacing w:val="20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rate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growth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output</w:t>
      </w:r>
      <w:r>
        <w:rPr>
          <w:spacing w:val="-5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progress.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saving</w:t>
      </w:r>
      <w:r>
        <w:rPr>
          <w:spacing w:val="-1"/>
        </w:rPr>
        <w:t xml:space="preserve"> </w:t>
      </w:r>
      <w:r>
        <w:t>rates and</w:t>
      </w:r>
      <w:r>
        <w:rPr>
          <w:spacing w:val="-1"/>
        </w:rPr>
        <w:t xml:space="preserve"> </w:t>
      </w:r>
      <w:r>
        <w:t>depreciation rates</w:t>
      </w:r>
      <w:r>
        <w:rPr>
          <w:spacing w:val="-1"/>
        </w:rPr>
        <w:t xml:space="preserve"> </w:t>
      </w:r>
      <w:r>
        <w:t>on output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transitory.</w:t>
      </w:r>
    </w:p>
    <w:p w:rsidR="00161951" w:rsidRDefault="00031A38">
      <w:pPr>
        <w:pStyle w:val="BodyText"/>
        <w:spacing w:before="160" w:line="381" w:lineRule="auto"/>
        <w:ind w:right="2657"/>
      </w:pPr>
      <w:r>
        <w:t>The long run level of output per worker is more generally given as:</w:t>
      </w:r>
      <w:r>
        <w:rPr>
          <w:spacing w:val="-58"/>
        </w:rPr>
        <w:t xml:space="preserve"> </w:t>
      </w:r>
      <w:r>
        <w:t>(</w:t>
      </w:r>
      <w:r>
        <w:rPr>
          <w:rFonts w:ascii="Cambria Math" w:eastAsia="Cambria Math" w:hAnsi="Cambria Math"/>
        </w:rPr>
        <w:t>𝑌𝑡𝐿𝑡</w:t>
      </w:r>
      <w:r>
        <w:t>)</w:t>
      </w:r>
      <w:r>
        <w:rPr>
          <w:rFonts w:ascii="Cambria Math" w:eastAsia="Cambria Math" w:hAnsi="Cambria Math"/>
        </w:rPr>
        <w:t>∗</w:t>
      </w:r>
      <w:r>
        <w:t>=</w:t>
      </w:r>
      <w:r>
        <w:rPr>
          <w:rFonts w:ascii="Cambria Math" w:eastAsia="Cambria Math" w:hAnsi="Cambria Math"/>
        </w:rPr>
        <w:t>𝐴𝑡</w:t>
      </w:r>
      <w:r>
        <w:t>1</w:t>
      </w:r>
      <w:r>
        <w:rPr>
          <w:spacing w:val="1"/>
        </w:rPr>
        <w:t xml:space="preserve"> </w:t>
      </w:r>
      <w:r>
        <w:t>(1−</w:t>
      </w:r>
      <w:r>
        <w:rPr>
          <w:rFonts w:ascii="Cambria Math" w:eastAsia="Cambria Math" w:hAnsi="Cambria Math"/>
        </w:rPr>
        <w:t>𝛼</w:t>
      </w:r>
      <w:r>
        <w:t>)</w:t>
      </w:r>
      <w:r>
        <w:rPr>
          <w:spacing w:val="1"/>
        </w:rPr>
        <w:t xml:space="preserve"> </w:t>
      </w:r>
      <w:r>
        <w:t>(</w:t>
      </w:r>
      <w:r>
        <w:rPr>
          <w:rFonts w:ascii="Cambria Math" w:eastAsia="Cambria Math" w:hAnsi="Cambria Math"/>
        </w:rPr>
        <w:t>𝑠𝑔</w:t>
      </w:r>
      <w:r>
        <w:t>1−</w:t>
      </w:r>
      <w:r>
        <w:rPr>
          <w:rFonts w:ascii="Cambria Math" w:eastAsia="Cambria Math" w:hAnsi="Cambria Math"/>
        </w:rPr>
        <w:t>𝛼</w:t>
      </w:r>
      <w:r>
        <w:t>+</w:t>
      </w:r>
      <w:r>
        <w:rPr>
          <w:rFonts w:ascii="Cambria Math" w:eastAsia="Cambria Math" w:hAnsi="Cambria Math"/>
        </w:rPr>
        <w:t>𝑛</w:t>
      </w:r>
      <w:r>
        <w:t>+</w:t>
      </w:r>
      <w:r>
        <w:rPr>
          <w:rFonts w:ascii="Cambria Math" w:eastAsia="Cambria Math" w:hAnsi="Cambria Math"/>
        </w:rPr>
        <w:t>𝛿</w:t>
      </w:r>
      <w:r>
        <w:t>)1−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  <w:spacing w:val="7"/>
        </w:rPr>
        <w:t xml:space="preserve"> </w:t>
      </w:r>
      <w:r>
        <w:t>(3.2)</w:t>
      </w:r>
    </w:p>
    <w:p w:rsidR="00161951" w:rsidRDefault="00031A38">
      <w:pPr>
        <w:pStyle w:val="BodyText"/>
        <w:spacing w:before="0"/>
        <w:ind w:right="112"/>
      </w:pPr>
      <w:r>
        <w:t>Relating the model to the study, output growth is a function of population growth. The study</w:t>
      </w:r>
      <w:r>
        <w:rPr>
          <w:spacing w:val="1"/>
        </w:rPr>
        <w:t xml:space="preserve"> </w:t>
      </w:r>
      <w:r>
        <w:t>adopts this relation with modification to include other pertinent population dynamics of age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 spatial distribution.</w:t>
      </w:r>
    </w:p>
    <w:p w:rsidR="00161951" w:rsidRDefault="00031A38">
      <w:pPr>
        <w:pStyle w:val="Heading1"/>
        <w:spacing w:before="150"/>
      </w:pPr>
      <w:r>
        <w:t>Conclusion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</w:t>
      </w:r>
    </w:p>
    <w:p w:rsidR="00161951" w:rsidRDefault="00031A38">
      <w:pPr>
        <w:pStyle w:val="BodyText"/>
        <w:ind w:right="108"/>
      </w:pPr>
      <w:r>
        <w:t>Ov</w:t>
      </w:r>
      <w:r>
        <w:t>er the years, Nigeria has been facing many social, physical and economic problems due to</w:t>
      </w:r>
      <w:r>
        <w:rPr>
          <w:spacing w:val="1"/>
        </w:rPr>
        <w:t xml:space="preserve"> </w:t>
      </w:r>
      <w:r>
        <w:t>the rapid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caused by high</w:t>
      </w:r>
      <w:r>
        <w:rPr>
          <w:spacing w:val="1"/>
        </w:rPr>
        <w:t xml:space="preserve"> </w:t>
      </w:r>
      <w:r>
        <w:t>fertility</w:t>
      </w:r>
      <w:r>
        <w:rPr>
          <w:spacing w:val="1"/>
        </w:rPr>
        <w:t xml:space="preserve"> </w:t>
      </w:r>
      <w:r>
        <w:t>levels,</w:t>
      </w:r>
      <w:r>
        <w:rPr>
          <w:spacing w:val="60"/>
        </w:rPr>
        <w:t xml:space="preserve"> </w:t>
      </w:r>
      <w:r>
        <w:t>and these have been posing</w:t>
      </w:r>
      <w:r>
        <w:rPr>
          <w:spacing w:val="1"/>
        </w:rPr>
        <w:t xml:space="preserve"> </w:t>
      </w:r>
      <w:r>
        <w:t>threats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sustainable</w:t>
      </w:r>
      <w:r>
        <w:rPr>
          <w:spacing w:val="8"/>
        </w:rPr>
        <w:t xml:space="preserve"> </w:t>
      </w:r>
      <w:r>
        <w:t>development.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population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</w:t>
      </w:r>
      <w:r>
        <w:rPr>
          <w:spacing w:val="7"/>
        </w:rPr>
        <w:t xml:space="preserve"> </w:t>
      </w:r>
      <w:r>
        <w:t>190</w:t>
      </w:r>
      <w:r>
        <w:rPr>
          <w:spacing w:val="9"/>
        </w:rPr>
        <w:t xml:space="preserve"> </w:t>
      </w:r>
      <w:r>
        <w:t>mi</w:t>
      </w:r>
      <w:r>
        <w:t>llion</w:t>
      </w:r>
      <w:r>
        <w:rPr>
          <w:spacing w:val="8"/>
        </w:rPr>
        <w:t xml:space="preserve"> </w:t>
      </w:r>
      <w:r>
        <w:t>people</w:t>
      </w:r>
    </w:p>
    <w:p w:rsidR="00161951" w:rsidRDefault="00161951">
      <w:pPr>
        <w:sectPr w:rsidR="00161951">
          <w:type w:val="continuous"/>
          <w:pgSz w:w="11910" w:h="16840"/>
          <w:pgMar w:top="1760" w:right="1360" w:bottom="1420" w:left="1340" w:header="720" w:footer="720" w:gutter="0"/>
          <w:cols w:space="720"/>
        </w:sectPr>
      </w:pPr>
    </w:p>
    <w:p w:rsidR="00161951" w:rsidRDefault="00031A38">
      <w:pPr>
        <w:pStyle w:val="BodyText"/>
        <w:spacing w:before="47"/>
        <w:ind w:right="110"/>
      </w:pPr>
      <w:r>
        <w:lastRenderedPageBreak/>
        <w:t>in 2017 and a population growth rate of 2.6 per cent per annum, Nigeria is Africa’s most</w:t>
      </w:r>
      <w:r>
        <w:rPr>
          <w:spacing w:val="1"/>
        </w:rPr>
        <w:t xml:space="preserve"> </w:t>
      </w:r>
      <w:r>
        <w:t>populous</w:t>
      </w:r>
      <w:r>
        <w:rPr>
          <w:spacing w:val="-1"/>
        </w:rPr>
        <w:t xml:space="preserve"> </w:t>
      </w:r>
      <w:r>
        <w:t>nation and the</w:t>
      </w:r>
      <w:r>
        <w:rPr>
          <w:spacing w:val="-1"/>
        </w:rPr>
        <w:t xml:space="preserve"> </w:t>
      </w:r>
      <w:r>
        <w:t>seventh most populous country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world (UN,</w:t>
      </w:r>
      <w:r>
        <w:rPr>
          <w:spacing w:val="-1"/>
        </w:rPr>
        <w:t xml:space="preserve"> </w:t>
      </w:r>
      <w:r>
        <w:t>2017).</w:t>
      </w:r>
    </w:p>
    <w:p w:rsidR="00161951" w:rsidRDefault="00031A38">
      <w:pPr>
        <w:pStyle w:val="BodyText"/>
        <w:ind w:right="106"/>
      </w:pPr>
      <w:r>
        <w:t>The Nigeria demographic structure reflects that of a growing youthful population with a</w:t>
      </w:r>
      <w:r>
        <w:rPr>
          <w:spacing w:val="1"/>
        </w:rPr>
        <w:t xml:space="preserve"> </w:t>
      </w:r>
      <w:r>
        <w:t>broad-based population pyramid. Based on the 2006 National Population census,about42% of</w:t>
      </w:r>
      <w:r>
        <w:rPr>
          <w:spacing w:val="-57"/>
        </w:rPr>
        <w:t xml:space="preserve"> </w:t>
      </w:r>
      <w:r>
        <w:t xml:space="preserve">the people were aged less than 14years, 29% were aged 15-19 years and 24% were </w:t>
      </w:r>
      <w:r>
        <w:t>in 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30-59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(NPC,</w:t>
      </w:r>
      <w:r>
        <w:rPr>
          <w:spacing w:val="1"/>
        </w:rPr>
        <w:t xml:space="preserve"> </w:t>
      </w:r>
      <w:r>
        <w:t>2009;</w:t>
      </w:r>
      <w:r>
        <w:rPr>
          <w:spacing w:val="1"/>
        </w:rPr>
        <w:t xml:space="preserve"> </w:t>
      </w:r>
      <w:r>
        <w:t>UN,</w:t>
      </w:r>
      <w:r>
        <w:rPr>
          <w:spacing w:val="1"/>
        </w:rPr>
        <w:t xml:space="preserve"> </w:t>
      </w:r>
      <w:r>
        <w:t>2013).The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was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estimated at 4.8% in 2006 and 5.1% in 2015, while the median age of the population was</w:t>
      </w:r>
      <w:r>
        <w:rPr>
          <w:spacing w:val="1"/>
        </w:rPr>
        <w:t xml:space="preserve"> </w:t>
      </w:r>
      <w:r>
        <w:t>estimated at 17.9 years (17.3 for males and 18.4 for females).The literacy rate is estimated at</w:t>
      </w:r>
      <w:r>
        <w:rPr>
          <w:spacing w:val="1"/>
        </w:rPr>
        <w:t xml:space="preserve"> </w:t>
      </w:r>
      <w:r>
        <w:t>61% in 2008 (NPC and ICF Macro, 2009) and 78% in 2010 (NBS, 2010); with a</w:t>
      </w:r>
      <w:r>
        <w:t>n estimated</w:t>
      </w:r>
      <w:r>
        <w:rPr>
          <w:spacing w:val="1"/>
        </w:rPr>
        <w:t xml:space="preserve"> </w:t>
      </w:r>
      <w:r>
        <w:t>58%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enrolment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2008-2011</w:t>
      </w:r>
      <w:r>
        <w:rPr>
          <w:spacing w:val="1"/>
        </w:rPr>
        <w:t xml:space="preserve"> </w:t>
      </w:r>
      <w:r>
        <w:t>(UNICEF,2012).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Census, Nigeria’s population of 140 million comprises 71,709,859 males and 68, 293, 683</w:t>
      </w:r>
      <w:r>
        <w:rPr>
          <w:spacing w:val="1"/>
        </w:rPr>
        <w:t xml:space="preserve"> </w:t>
      </w:r>
      <w:r>
        <w:t xml:space="preserve">females with a sex ratio of 105. The sex ratios across the age groups are as </w:t>
      </w:r>
      <w:r>
        <w:t>follows: at birth:</w:t>
      </w:r>
      <w:r>
        <w:rPr>
          <w:spacing w:val="1"/>
        </w:rPr>
        <w:t xml:space="preserve"> </w:t>
      </w:r>
      <w:r>
        <w:t>106; 0-14 years: 105; 15-24 years: 105; 25-54 years: 97; 55-64 years: 85; 65 years and over:</w:t>
      </w:r>
      <w:r>
        <w:rPr>
          <w:spacing w:val="1"/>
        </w:rPr>
        <w:t xml:space="preserve"> </w:t>
      </w:r>
      <w:r>
        <w:t>85 (CIA, 2013). Literacy rate is higher for male than female in Nigeria with an estimated rate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84%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compared with 74% for female (NBS</w:t>
      </w:r>
      <w:r>
        <w:t>, 2010).</w:t>
      </w:r>
    </w:p>
    <w:p w:rsidR="00161951" w:rsidRDefault="00031A38">
      <w:pPr>
        <w:pStyle w:val="BodyText"/>
        <w:spacing w:before="159"/>
        <w:ind w:right="104"/>
      </w:pPr>
      <w:r>
        <w:t>Following the conclusion from the study the following recommendations were proffered:</w:t>
      </w:r>
      <w:r>
        <w:rPr>
          <w:spacing w:val="1"/>
        </w:rPr>
        <w:t xml:space="preserve"> </w:t>
      </w:r>
      <w:r>
        <w:t>population dynamics, reproductive health, family planning, poverty reduction, environmental</w:t>
      </w:r>
      <w:r>
        <w:rPr>
          <w:spacing w:val="-57"/>
        </w:rPr>
        <w:t xml:space="preserve"> </w:t>
      </w:r>
      <w:r>
        <w:t>protection and sustainable environmental resource management should b</w:t>
      </w:r>
      <w:r>
        <w:t>e incorporated into</w:t>
      </w:r>
      <w:r>
        <w:rPr>
          <w:spacing w:val="1"/>
        </w:rPr>
        <w:t xml:space="preserve"> </w:t>
      </w:r>
      <w:r>
        <w:t>an overall sustainable development policy framework; 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makers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cross-sectoral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multi-dimensional</w:t>
      </w:r>
      <w:r>
        <w:rPr>
          <w:spacing w:val="61"/>
        </w:rPr>
        <w:t xml:space="preserve"> </w:t>
      </w:r>
      <w:r>
        <w:t>approach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addressing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 of population, environmental change and sustainable</w:t>
      </w:r>
      <w:r>
        <w:rPr>
          <w:spacing w:val="1"/>
        </w:rPr>
        <w:t xml:space="preserve"> </w:t>
      </w:r>
      <w:r>
        <w:t>development; there is urgent</w:t>
      </w:r>
      <w:r>
        <w:rPr>
          <w:spacing w:val="-57"/>
        </w:rPr>
        <w:t xml:space="preserve"> </w:t>
      </w:r>
      <w:r>
        <w:t>need for proactive planning for population dynamics with the systematic use of available</w:t>
      </w:r>
      <w:r>
        <w:rPr>
          <w:spacing w:val="1"/>
        </w:rPr>
        <w:t xml:space="preserve"> </w:t>
      </w:r>
      <w:r>
        <w:t>population data and projections by the Nigerian</w:t>
      </w:r>
      <w:r>
        <w:rPr>
          <w:spacing w:val="60"/>
        </w:rPr>
        <w:t xml:space="preserve"> </w:t>
      </w:r>
      <w:r>
        <w:t>government. This also entai</w:t>
      </w:r>
      <w:r>
        <w:t>ls development</w:t>
      </w:r>
      <w:r>
        <w:rPr>
          <w:spacing w:val="1"/>
        </w:rPr>
        <w:t xml:space="preserve"> </w:t>
      </w:r>
      <w:r>
        <w:t xml:space="preserve">of the technical capacity of technocrats and bureaucrats on </w:t>
      </w:r>
      <w:proofErr w:type="spellStart"/>
      <w:r>
        <w:t>programme</w:t>
      </w:r>
      <w:proofErr w:type="spellEnd"/>
      <w:r>
        <w:t xml:space="preserve"> design, research,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development.</w:t>
      </w:r>
    </w:p>
    <w:p w:rsidR="00161951" w:rsidRDefault="00161951">
      <w:p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161951">
      <w:pPr>
        <w:pStyle w:val="BodyText"/>
        <w:spacing w:before="0"/>
        <w:ind w:left="0"/>
        <w:jc w:val="left"/>
        <w:rPr>
          <w:sz w:val="20"/>
        </w:rPr>
      </w:pPr>
    </w:p>
    <w:p w:rsidR="00161951" w:rsidRDefault="00161951">
      <w:pPr>
        <w:pStyle w:val="BodyText"/>
        <w:spacing w:before="1"/>
        <w:ind w:left="0"/>
        <w:jc w:val="left"/>
        <w:rPr>
          <w:sz w:val="16"/>
        </w:rPr>
      </w:pPr>
    </w:p>
    <w:p w:rsidR="00161951" w:rsidRDefault="00031A38">
      <w:pPr>
        <w:pStyle w:val="Heading1"/>
        <w:spacing w:before="90"/>
        <w:ind w:left="236" w:right="239"/>
        <w:jc w:val="center"/>
      </w:pPr>
      <w:r>
        <w:t>REFERENCES</w:t>
      </w:r>
    </w:p>
    <w:p w:rsidR="00161951" w:rsidRDefault="00031A38">
      <w:pPr>
        <w:pStyle w:val="BodyText"/>
        <w:ind w:left="640" w:right="109" w:hanging="540"/>
        <w:rPr>
          <w:i/>
        </w:rPr>
      </w:pPr>
      <w:r>
        <w:t>ACF/IRIS</w:t>
      </w:r>
      <w:r>
        <w:rPr>
          <w:spacing w:val="58"/>
        </w:rPr>
        <w:t xml:space="preserve"> </w:t>
      </w:r>
      <w:r>
        <w:t>[Ac</w:t>
      </w:r>
      <w:r>
        <w:t>tion</w:t>
      </w:r>
      <w:r>
        <w:rPr>
          <w:spacing w:val="57"/>
        </w:rPr>
        <w:t xml:space="preserve"> </w:t>
      </w:r>
      <w:proofErr w:type="spellStart"/>
      <w:r>
        <w:t>Contre</w:t>
      </w:r>
      <w:proofErr w:type="spellEnd"/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proofErr w:type="spellStart"/>
      <w:r>
        <w:t>Faim</w:t>
      </w:r>
      <w:proofErr w:type="spellEnd"/>
      <w:r>
        <w:t>/IRIS]</w:t>
      </w:r>
      <w:r>
        <w:rPr>
          <w:spacing w:val="57"/>
        </w:rPr>
        <w:t xml:space="preserve"> </w:t>
      </w:r>
      <w:r>
        <w:t>(2016).</w:t>
      </w:r>
      <w:r>
        <w:rPr>
          <w:spacing w:val="57"/>
        </w:rPr>
        <w:t xml:space="preserve"> </w:t>
      </w:r>
      <w:r>
        <w:t>Nigeria</w:t>
      </w:r>
      <w:r>
        <w:rPr>
          <w:spacing w:val="56"/>
        </w:rPr>
        <w:t xml:space="preserve"> </w:t>
      </w:r>
      <w:r>
        <w:t>trend</w:t>
      </w:r>
      <w:r>
        <w:rPr>
          <w:spacing w:val="57"/>
        </w:rPr>
        <w:t xml:space="preserve"> </w:t>
      </w:r>
      <w:r>
        <w:t>analysis:</w:t>
      </w:r>
      <w:r>
        <w:rPr>
          <w:spacing w:val="58"/>
        </w:rPr>
        <w:t xml:space="preserve"> </w:t>
      </w:r>
      <w:r>
        <w:t>Challenges</w:t>
      </w:r>
      <w:r>
        <w:rPr>
          <w:spacing w:val="5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stunting.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outlook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2030.Inter-agency regional </w:t>
      </w:r>
      <w:proofErr w:type="gramStart"/>
      <w:r>
        <w:t>analysts</w:t>
      </w:r>
      <w:proofErr w:type="gramEnd"/>
      <w:r>
        <w:t xml:space="preserve"> network/central and West Africa report, Action</w:t>
      </w:r>
      <w:r>
        <w:rPr>
          <w:spacing w:val="1"/>
        </w:rPr>
        <w:t xml:space="preserve"> </w:t>
      </w:r>
      <w:proofErr w:type="spellStart"/>
      <w:r>
        <w:t>Contrela</w:t>
      </w:r>
      <w:proofErr w:type="spellEnd"/>
      <w:r>
        <w:rPr>
          <w:spacing w:val="-1"/>
        </w:rPr>
        <w:t xml:space="preserve"> </w:t>
      </w:r>
      <w:proofErr w:type="spellStart"/>
      <w:r>
        <w:t>Faim</w:t>
      </w:r>
      <w:proofErr w:type="spellEnd"/>
      <w:r>
        <w:t>/IRIS. 25pp.</w:t>
      </w:r>
      <w:r>
        <w:rPr>
          <w:spacing w:val="2"/>
        </w:rPr>
        <w:t xml:space="preserve"> </w:t>
      </w:r>
      <w:hyperlink r:id="rId14">
        <w:r>
          <w:rPr>
            <w:i/>
          </w:rPr>
          <w:t>www.actioncontrelafaim.org.</w:t>
        </w:r>
      </w:hyperlink>
    </w:p>
    <w:p w:rsidR="00161951" w:rsidRDefault="00031A38">
      <w:pPr>
        <w:spacing w:before="159"/>
        <w:ind w:left="640" w:right="110" w:hanging="540"/>
        <w:jc w:val="both"/>
        <w:rPr>
          <w:sz w:val="24"/>
        </w:rPr>
      </w:pPr>
      <w:r>
        <w:rPr>
          <w:sz w:val="24"/>
        </w:rPr>
        <w:t>African</w:t>
      </w:r>
      <w:r>
        <w:rPr>
          <w:spacing w:val="1"/>
          <w:sz w:val="24"/>
        </w:rPr>
        <w:t xml:space="preserve"> </w:t>
      </w:r>
      <w:r>
        <w:rPr>
          <w:sz w:val="24"/>
        </w:rPr>
        <w:t>Union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roadmap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harnessing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Demographic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z w:val="24"/>
        </w:rPr>
        <w:t>vidend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investments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youth</w:t>
      </w:r>
      <w:r>
        <w:rPr>
          <w:sz w:val="24"/>
        </w:rPr>
        <w:t>. Ethiopia: African Union.</w:t>
      </w:r>
    </w:p>
    <w:p w:rsidR="00161951" w:rsidRDefault="00031A38">
      <w:pPr>
        <w:spacing w:before="161"/>
        <w:ind w:left="640" w:right="101" w:hanging="540"/>
        <w:jc w:val="both"/>
        <w:rPr>
          <w:sz w:val="24"/>
        </w:rPr>
      </w:pPr>
      <w:proofErr w:type="spellStart"/>
      <w:r>
        <w:rPr>
          <w:sz w:val="24"/>
        </w:rPr>
        <w:t>Aligica</w:t>
      </w:r>
      <w:proofErr w:type="spellEnd"/>
      <w:r>
        <w:rPr>
          <w:sz w:val="24"/>
        </w:rPr>
        <w:t xml:space="preserve">, P. D. (2009). Julian Simon and the "limits to growth" Neo-Malthusianism.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 of sustainable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development, 1</w:t>
      </w:r>
      <w:r>
        <w:rPr>
          <w:sz w:val="24"/>
        </w:rPr>
        <w:t>(3), 73-84.</w:t>
      </w:r>
    </w:p>
    <w:p w:rsidR="00161951" w:rsidRDefault="00031A38">
      <w:pPr>
        <w:spacing w:before="161"/>
        <w:ind w:left="640" w:right="107" w:hanging="540"/>
        <w:jc w:val="both"/>
        <w:rPr>
          <w:sz w:val="24"/>
        </w:rPr>
      </w:pPr>
      <w:r>
        <w:rPr>
          <w:sz w:val="24"/>
        </w:rPr>
        <w:t>Bloom, D. E., &amp; Freeman, R. B. (1986). The effec</w:t>
      </w:r>
      <w:r>
        <w:rPr>
          <w:sz w:val="24"/>
        </w:rPr>
        <w:t xml:space="preserve">ts of rapid population growth on </w:t>
      </w:r>
      <w:proofErr w:type="spellStart"/>
      <w:r>
        <w:rPr>
          <w:sz w:val="24"/>
        </w:rPr>
        <w:t>labour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supply and employment in developing countries. </w:t>
      </w:r>
      <w:r>
        <w:rPr>
          <w:i/>
          <w:sz w:val="24"/>
        </w:rPr>
        <w:t>Population and development review,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381-414.</w:t>
      </w:r>
    </w:p>
    <w:p w:rsidR="00161951" w:rsidRDefault="00031A38">
      <w:pPr>
        <w:pStyle w:val="BodyText"/>
        <w:spacing w:before="158"/>
        <w:jc w:val="left"/>
        <w:rPr>
          <w:i/>
        </w:rPr>
      </w:pPr>
      <w:proofErr w:type="spellStart"/>
      <w:r>
        <w:t>Bongaarts</w:t>
      </w:r>
      <w:proofErr w:type="spellEnd"/>
      <w:r>
        <w:rPr>
          <w:spacing w:val="13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(2009).</w:t>
      </w:r>
      <w:r>
        <w:rPr>
          <w:spacing w:val="14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demographic</w:t>
      </w:r>
      <w:r>
        <w:rPr>
          <w:spacing w:val="14"/>
        </w:rPr>
        <w:t xml:space="preserve"> </w:t>
      </w:r>
      <w:r>
        <w:t>transition.</w:t>
      </w:r>
      <w:r>
        <w:rPr>
          <w:spacing w:val="20"/>
        </w:rPr>
        <w:t xml:space="preserve"> </w:t>
      </w:r>
      <w:r>
        <w:rPr>
          <w:i/>
        </w:rPr>
        <w:t>Phil.</w:t>
      </w:r>
      <w:r>
        <w:rPr>
          <w:i/>
          <w:spacing w:val="13"/>
        </w:rPr>
        <w:t xml:space="preserve"> </w:t>
      </w:r>
      <w:r>
        <w:rPr>
          <w:i/>
        </w:rPr>
        <w:t>Trans.</w:t>
      </w:r>
    </w:p>
    <w:p w:rsidR="00161951" w:rsidRDefault="00031A38">
      <w:pPr>
        <w:ind w:left="640"/>
        <w:rPr>
          <w:sz w:val="24"/>
        </w:rPr>
      </w:pPr>
      <w:r>
        <w:rPr>
          <w:i/>
          <w:sz w:val="24"/>
        </w:rPr>
        <w:t>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Soc. B (2009)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364, 2985–2990.</w:t>
      </w:r>
    </w:p>
    <w:p w:rsidR="00161951" w:rsidRDefault="00031A38">
      <w:pPr>
        <w:spacing w:before="161"/>
        <w:ind w:left="100"/>
        <w:rPr>
          <w:sz w:val="24"/>
        </w:rPr>
      </w:pPr>
      <w:proofErr w:type="spellStart"/>
      <w:r>
        <w:rPr>
          <w:sz w:val="24"/>
        </w:rPr>
        <w:t>Bruntland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Commission</w:t>
      </w:r>
      <w:r>
        <w:rPr>
          <w:spacing w:val="64"/>
          <w:sz w:val="24"/>
        </w:rPr>
        <w:t xml:space="preserve"> </w:t>
      </w:r>
      <w:r>
        <w:rPr>
          <w:sz w:val="24"/>
        </w:rPr>
        <w:t>(1987).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Common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Future.</w:t>
      </w:r>
      <w:r>
        <w:rPr>
          <w:i/>
          <w:spacing w:val="65"/>
          <w:sz w:val="24"/>
        </w:rPr>
        <w:t xml:space="preserve"> </w:t>
      </w:r>
      <w:r>
        <w:rPr>
          <w:sz w:val="24"/>
        </w:rPr>
        <w:t>Oxford</w:t>
      </w:r>
      <w:r>
        <w:rPr>
          <w:spacing w:val="63"/>
          <w:sz w:val="24"/>
        </w:rPr>
        <w:t xml:space="preserve"> </w:t>
      </w:r>
      <w:r>
        <w:rPr>
          <w:sz w:val="24"/>
        </w:rPr>
        <w:t>University</w:t>
      </w:r>
      <w:r>
        <w:rPr>
          <w:spacing w:val="64"/>
          <w:sz w:val="24"/>
        </w:rPr>
        <w:t xml:space="preserve"> </w:t>
      </w:r>
      <w:r>
        <w:rPr>
          <w:sz w:val="24"/>
        </w:rPr>
        <w:t>Press,</w:t>
      </w:r>
      <w:r>
        <w:rPr>
          <w:spacing w:val="65"/>
          <w:sz w:val="24"/>
        </w:rPr>
        <w:t xml:space="preserve"> </w:t>
      </w:r>
      <w:r>
        <w:rPr>
          <w:sz w:val="24"/>
        </w:rPr>
        <w:t>Oxford.</w:t>
      </w:r>
    </w:p>
    <w:p w:rsidR="00161951" w:rsidRDefault="00031A38">
      <w:pPr>
        <w:pStyle w:val="BodyText"/>
        <w:spacing w:before="0"/>
        <w:ind w:left="640"/>
        <w:jc w:val="left"/>
      </w:pPr>
      <w:r>
        <w:t>Centre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Development.</w:t>
      </w:r>
    </w:p>
    <w:p w:rsidR="00161951" w:rsidRDefault="00031A38">
      <w:pPr>
        <w:pStyle w:val="BodyText"/>
        <w:spacing w:before="159"/>
        <w:ind w:left="640" w:right="108" w:hanging="540"/>
      </w:pPr>
      <w:r>
        <w:t>Fang, C. (2009). Future Demographic dividend – tapping the source of China’s economic</w:t>
      </w:r>
      <w:r>
        <w:rPr>
          <w:spacing w:val="1"/>
        </w:rPr>
        <w:t xml:space="preserve"> </w:t>
      </w:r>
      <w:r>
        <w:t>growth.</w:t>
      </w:r>
      <w:r>
        <w:rPr>
          <w:spacing w:val="-1"/>
        </w:rPr>
        <w:t xml:space="preserve"> </w:t>
      </w:r>
      <w:r>
        <w:rPr>
          <w:i/>
        </w:rPr>
        <w:t>China Economist</w:t>
      </w:r>
      <w:r>
        <w:t>.</w:t>
      </w:r>
    </w:p>
    <w:p w:rsidR="00161951" w:rsidRDefault="00031A38">
      <w:pPr>
        <w:pStyle w:val="BodyText"/>
        <w:ind w:left="640" w:right="103" w:hanging="540"/>
      </w:pPr>
      <w:r>
        <w:t>Fang, C. (2010). Demographic transition, demographic dividend and Lewis turning point in</w:t>
      </w:r>
      <w:r>
        <w:rPr>
          <w:spacing w:val="1"/>
        </w:rPr>
        <w:t xml:space="preserve"> </w:t>
      </w:r>
      <w:r>
        <w:t>China.</w:t>
      </w:r>
      <w:r>
        <w:rPr>
          <w:spacing w:val="-2"/>
        </w:rPr>
        <w:t xml:space="preserve"> </w:t>
      </w:r>
      <w:r>
        <w:rPr>
          <w:i/>
        </w:rPr>
        <w:t>China Economic</w:t>
      </w:r>
      <w:r>
        <w:rPr>
          <w:i/>
          <w:spacing w:val="-1"/>
        </w:rPr>
        <w:t xml:space="preserve"> </w:t>
      </w:r>
      <w:r>
        <w:rPr>
          <w:i/>
        </w:rPr>
        <w:t>Journal, 3</w:t>
      </w:r>
      <w:r>
        <w:t>(2), 1-22.</w:t>
      </w:r>
    </w:p>
    <w:p w:rsidR="00161951" w:rsidRDefault="00031A38">
      <w:pPr>
        <w:pStyle w:val="BodyText"/>
        <w:ind w:left="640" w:right="114" w:hanging="540"/>
      </w:pPr>
      <w:proofErr w:type="spellStart"/>
      <w:r>
        <w:t>Furuoka</w:t>
      </w:r>
      <w:proofErr w:type="spellEnd"/>
      <w:r>
        <w:t>, F. (2009). Population growth and economic development: New empirical evidence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Thailand. </w:t>
      </w:r>
      <w:r>
        <w:rPr>
          <w:i/>
        </w:rPr>
        <w:t>Econo</w:t>
      </w:r>
      <w:r>
        <w:rPr>
          <w:i/>
        </w:rPr>
        <w:t>mics Bulletin, 29</w:t>
      </w:r>
      <w:r>
        <w:t>(1), 1-14.</w:t>
      </w:r>
    </w:p>
    <w:p w:rsidR="00161951" w:rsidRDefault="00031A38">
      <w:pPr>
        <w:pStyle w:val="BodyText"/>
        <w:spacing w:before="158"/>
        <w:ind w:left="640" w:right="102" w:hanging="540"/>
      </w:pPr>
      <w:r>
        <w:t>House,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Zimalirana</w:t>
      </w:r>
      <w:proofErr w:type="spellEnd"/>
      <w:r>
        <w:t>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(1992).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implication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Malawi.</w:t>
      </w:r>
      <w:r>
        <w:rPr>
          <w:spacing w:val="-1"/>
        </w:rPr>
        <w:t xml:space="preserve"> </w:t>
      </w:r>
      <w:r>
        <w:rPr>
          <w:i/>
        </w:rPr>
        <w:t>Malawi Medical</w:t>
      </w:r>
      <w:r>
        <w:rPr>
          <w:i/>
          <w:spacing w:val="2"/>
        </w:rPr>
        <w:t xml:space="preserve"> </w:t>
      </w:r>
      <w:r>
        <w:rPr>
          <w:i/>
        </w:rPr>
        <w:t>Journal, 8</w:t>
      </w:r>
      <w:r>
        <w:t>(2), 46-54.</w:t>
      </w:r>
    </w:p>
    <w:p w:rsidR="00161951" w:rsidRDefault="00031A38">
      <w:pPr>
        <w:spacing w:before="161"/>
        <w:ind w:left="640" w:right="104" w:hanging="540"/>
        <w:jc w:val="both"/>
        <w:rPr>
          <w:sz w:val="24"/>
        </w:rPr>
      </w:pPr>
      <w:r>
        <w:rPr>
          <w:sz w:val="24"/>
        </w:rPr>
        <w:t xml:space="preserve">Jack, J. &amp; </w:t>
      </w:r>
      <w:proofErr w:type="spellStart"/>
      <w:r>
        <w:rPr>
          <w:sz w:val="24"/>
        </w:rPr>
        <w:t>Uzobo</w:t>
      </w:r>
      <w:proofErr w:type="spellEnd"/>
      <w:r>
        <w:rPr>
          <w:sz w:val="24"/>
        </w:rPr>
        <w:t>, E. (2017). Population Dynamics, Environmental Changes and 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 xml:space="preserve"> in Nigeria: Implication for Policy Makers. </w:t>
      </w:r>
      <w:proofErr w:type="spellStart"/>
      <w:r>
        <w:rPr>
          <w:i/>
          <w:sz w:val="24"/>
        </w:rPr>
        <w:t>Uyo</w:t>
      </w:r>
      <w:proofErr w:type="spellEnd"/>
      <w:r>
        <w:rPr>
          <w:i/>
          <w:sz w:val="24"/>
        </w:rPr>
        <w:t xml:space="preserve"> Journal of Sustainable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2(2), 227-242.</w:t>
      </w:r>
    </w:p>
    <w:p w:rsidR="00161951" w:rsidRDefault="00031A38">
      <w:pPr>
        <w:pStyle w:val="BodyText"/>
        <w:spacing w:before="162"/>
        <w:jc w:val="left"/>
      </w:pPr>
      <w:r>
        <w:t>Jackson,</w:t>
      </w:r>
      <w:r>
        <w:rPr>
          <w:spacing w:val="64"/>
        </w:rPr>
        <w:t xml:space="preserve"> </w:t>
      </w:r>
      <w:r>
        <w:t xml:space="preserve">W.  </w:t>
      </w:r>
      <w:r>
        <w:rPr>
          <w:spacing w:val="3"/>
        </w:rPr>
        <w:t xml:space="preserve"> </w:t>
      </w:r>
      <w:r>
        <w:t xml:space="preserve">A.  </w:t>
      </w:r>
      <w:r>
        <w:rPr>
          <w:spacing w:val="5"/>
        </w:rPr>
        <w:t xml:space="preserve"> </w:t>
      </w:r>
      <w:r>
        <w:t xml:space="preserve">(1995).  </w:t>
      </w:r>
      <w:r>
        <w:rPr>
          <w:spacing w:val="2"/>
        </w:rPr>
        <w:t xml:space="preserve"> </w:t>
      </w:r>
      <w:r>
        <w:t xml:space="preserve">Population  </w:t>
      </w:r>
      <w:r>
        <w:rPr>
          <w:spacing w:val="4"/>
        </w:rPr>
        <w:t xml:space="preserve"> </w:t>
      </w:r>
      <w:r>
        <w:t xml:space="preserve">growth:  </w:t>
      </w:r>
      <w:r>
        <w:rPr>
          <w:spacing w:val="4"/>
        </w:rPr>
        <w:t xml:space="preserve"> </w:t>
      </w:r>
      <w:r>
        <w:t xml:space="preserve">A  </w:t>
      </w:r>
      <w:r>
        <w:rPr>
          <w:spacing w:val="3"/>
        </w:rPr>
        <w:t xml:space="preserve"> </w:t>
      </w:r>
      <w:r>
        <w:t xml:space="preserve">comparison  </w:t>
      </w:r>
      <w:r>
        <w:rPr>
          <w:spacing w:val="4"/>
        </w:rPr>
        <w:t xml:space="preserve"> </w:t>
      </w:r>
      <w:r>
        <w:t xml:space="preserve">of  </w:t>
      </w:r>
      <w:r>
        <w:rPr>
          <w:spacing w:val="5"/>
        </w:rPr>
        <w:t xml:space="preserve"> </w:t>
      </w:r>
      <w:r>
        <w:t xml:space="preserve">evolutionary  </w:t>
      </w:r>
      <w:r>
        <w:rPr>
          <w:spacing w:val="4"/>
        </w:rPr>
        <w:t xml:space="preserve"> </w:t>
      </w:r>
      <w:r>
        <w:t>views.</w:t>
      </w:r>
    </w:p>
    <w:p w:rsidR="00161951" w:rsidRDefault="00031A38">
      <w:pPr>
        <w:ind w:left="640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 economics,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sz w:val="24"/>
        </w:rPr>
        <w:t>(6), 3-16.</w:t>
      </w:r>
    </w:p>
    <w:p w:rsidR="00161951" w:rsidRDefault="00031A38">
      <w:pPr>
        <w:spacing w:before="158"/>
        <w:ind w:left="100"/>
        <w:rPr>
          <w:i/>
          <w:sz w:val="24"/>
        </w:rPr>
      </w:pPr>
      <w:r>
        <w:rPr>
          <w:sz w:val="24"/>
        </w:rPr>
        <w:t>Lee,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Mason,</w:t>
      </w:r>
      <w:r>
        <w:rPr>
          <w:spacing w:val="2"/>
          <w:sz w:val="24"/>
        </w:rPr>
        <w:t xml:space="preserve"> </w:t>
      </w:r>
      <w:r>
        <w:rPr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demographic dividend?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Development,</w:t>
      </w:r>
    </w:p>
    <w:p w:rsidR="00161951" w:rsidRDefault="00031A38">
      <w:pPr>
        <w:pStyle w:val="BodyText"/>
        <w:spacing w:before="0"/>
        <w:ind w:left="640"/>
        <w:jc w:val="left"/>
      </w:pPr>
      <w:r>
        <w:t>43(3).</w:t>
      </w:r>
    </w:p>
    <w:p w:rsidR="00161951" w:rsidRDefault="00031A38">
      <w:pPr>
        <w:spacing w:before="161"/>
        <w:ind w:left="640" w:right="105" w:hanging="540"/>
        <w:jc w:val="both"/>
        <w:rPr>
          <w:sz w:val="24"/>
        </w:rPr>
      </w:pPr>
      <w:r>
        <w:rPr>
          <w:sz w:val="24"/>
        </w:rPr>
        <w:t xml:space="preserve">Malthus, T. R. (1798). </w:t>
      </w:r>
      <w:r>
        <w:rPr>
          <w:i/>
          <w:sz w:val="24"/>
        </w:rPr>
        <w:t xml:space="preserve">An essay on the principles of population. </w:t>
      </w:r>
      <w:r>
        <w:rPr>
          <w:sz w:val="24"/>
        </w:rPr>
        <w:t>Cambridge: 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:rsidR="00161951" w:rsidRDefault="00031A38">
      <w:pPr>
        <w:spacing w:before="161"/>
        <w:ind w:left="640" w:right="102" w:hanging="54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(NPC)</w:t>
      </w:r>
      <w:r>
        <w:rPr>
          <w:spacing w:val="1"/>
          <w:sz w:val="24"/>
        </w:rPr>
        <w:t xml:space="preserve"> </w:t>
      </w:r>
      <w:r>
        <w:rPr>
          <w:sz w:val="24"/>
        </w:rPr>
        <w:t>[Nigeria]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ICF</w:t>
      </w:r>
      <w:r>
        <w:rPr>
          <w:spacing w:val="1"/>
          <w:sz w:val="24"/>
        </w:rPr>
        <w:t xml:space="preserve"> </w:t>
      </w:r>
      <w:r>
        <w:rPr>
          <w:sz w:val="24"/>
        </w:rPr>
        <w:t>Macro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Demographic and Health Survey 2013: Preliminary findings. </w:t>
      </w:r>
      <w:r>
        <w:rPr>
          <w:sz w:val="24"/>
        </w:rPr>
        <w:t>Abuja, Nigeria: National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ICF</w:t>
      </w:r>
      <w:r>
        <w:rPr>
          <w:spacing w:val="-2"/>
          <w:sz w:val="24"/>
        </w:rPr>
        <w:t xml:space="preserve"> </w:t>
      </w:r>
      <w:r>
        <w:rPr>
          <w:sz w:val="24"/>
        </w:rPr>
        <w:t>Macro.</w:t>
      </w:r>
    </w:p>
    <w:p w:rsidR="00161951" w:rsidRDefault="00161951">
      <w:pPr>
        <w:jc w:val="both"/>
        <w:rPr>
          <w:sz w:val="24"/>
        </w:rPr>
        <w:sectPr w:rsidR="00161951">
          <w:pgSz w:w="11910" w:h="16840"/>
          <w:pgMar w:top="1760" w:right="1360" w:bottom="1420" w:left="1340" w:header="547" w:footer="1230" w:gutter="0"/>
          <w:cols w:space="720"/>
        </w:sectPr>
      </w:pPr>
    </w:p>
    <w:p w:rsidR="00161951" w:rsidRDefault="00031A38">
      <w:pPr>
        <w:pStyle w:val="BodyText"/>
        <w:spacing w:before="47"/>
        <w:ind w:left="640" w:right="105" w:hanging="540"/>
        <w:rPr>
          <w:i/>
        </w:rPr>
      </w:pPr>
      <w:r>
        <w:lastRenderedPageBreak/>
        <w:t>Population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(2012</w:t>
      </w:r>
      <w:proofErr w:type="gramStart"/>
      <w:r>
        <w:t>).Population</w:t>
      </w:r>
      <w:proofErr w:type="gramEnd"/>
      <w:r>
        <w:t xml:space="preserve">, Climate Change, and Sustainable Development in Africa. </w:t>
      </w:r>
      <w:r>
        <w:rPr>
          <w:i/>
        </w:rPr>
        <w:t>PAI and</w:t>
      </w:r>
      <w:r>
        <w:rPr>
          <w:i/>
          <w:spacing w:val="1"/>
        </w:rPr>
        <w:t xml:space="preserve"> </w:t>
      </w:r>
      <w:r>
        <w:rPr>
          <w:i/>
        </w:rPr>
        <w:t>AFIDEP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rPr>
          <w:i/>
          <w:spacing w:val="-2"/>
        </w:rPr>
        <w:t xml:space="preserve"> </w:t>
      </w:r>
      <w:r>
        <w:rPr>
          <w:i/>
        </w:rPr>
        <w:t>brief.</w:t>
      </w:r>
    </w:p>
    <w:p w:rsidR="00161951" w:rsidRDefault="00031A38">
      <w:pPr>
        <w:spacing w:before="161"/>
        <w:ind w:left="640" w:hanging="540"/>
        <w:rPr>
          <w:sz w:val="24"/>
        </w:rPr>
      </w:pPr>
      <w:r>
        <w:rPr>
          <w:sz w:val="24"/>
        </w:rPr>
        <w:t>Simon,</w:t>
      </w:r>
      <w:r>
        <w:rPr>
          <w:spacing w:val="5"/>
          <w:sz w:val="24"/>
        </w:rPr>
        <w:t xml:space="preserve"> </w:t>
      </w:r>
      <w:r>
        <w:rPr>
          <w:sz w:val="24"/>
        </w:rPr>
        <w:t>J.</w:t>
      </w:r>
      <w:r>
        <w:rPr>
          <w:spacing w:val="6"/>
          <w:sz w:val="24"/>
        </w:rPr>
        <w:t xml:space="preserve"> </w:t>
      </w:r>
      <w:r>
        <w:rPr>
          <w:sz w:val="24"/>
        </w:rPr>
        <w:t>L.</w:t>
      </w:r>
      <w:r>
        <w:rPr>
          <w:spacing w:val="5"/>
          <w:sz w:val="24"/>
        </w:rPr>
        <w:t xml:space="preserve"> </w:t>
      </w:r>
      <w:r>
        <w:rPr>
          <w:sz w:val="24"/>
        </w:rPr>
        <w:t>(1977).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growth`.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Princeton,</w:t>
      </w:r>
      <w:r>
        <w:rPr>
          <w:spacing w:val="6"/>
          <w:sz w:val="24"/>
        </w:rPr>
        <w:t xml:space="preserve"> </w:t>
      </w:r>
      <w:r>
        <w:rPr>
          <w:sz w:val="24"/>
        </w:rPr>
        <w:t>New</w:t>
      </w:r>
      <w:r>
        <w:rPr>
          <w:spacing w:val="7"/>
          <w:sz w:val="24"/>
        </w:rPr>
        <w:t xml:space="preserve"> </w:t>
      </w:r>
      <w:r>
        <w:rPr>
          <w:sz w:val="24"/>
        </w:rPr>
        <w:t>Jersey:</w:t>
      </w:r>
      <w:r>
        <w:rPr>
          <w:spacing w:val="6"/>
          <w:sz w:val="24"/>
        </w:rPr>
        <w:t xml:space="preserve"> </w:t>
      </w:r>
      <w:r>
        <w:rPr>
          <w:sz w:val="24"/>
        </w:rPr>
        <w:t>Princeton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:rsidR="00161951" w:rsidRDefault="00031A38">
      <w:pPr>
        <w:spacing w:before="158"/>
        <w:ind w:left="640" w:hanging="540"/>
        <w:rPr>
          <w:sz w:val="24"/>
        </w:rPr>
      </w:pPr>
      <w:r>
        <w:rPr>
          <w:sz w:val="24"/>
        </w:rPr>
        <w:t>Simon,</w:t>
      </w:r>
      <w:r>
        <w:rPr>
          <w:spacing w:val="4"/>
          <w:sz w:val="24"/>
        </w:rPr>
        <w:t xml:space="preserve"> </w:t>
      </w:r>
      <w:r>
        <w:rPr>
          <w:sz w:val="24"/>
        </w:rPr>
        <w:t>J.</w:t>
      </w:r>
      <w:r>
        <w:rPr>
          <w:spacing w:val="6"/>
          <w:sz w:val="24"/>
        </w:rPr>
        <w:t xml:space="preserve"> </w:t>
      </w:r>
      <w:r>
        <w:rPr>
          <w:sz w:val="24"/>
        </w:rPr>
        <w:t>L.</w:t>
      </w:r>
      <w:r>
        <w:rPr>
          <w:spacing w:val="5"/>
          <w:sz w:val="24"/>
        </w:rPr>
        <w:t xml:space="preserve"> </w:t>
      </w:r>
      <w:r>
        <w:rPr>
          <w:sz w:val="24"/>
        </w:rPr>
        <w:t>(1992).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countries.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Princeton,</w:t>
      </w:r>
      <w:r>
        <w:rPr>
          <w:spacing w:val="6"/>
          <w:sz w:val="24"/>
        </w:rPr>
        <w:t xml:space="preserve"> </w:t>
      </w:r>
      <w:r>
        <w:rPr>
          <w:sz w:val="24"/>
        </w:rPr>
        <w:t>New</w:t>
      </w:r>
      <w:r>
        <w:rPr>
          <w:spacing w:val="5"/>
          <w:sz w:val="24"/>
        </w:rPr>
        <w:t xml:space="preserve"> </w:t>
      </w:r>
      <w:r>
        <w:rPr>
          <w:sz w:val="24"/>
        </w:rPr>
        <w:t>Jersey:</w:t>
      </w:r>
      <w:r>
        <w:rPr>
          <w:spacing w:val="7"/>
          <w:sz w:val="24"/>
        </w:rPr>
        <w:t xml:space="preserve"> </w:t>
      </w:r>
      <w:r>
        <w:rPr>
          <w:sz w:val="24"/>
        </w:rPr>
        <w:t>Princeton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:rsidR="00161951" w:rsidRDefault="00031A38">
      <w:pPr>
        <w:spacing w:before="161"/>
        <w:ind w:left="640" w:hanging="540"/>
        <w:rPr>
          <w:sz w:val="24"/>
        </w:rPr>
      </w:pPr>
      <w:r>
        <w:rPr>
          <w:sz w:val="24"/>
        </w:rPr>
        <w:t>Sinding,</w:t>
      </w:r>
      <w:r>
        <w:rPr>
          <w:spacing w:val="8"/>
          <w:sz w:val="24"/>
        </w:rPr>
        <w:t xml:space="preserve"> </w:t>
      </w:r>
      <w:r>
        <w:rPr>
          <w:sz w:val="24"/>
        </w:rPr>
        <w:t>S.</w:t>
      </w:r>
      <w:r>
        <w:rPr>
          <w:spacing w:val="5"/>
          <w:sz w:val="24"/>
        </w:rPr>
        <w:t xml:space="preserve"> </w:t>
      </w:r>
      <w:r>
        <w:rPr>
          <w:sz w:val="24"/>
        </w:rPr>
        <w:t>W.</w:t>
      </w:r>
      <w:r>
        <w:rPr>
          <w:spacing w:val="8"/>
          <w:sz w:val="24"/>
        </w:rPr>
        <w:t xml:space="preserve"> </w:t>
      </w:r>
      <w:r>
        <w:rPr>
          <w:sz w:val="24"/>
        </w:rPr>
        <w:t>(2009).</w:t>
      </w:r>
      <w:r>
        <w:rPr>
          <w:spacing w:val="7"/>
          <w:sz w:val="24"/>
        </w:rPr>
        <w:t xml:space="preserve"> </w:t>
      </w:r>
      <w:r>
        <w:rPr>
          <w:sz w:val="24"/>
        </w:rPr>
        <w:t>Population,</w:t>
      </w:r>
      <w:r>
        <w:rPr>
          <w:spacing w:val="8"/>
          <w:sz w:val="24"/>
        </w:rPr>
        <w:t xml:space="preserve"> </w:t>
      </w:r>
      <w:r>
        <w:rPr>
          <w:sz w:val="24"/>
        </w:rPr>
        <w:t>Poverty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Economic</w:t>
      </w:r>
      <w:r>
        <w:rPr>
          <w:spacing w:val="7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Philosophical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transactions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 Royal Society</w:t>
      </w:r>
      <w:r>
        <w:rPr>
          <w:sz w:val="24"/>
        </w:rPr>
        <w:t>, 3023-3030.</w:t>
      </w:r>
    </w:p>
    <w:p w:rsidR="00161951" w:rsidRDefault="00031A38">
      <w:pPr>
        <w:spacing w:before="161"/>
        <w:ind w:left="640" w:right="111" w:hanging="540"/>
        <w:rPr>
          <w:sz w:val="24"/>
        </w:rPr>
      </w:pPr>
      <w:proofErr w:type="spellStart"/>
      <w:r>
        <w:rPr>
          <w:sz w:val="24"/>
        </w:rPr>
        <w:t>Stamnova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A.,</w:t>
      </w:r>
      <w:r>
        <w:rPr>
          <w:spacing w:val="12"/>
          <w:sz w:val="24"/>
        </w:rPr>
        <w:t xml:space="preserve"> </w:t>
      </w:r>
      <w:r>
        <w:rPr>
          <w:sz w:val="24"/>
        </w:rPr>
        <w:t>&amp;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Gveroski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M.</w:t>
      </w:r>
      <w:r>
        <w:rPr>
          <w:spacing w:val="14"/>
          <w:sz w:val="24"/>
        </w:rPr>
        <w:t xml:space="preserve"> </w:t>
      </w:r>
      <w:r>
        <w:rPr>
          <w:sz w:val="24"/>
        </w:rPr>
        <w:t>(2016).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role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rural</w:t>
      </w:r>
      <w:r>
        <w:rPr>
          <w:spacing w:val="17"/>
          <w:sz w:val="24"/>
        </w:rPr>
        <w:t xml:space="preserve"> </w:t>
      </w:r>
      <w:r>
        <w:rPr>
          <w:sz w:val="24"/>
        </w:rPr>
        <w:t>areas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economic</w:t>
      </w:r>
      <w:r>
        <w:rPr>
          <w:spacing w:val="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Macedonia. </w:t>
      </w:r>
      <w:r>
        <w:rPr>
          <w:i/>
          <w:sz w:val="24"/>
        </w:rPr>
        <w:t>International 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sz w:val="24"/>
        </w:rPr>
        <w:t>, (pp.269-279).</w:t>
      </w:r>
      <w:r>
        <w:rPr>
          <w:spacing w:val="-1"/>
          <w:sz w:val="24"/>
        </w:rPr>
        <w:t xml:space="preserve"> </w:t>
      </w:r>
      <w:r>
        <w:rPr>
          <w:sz w:val="24"/>
        </w:rPr>
        <w:t>Belgrade.</w:t>
      </w:r>
    </w:p>
    <w:p w:rsidR="00161951" w:rsidRDefault="00031A38">
      <w:pPr>
        <w:spacing w:before="34" w:line="436" w:lineRule="exact"/>
        <w:ind w:left="100" w:right="106"/>
        <w:rPr>
          <w:sz w:val="24"/>
        </w:rPr>
      </w:pPr>
      <w:r>
        <w:rPr>
          <w:sz w:val="24"/>
        </w:rPr>
        <w:t xml:space="preserve">Stiglitz J. E. (2002). </w:t>
      </w:r>
      <w:r>
        <w:rPr>
          <w:i/>
          <w:sz w:val="24"/>
        </w:rPr>
        <w:t>Globalization and Its Discontents</w:t>
      </w:r>
      <w:r>
        <w:rPr>
          <w:sz w:val="24"/>
        </w:rPr>
        <w:t>. W.W. Norton: New York, NY.</w:t>
      </w:r>
      <w:r>
        <w:rPr>
          <w:spacing w:val="1"/>
          <w:sz w:val="24"/>
        </w:rPr>
        <w:t xml:space="preserve"> </w:t>
      </w:r>
      <w:r>
        <w:rPr>
          <w:sz w:val="24"/>
        </w:rPr>
        <w:t>Todaro,</w:t>
      </w:r>
      <w:r>
        <w:rPr>
          <w:spacing w:val="28"/>
          <w:sz w:val="24"/>
        </w:rPr>
        <w:t xml:space="preserve"> </w:t>
      </w:r>
      <w:r>
        <w:rPr>
          <w:sz w:val="24"/>
        </w:rPr>
        <w:t>M.</w:t>
      </w:r>
      <w:r>
        <w:rPr>
          <w:spacing w:val="30"/>
          <w:sz w:val="24"/>
        </w:rPr>
        <w:t xml:space="preserve"> </w:t>
      </w:r>
      <w:r>
        <w:rPr>
          <w:sz w:val="24"/>
        </w:rPr>
        <w:t>P.,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30"/>
          <w:sz w:val="24"/>
        </w:rPr>
        <w:t xml:space="preserve"> </w:t>
      </w:r>
      <w:r>
        <w:rPr>
          <w:sz w:val="24"/>
        </w:rPr>
        <w:t>Smith,</w:t>
      </w:r>
      <w:r>
        <w:rPr>
          <w:spacing w:val="29"/>
          <w:sz w:val="24"/>
        </w:rPr>
        <w:t xml:space="preserve"> </w:t>
      </w:r>
      <w:r>
        <w:rPr>
          <w:sz w:val="24"/>
        </w:rPr>
        <w:t>S.</w:t>
      </w:r>
      <w:r>
        <w:rPr>
          <w:spacing w:val="29"/>
          <w:sz w:val="24"/>
        </w:rPr>
        <w:t xml:space="preserve"> </w:t>
      </w:r>
      <w:r>
        <w:rPr>
          <w:sz w:val="24"/>
        </w:rPr>
        <w:t>C.</w:t>
      </w:r>
      <w:r>
        <w:rPr>
          <w:spacing w:val="28"/>
          <w:sz w:val="24"/>
        </w:rPr>
        <w:t xml:space="preserve"> </w:t>
      </w:r>
      <w:r>
        <w:rPr>
          <w:sz w:val="24"/>
        </w:rPr>
        <w:t>(2012).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United</w:t>
      </w:r>
      <w:r>
        <w:rPr>
          <w:spacing w:val="31"/>
          <w:sz w:val="24"/>
        </w:rPr>
        <w:t xml:space="preserve"> </w:t>
      </w:r>
      <w:r>
        <w:rPr>
          <w:sz w:val="24"/>
        </w:rPr>
        <w:t>States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America:</w:t>
      </w:r>
    </w:p>
    <w:p w:rsidR="00161951" w:rsidRDefault="00031A38">
      <w:pPr>
        <w:pStyle w:val="BodyText"/>
        <w:spacing w:before="0" w:line="242" w:lineRule="exact"/>
        <w:ind w:left="640"/>
        <w:jc w:val="left"/>
      </w:pPr>
      <w:r>
        <w:t>Pearson.</w:t>
      </w:r>
    </w:p>
    <w:p w:rsidR="00161951" w:rsidRDefault="00031A38">
      <w:pPr>
        <w:spacing w:before="161"/>
        <w:ind w:left="640" w:right="108" w:hanging="540"/>
        <w:jc w:val="both"/>
        <w:rPr>
          <w:sz w:val="24"/>
        </w:rPr>
      </w:pPr>
      <w:proofErr w:type="spellStart"/>
      <w:r>
        <w:rPr>
          <w:sz w:val="24"/>
        </w:rPr>
        <w:t>Ukaga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U.,</w:t>
      </w:r>
      <w:r>
        <w:rPr>
          <w:spacing w:val="1"/>
          <w:sz w:val="24"/>
        </w:rPr>
        <w:t xml:space="preserve"> </w:t>
      </w:r>
      <w:r>
        <w:rPr>
          <w:sz w:val="24"/>
        </w:rPr>
        <w:t>Maser,</w:t>
      </w:r>
      <w:r>
        <w:rPr>
          <w:spacing w:val="1"/>
          <w:sz w:val="24"/>
        </w:rPr>
        <w:t xml:space="preserve"> </w:t>
      </w:r>
      <w:r>
        <w:rPr>
          <w:sz w:val="24"/>
        </w:rPr>
        <w:t>C.,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Reichenbach,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1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57"/>
          <w:sz w:val="24"/>
        </w:rPr>
        <w:t xml:space="preserve"> </w:t>
      </w:r>
      <w:r>
        <w:rPr>
          <w:sz w:val="24"/>
        </w:rPr>
        <w:t>frameworks,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studies.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Sustainability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12(2)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doi:10.1108/ ijshe.2011.24912bae.005.</w:t>
      </w:r>
    </w:p>
    <w:p w:rsidR="00161951" w:rsidRDefault="00031A38">
      <w:pPr>
        <w:spacing w:before="158"/>
        <w:ind w:left="640" w:right="108" w:hanging="540"/>
        <w:jc w:val="both"/>
        <w:rPr>
          <w:i/>
          <w:sz w:val="24"/>
        </w:rPr>
      </w:pPr>
      <w:r>
        <w:rPr>
          <w:sz w:val="24"/>
        </w:rPr>
        <w:t>UNDESA/UNFPA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growth: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connected?</w:t>
      </w:r>
      <w:r>
        <w:rPr>
          <w:spacing w:val="1"/>
          <w:sz w:val="24"/>
        </w:rPr>
        <w:t xml:space="preserve"> </w:t>
      </w:r>
      <w:r>
        <w:rPr>
          <w:sz w:val="24"/>
        </w:rPr>
        <w:t>Population Division of the Department of Economic and Social Affairs of the United</w:t>
      </w:r>
      <w:r>
        <w:rPr>
          <w:spacing w:val="1"/>
          <w:sz w:val="24"/>
        </w:rPr>
        <w:t xml:space="preserve"> </w:t>
      </w:r>
      <w:r>
        <w:rPr>
          <w:sz w:val="24"/>
        </w:rPr>
        <w:t>Nations.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World Population prospects: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Revision, NY. P. 20.</w:t>
      </w:r>
    </w:p>
    <w:p w:rsidR="00161951" w:rsidRDefault="00031A38">
      <w:pPr>
        <w:spacing w:before="162"/>
        <w:ind w:left="100"/>
        <w:rPr>
          <w:i/>
          <w:sz w:val="24"/>
        </w:rPr>
      </w:pPr>
      <w:r>
        <w:rPr>
          <w:sz w:val="24"/>
        </w:rPr>
        <w:t>UNICEF</w:t>
      </w:r>
      <w:r>
        <w:rPr>
          <w:spacing w:val="114"/>
          <w:sz w:val="24"/>
        </w:rPr>
        <w:t xml:space="preserve"> </w:t>
      </w:r>
      <w:r>
        <w:rPr>
          <w:sz w:val="24"/>
        </w:rPr>
        <w:t>(2012):</w:t>
      </w:r>
      <w:r>
        <w:rPr>
          <w:spacing w:val="116"/>
          <w:sz w:val="24"/>
        </w:rPr>
        <w:t xml:space="preserve"> </w:t>
      </w:r>
      <w:r>
        <w:rPr>
          <w:sz w:val="24"/>
        </w:rPr>
        <w:t>Nigeria</w:t>
      </w:r>
      <w:r>
        <w:rPr>
          <w:spacing w:val="115"/>
          <w:sz w:val="24"/>
        </w:rPr>
        <w:t xml:space="preserve"> </w:t>
      </w:r>
      <w:r>
        <w:rPr>
          <w:sz w:val="24"/>
        </w:rPr>
        <w:t>Statistics</w:t>
      </w:r>
      <w:r>
        <w:rPr>
          <w:spacing w:val="116"/>
          <w:sz w:val="24"/>
        </w:rPr>
        <w:t xml:space="preserve"> </w:t>
      </w:r>
      <w:r>
        <w:rPr>
          <w:sz w:val="24"/>
        </w:rPr>
        <w:t>at</w:t>
      </w:r>
      <w:r>
        <w:rPr>
          <w:spacing w:val="114"/>
          <w:sz w:val="24"/>
        </w:rPr>
        <w:t xml:space="preserve"> </w:t>
      </w:r>
      <w:r>
        <w:rPr>
          <w:sz w:val="24"/>
        </w:rPr>
        <w:t>a</w:t>
      </w:r>
      <w:r>
        <w:rPr>
          <w:spacing w:val="115"/>
          <w:sz w:val="24"/>
        </w:rPr>
        <w:t xml:space="preserve"> </w:t>
      </w:r>
      <w:r>
        <w:rPr>
          <w:sz w:val="24"/>
        </w:rPr>
        <w:t>Glance.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Accessed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24/2/2014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at</w:t>
      </w:r>
    </w:p>
    <w:p w:rsidR="00161951" w:rsidRDefault="00031A38">
      <w:pPr>
        <w:ind w:left="640"/>
        <w:rPr>
          <w:i/>
          <w:sz w:val="24"/>
        </w:rPr>
      </w:pPr>
      <w:hyperlink r:id="rId15">
        <w:r>
          <w:rPr>
            <w:i/>
            <w:u w:val="single"/>
          </w:rPr>
          <w:t>http://www.unicef.org/infobycountry/nigeria_statistics.html</w:t>
        </w:r>
      </w:hyperlink>
      <w:r>
        <w:rPr>
          <w:i/>
          <w:sz w:val="24"/>
        </w:rPr>
        <w:t>.</w:t>
      </w:r>
    </w:p>
    <w:p w:rsidR="00161951" w:rsidRDefault="00031A38">
      <w:pPr>
        <w:spacing w:before="161"/>
        <w:ind w:left="640" w:right="110" w:hanging="540"/>
        <w:jc w:val="both"/>
        <w:rPr>
          <w:sz w:val="24"/>
        </w:rPr>
      </w:pPr>
      <w:r>
        <w:rPr>
          <w:sz w:val="24"/>
        </w:rPr>
        <w:t>Wilmoth,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Menozzi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Bassarsky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(2022). Why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sustainable development. </w:t>
      </w:r>
      <w:r>
        <w:rPr>
          <w:i/>
          <w:sz w:val="24"/>
        </w:rPr>
        <w:t>United Na</w:t>
      </w:r>
      <w:r>
        <w:rPr>
          <w:i/>
          <w:sz w:val="24"/>
        </w:rPr>
        <w:t>tions Department of Economic and Social Affairs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(UNDESA)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Brief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No. 130.</w:t>
      </w:r>
    </w:p>
    <w:p w:rsidR="00161951" w:rsidRDefault="00031A38">
      <w:pPr>
        <w:spacing w:before="158"/>
        <w:ind w:left="640" w:right="104" w:hanging="540"/>
        <w:rPr>
          <w:sz w:val="24"/>
        </w:rPr>
      </w:pPr>
      <w:r>
        <w:rPr>
          <w:sz w:val="24"/>
        </w:rPr>
        <w:t>World</w:t>
      </w:r>
      <w:r>
        <w:rPr>
          <w:spacing w:val="5"/>
          <w:sz w:val="24"/>
        </w:rPr>
        <w:t xml:space="preserve"> </w:t>
      </w:r>
      <w:r>
        <w:rPr>
          <w:sz w:val="24"/>
        </w:rPr>
        <w:t>Bank</w:t>
      </w:r>
      <w:r>
        <w:rPr>
          <w:spacing w:val="6"/>
          <w:sz w:val="24"/>
        </w:rPr>
        <w:t xml:space="preserve"> </w:t>
      </w:r>
      <w:r>
        <w:rPr>
          <w:sz w:val="24"/>
        </w:rPr>
        <w:t>(2000).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Entering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century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1999/2000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 Press.</w:t>
      </w:r>
      <w:bookmarkStart w:id="0" w:name="_GoBack"/>
      <w:bookmarkEnd w:id="0"/>
    </w:p>
    <w:sectPr w:rsidR="00161951">
      <w:pgSz w:w="11910" w:h="16840"/>
      <w:pgMar w:top="1760" w:right="1360" w:bottom="1420" w:left="1340" w:header="547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38" w:rsidRDefault="00031A38">
      <w:r>
        <w:separator/>
      </w:r>
    </w:p>
  </w:endnote>
  <w:endnote w:type="continuationSeparator" w:id="0">
    <w:p w:rsidR="00031A38" w:rsidRDefault="0003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51" w:rsidRDefault="00031A38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50" style="position:absolute;margin-left:66.25pt;margin-top:766.2pt;width:463.05pt;height:24.85pt;z-index:-15848448;mso-position-horizontal-relative:page;mso-position-vertical-relative:page" coordorigin="1325,15324" coordsize="9261,497">
          <v:shape id="_x0000_s2053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52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51" style="position:absolute;left:1325;top:15748;width:927;height:72" fillcolor="#933634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75pt;margin-top:771.4pt;width:21.15pt;height:12pt;z-index:-15847936;mso-position-horizontal-relative:page;mso-position-vertical-relative:page" filled="f" stroked="f">
          <v:textbox inset="0,0,0,0">
            <w:txbxContent>
              <w:p w:rsidR="00161951" w:rsidRDefault="00031A38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38" w:rsidRDefault="00031A38">
      <w:r>
        <w:separator/>
      </w:r>
    </w:p>
  </w:footnote>
  <w:footnote w:type="continuationSeparator" w:id="0">
    <w:p w:rsidR="00031A38" w:rsidRDefault="0003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51" w:rsidRDefault="00031A38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63" style="position:absolute;margin-left:57.1pt;margin-top:27.35pt;width:476.85pt;height:60.75pt;z-index:-15853568;mso-position-horizontal-relative:page;mso-position-vertical-relative:page" coordorigin="1142,547" coordsize="9537,1215">
          <v:shape id="_x0000_s2066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65" style="position:absolute;left:1142;top:1752;width:7142;height:10" fillcolor="black" stroked="f"/>
          <v:shape id="_x0000_s2064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062" style="position:absolute;margin-left:63.6pt;margin-top:70.8pt;width:.5pt;height:13.2pt;z-index:-15853056;mso-position-horizontal-relative:page;mso-position-vertical-relative:page" fillcolor="black" stroked="f">
          <w10:wrap anchorx="page" anchory="page"/>
        </v:rect>
      </w:pict>
    </w:r>
    <w:r>
      <w:pict>
        <v:rect id="_x0000_s2061" style="position:absolute;margin-left:178pt;margin-top:70.8pt;width:.5pt;height:13.2pt;z-index:-15852544;mso-position-horizontal-relative:page;mso-position-vertical-relative:page" fillcolor="black" stroked="f">
          <w10:wrap anchorx="page" anchory="page"/>
        </v:rect>
      </w:pict>
    </w:r>
    <w:r>
      <w:pict>
        <v:rect id="_x0000_s2060" style="position:absolute;margin-left:295pt;margin-top:70.8pt;width:.5pt;height:13.2pt;z-index:-15852032;mso-position-horizontal-relative:page;mso-position-vertical-relative:page" fillcolor="black" stroked="f">
          <w10:wrap anchorx="page" anchory="page"/>
        </v:rect>
      </w:pict>
    </w:r>
    <w:r>
      <w:pict>
        <v:rect id="_x0000_s2059" style="position:absolute;margin-left:385.05pt;margin-top:70.8pt;width:.5pt;height:13.2pt;z-index:-158515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pt;margin-top:30.8pt;width:321.25pt;height:40.95pt;z-index:-15851008;mso-position-horizontal-relative:page;mso-position-vertical-relative:page" filled="f" stroked="f">
          <v:textbox inset="0,0,0,0">
            <w:txbxContent>
              <w:p w:rsidR="00161951" w:rsidRDefault="00031A38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:rsidR="00161951" w:rsidRDefault="00031A38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7.85pt;margin-top:39.4pt;width:109.4pt;height:36.1pt;z-index:-15850496;mso-position-horizontal-relative:page;mso-position-vertical-relative:page" filled="f" stroked="f">
          <v:textbox inset="0,0,0,0">
            <w:txbxContent>
              <w:p w:rsidR="00161951" w:rsidRDefault="00031A38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:rsidR="00161951" w:rsidRDefault="00031A38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in;margin-top:71.95pt;width:83pt;height:12pt;z-index:-15849984;mso-position-horizontal-relative:page;mso-position-vertical-relative:page" filled="f" stroked="f">
          <v:textbox inset="0,0,0,0">
            <w:txbxContent>
              <w:p w:rsidR="00161951" w:rsidRDefault="00031A38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86.35pt;margin-top:71.95pt;width:99.8pt;height:12pt;z-index:-15849472;mso-position-horizontal-relative:page;mso-position-vertical-relative:page" filled="f" stroked="f">
          <v:textbox inset="0,0,0,0">
            <w:txbxContent>
              <w:p w:rsidR="00161951" w:rsidRDefault="00031A38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03.35pt;margin-top:71.95pt;width:66.95pt;height:12pt;z-index:-15848960;mso-position-horizontal-relative:page;mso-position-vertical-relative:page" filled="f" stroked="f">
          <v:textbox inset="0,0,0,0">
            <w:txbxContent>
              <w:p w:rsidR="00161951" w:rsidRDefault="00031A38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951"/>
    <w:rsid w:val="00031A38"/>
    <w:rsid w:val="00161951"/>
    <w:rsid w:val="006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EDF0BE7D-3666-4576-942E-A28AF26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8"/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rFonts w:ascii="Trebuchet MS" w:eastAsia="Trebuchet MS" w:hAnsi="Trebuchet MS" w:cs="Trebuchet MS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1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nginnocent@gmail.com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dima.Sunday@yahoo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eyenema@yahoo.com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http://www.unicef.org/infobycountry/nigeria_statistics.html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actioncontrelafai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5133</Words>
  <Characters>29263</Characters>
  <Application>Microsoft Office Word</Application>
  <DocSecurity>0</DocSecurity>
  <Lines>243</Lines>
  <Paragraphs>68</Paragraphs>
  <ScaleCrop>false</ScaleCrop>
  <Company/>
  <LinksUpToDate>false</LinksUpToDate>
  <CharactersWithSpaces>34328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Enque</dc:creator>
  <cp:lastModifiedBy>hp PC</cp:lastModifiedBy>
  <cp:revision>2</cp:revision>
  <dcterms:created xsi:type="dcterms:W3CDTF">2023-12-30T21:06:00Z</dcterms:created>
  <dcterms:modified xsi:type="dcterms:W3CDTF">2023-12-30T21:07:00Z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