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A08" w:rsidRPr="006124A1" w:rsidRDefault="00E23216" w:rsidP="001833E1">
      <w:pPr>
        <w:spacing w:line="240" w:lineRule="auto"/>
        <w:rPr>
          <w:rFonts w:ascii="Times New Roman" w:hAnsi="Times New Roman" w:cs="Times New Roman"/>
          <w:b/>
          <w:sz w:val="24"/>
          <w:szCs w:val="24"/>
        </w:rPr>
      </w:pPr>
      <w:r w:rsidRPr="006124A1">
        <w:rPr>
          <w:rFonts w:ascii="Times New Roman" w:hAnsi="Times New Roman" w:cs="Times New Roman"/>
          <w:b/>
          <w:sz w:val="24"/>
          <w:szCs w:val="24"/>
        </w:rPr>
        <w:t>Abridgment of Business data drilling with the natural selection and recasting breakthrough</w:t>
      </w:r>
    </w:p>
    <w:p w:rsidR="0070631B" w:rsidRPr="006124A1" w:rsidRDefault="0070631B" w:rsidP="001833E1">
      <w:pPr>
        <w:spacing w:line="240" w:lineRule="auto"/>
        <w:rPr>
          <w:rFonts w:ascii="Times New Roman" w:hAnsi="Times New Roman" w:cs="Times New Roman"/>
          <w:sz w:val="24"/>
          <w:szCs w:val="24"/>
        </w:rPr>
      </w:pPr>
      <w:proofErr w:type="spellStart"/>
      <w:r w:rsidRPr="006124A1">
        <w:rPr>
          <w:rFonts w:ascii="Times New Roman" w:hAnsi="Times New Roman" w:cs="Times New Roman"/>
          <w:sz w:val="24"/>
          <w:szCs w:val="24"/>
        </w:rPr>
        <w:t>Sritha</w:t>
      </w:r>
      <w:proofErr w:type="spellEnd"/>
      <w:r w:rsidRPr="006124A1">
        <w:rPr>
          <w:rFonts w:ascii="Times New Roman" w:hAnsi="Times New Roman" w:cs="Times New Roman"/>
          <w:sz w:val="24"/>
          <w:szCs w:val="24"/>
        </w:rPr>
        <w:t xml:space="preserve"> </w:t>
      </w:r>
      <w:proofErr w:type="spellStart"/>
      <w:r w:rsidRPr="006124A1">
        <w:rPr>
          <w:rFonts w:ascii="Times New Roman" w:hAnsi="Times New Roman" w:cs="Times New Roman"/>
          <w:sz w:val="24"/>
          <w:szCs w:val="24"/>
        </w:rPr>
        <w:t>Zith</w:t>
      </w:r>
      <w:proofErr w:type="spellEnd"/>
      <w:r w:rsidRPr="006124A1">
        <w:rPr>
          <w:rFonts w:ascii="Times New Roman" w:hAnsi="Times New Roman" w:cs="Times New Roman"/>
          <w:sz w:val="24"/>
          <w:szCs w:val="24"/>
        </w:rPr>
        <w:t xml:space="preserve"> </w:t>
      </w:r>
      <w:proofErr w:type="spellStart"/>
      <w:r w:rsidRPr="006124A1">
        <w:rPr>
          <w:rFonts w:ascii="Times New Roman" w:hAnsi="Times New Roman" w:cs="Times New Roman"/>
          <w:sz w:val="24"/>
          <w:szCs w:val="24"/>
        </w:rPr>
        <w:t>Dey</w:t>
      </w:r>
      <w:proofErr w:type="spellEnd"/>
      <w:r w:rsidRPr="006124A1">
        <w:rPr>
          <w:rFonts w:ascii="Times New Roman" w:hAnsi="Times New Roman" w:cs="Times New Roman"/>
          <w:sz w:val="24"/>
          <w:szCs w:val="24"/>
        </w:rPr>
        <w:t xml:space="preserve"> Babu</w:t>
      </w:r>
      <w:r w:rsidRPr="006124A1">
        <w:rPr>
          <w:rFonts w:ascii="Times New Roman" w:hAnsi="Times New Roman" w:cs="Times New Roman"/>
          <w:sz w:val="24"/>
          <w:szCs w:val="24"/>
          <w:vertAlign w:val="superscript"/>
        </w:rPr>
        <w:t>1</w:t>
      </w:r>
      <w:r w:rsidRPr="006124A1">
        <w:rPr>
          <w:rFonts w:ascii="Times New Roman" w:hAnsi="Times New Roman" w:cs="Times New Roman"/>
          <w:sz w:val="24"/>
          <w:szCs w:val="24"/>
        </w:rPr>
        <w:t xml:space="preserve">, </w:t>
      </w:r>
      <w:proofErr w:type="spellStart"/>
      <w:r w:rsidRPr="006124A1">
        <w:rPr>
          <w:rFonts w:ascii="Times New Roman" w:hAnsi="Times New Roman" w:cs="Times New Roman"/>
          <w:sz w:val="24"/>
          <w:szCs w:val="24"/>
        </w:rPr>
        <w:t>Digvijay</w:t>
      </w:r>
      <w:proofErr w:type="spellEnd"/>
      <w:r w:rsidRPr="006124A1">
        <w:rPr>
          <w:rFonts w:ascii="Times New Roman" w:hAnsi="Times New Roman" w:cs="Times New Roman"/>
          <w:sz w:val="24"/>
          <w:szCs w:val="24"/>
        </w:rPr>
        <w:t xml:space="preserve"> Pandey</w:t>
      </w:r>
      <w:r w:rsidRPr="006124A1">
        <w:rPr>
          <w:rFonts w:ascii="Times New Roman" w:hAnsi="Times New Roman" w:cs="Times New Roman"/>
          <w:sz w:val="24"/>
          <w:szCs w:val="24"/>
          <w:vertAlign w:val="superscript"/>
        </w:rPr>
        <w:t>2</w:t>
      </w:r>
      <w:r w:rsidRPr="006124A1">
        <w:rPr>
          <w:rFonts w:ascii="Times New Roman" w:hAnsi="Times New Roman" w:cs="Times New Roman"/>
          <w:sz w:val="24"/>
          <w:szCs w:val="24"/>
        </w:rPr>
        <w:t xml:space="preserve">, </w:t>
      </w:r>
      <w:proofErr w:type="spellStart"/>
      <w:r w:rsidRPr="006124A1">
        <w:rPr>
          <w:rFonts w:ascii="Times New Roman" w:hAnsi="Times New Roman" w:cs="Times New Roman"/>
          <w:sz w:val="24"/>
          <w:szCs w:val="24"/>
        </w:rPr>
        <w:t>Vipul</w:t>
      </w:r>
      <w:proofErr w:type="spellEnd"/>
      <w:r w:rsidRPr="006124A1">
        <w:rPr>
          <w:rFonts w:ascii="Times New Roman" w:hAnsi="Times New Roman" w:cs="Times New Roman"/>
          <w:sz w:val="24"/>
          <w:szCs w:val="24"/>
        </w:rPr>
        <w:t xml:space="preserve"> Narayan</w:t>
      </w:r>
      <w:r w:rsidRPr="006124A1">
        <w:rPr>
          <w:rFonts w:ascii="Times New Roman" w:hAnsi="Times New Roman" w:cs="Times New Roman"/>
          <w:sz w:val="24"/>
          <w:szCs w:val="24"/>
          <w:vertAlign w:val="superscript"/>
        </w:rPr>
        <w:t>3</w:t>
      </w:r>
    </w:p>
    <w:p w:rsidR="0070631B" w:rsidRPr="006124A1" w:rsidRDefault="0070631B"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Chittagong Independent University,</w:t>
      </w:r>
      <w:r w:rsidR="000D09BF" w:rsidRPr="006124A1">
        <w:rPr>
          <w:rFonts w:ascii="Times New Roman" w:hAnsi="Times New Roman" w:cs="Times New Roman"/>
          <w:sz w:val="24"/>
          <w:szCs w:val="24"/>
        </w:rPr>
        <w:t xml:space="preserve"> </w:t>
      </w:r>
      <w:r w:rsidRPr="006124A1">
        <w:rPr>
          <w:rFonts w:ascii="Times New Roman" w:hAnsi="Times New Roman" w:cs="Times New Roman"/>
          <w:sz w:val="24"/>
          <w:szCs w:val="24"/>
        </w:rPr>
        <w:t>Chittagong,</w:t>
      </w:r>
      <w:r w:rsidR="000D09BF" w:rsidRPr="006124A1">
        <w:rPr>
          <w:rFonts w:ascii="Times New Roman" w:hAnsi="Times New Roman" w:cs="Times New Roman"/>
          <w:sz w:val="24"/>
          <w:szCs w:val="24"/>
        </w:rPr>
        <w:t xml:space="preserve"> </w:t>
      </w:r>
      <w:r w:rsidRPr="006124A1">
        <w:rPr>
          <w:rFonts w:ascii="Times New Roman" w:hAnsi="Times New Roman" w:cs="Times New Roman"/>
          <w:sz w:val="24"/>
          <w:szCs w:val="24"/>
        </w:rPr>
        <w:t>Bangladesh,</w:t>
      </w:r>
      <w:r w:rsidR="000D09BF" w:rsidRPr="006124A1">
        <w:rPr>
          <w:rFonts w:ascii="Times New Roman" w:hAnsi="Times New Roman" w:cs="Times New Roman"/>
          <w:sz w:val="24"/>
          <w:szCs w:val="24"/>
        </w:rPr>
        <w:t xml:space="preserve"> </w:t>
      </w:r>
      <w:r w:rsidRPr="006124A1">
        <w:rPr>
          <w:rFonts w:ascii="Times New Roman" w:hAnsi="Times New Roman" w:cs="Times New Roman"/>
          <w:sz w:val="24"/>
          <w:szCs w:val="24"/>
        </w:rPr>
        <w:t>Srithazithdey@yahoo.com</w:t>
      </w:r>
      <w:r w:rsidRPr="006124A1">
        <w:rPr>
          <w:rFonts w:ascii="Times New Roman" w:hAnsi="Times New Roman" w:cs="Times New Roman"/>
          <w:sz w:val="24"/>
          <w:szCs w:val="24"/>
          <w:vertAlign w:val="superscript"/>
        </w:rPr>
        <w:t>1</w:t>
      </w:r>
    </w:p>
    <w:p w:rsidR="0070631B" w:rsidRPr="006124A1" w:rsidRDefault="0070631B"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Department of Technical Education, Kanpur, India, </w:t>
      </w:r>
      <w:hyperlink r:id="rId5" w:history="1">
        <w:r w:rsidRPr="006124A1">
          <w:rPr>
            <w:rStyle w:val="Hyperlink"/>
            <w:rFonts w:ascii="Times New Roman" w:hAnsi="Times New Roman" w:cs="Times New Roman"/>
            <w:color w:val="auto"/>
            <w:sz w:val="24"/>
            <w:szCs w:val="24"/>
          </w:rPr>
          <w:t>Digit11011989@gmail.com</w:t>
        </w:r>
        <w:r w:rsidRPr="006124A1">
          <w:rPr>
            <w:rStyle w:val="Hyperlink"/>
            <w:rFonts w:ascii="Times New Roman" w:hAnsi="Times New Roman" w:cs="Times New Roman"/>
            <w:color w:val="auto"/>
            <w:sz w:val="24"/>
            <w:szCs w:val="24"/>
            <w:vertAlign w:val="superscript"/>
          </w:rPr>
          <w:t>2</w:t>
        </w:r>
      </w:hyperlink>
    </w:p>
    <w:p w:rsidR="0070631B" w:rsidRPr="006124A1" w:rsidRDefault="0070631B"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M.M.M University of Technology, Gorakhpur, India, </w:t>
      </w:r>
      <w:hyperlink r:id="rId6" w:history="1">
        <w:r w:rsidRPr="006124A1">
          <w:rPr>
            <w:rStyle w:val="Hyperlink"/>
            <w:rFonts w:ascii="Times New Roman" w:hAnsi="Times New Roman" w:cs="Times New Roman"/>
            <w:color w:val="auto"/>
            <w:sz w:val="24"/>
            <w:szCs w:val="24"/>
          </w:rPr>
          <w:t>Vipulupsainian2470@gmail.com</w:t>
        </w:r>
        <w:r w:rsidRPr="006124A1">
          <w:rPr>
            <w:rStyle w:val="Hyperlink"/>
            <w:rFonts w:ascii="Times New Roman" w:hAnsi="Times New Roman" w:cs="Times New Roman"/>
            <w:color w:val="auto"/>
            <w:sz w:val="24"/>
            <w:szCs w:val="24"/>
            <w:vertAlign w:val="superscript"/>
          </w:rPr>
          <w:t>3</w:t>
        </w:r>
      </w:hyperlink>
    </w:p>
    <w:p w:rsidR="0070631B" w:rsidRPr="006124A1" w:rsidRDefault="0070631B" w:rsidP="001833E1">
      <w:pPr>
        <w:spacing w:after="0" w:line="240" w:lineRule="auto"/>
        <w:rPr>
          <w:rFonts w:ascii="Times New Roman" w:hAnsi="Times New Roman" w:cs="Times New Roman"/>
          <w:b/>
          <w:sz w:val="24"/>
          <w:szCs w:val="24"/>
        </w:rPr>
      </w:pPr>
    </w:p>
    <w:p w:rsidR="0070631B" w:rsidRPr="006124A1" w:rsidRDefault="0070631B" w:rsidP="001833E1">
      <w:pPr>
        <w:spacing w:after="0" w:line="240" w:lineRule="auto"/>
        <w:rPr>
          <w:rFonts w:ascii="Times New Roman" w:hAnsi="Times New Roman" w:cs="Times New Roman"/>
          <w:b/>
          <w:sz w:val="24"/>
          <w:szCs w:val="24"/>
        </w:rPr>
      </w:pPr>
      <w:r w:rsidRPr="006124A1">
        <w:rPr>
          <w:rFonts w:ascii="Times New Roman" w:hAnsi="Times New Roman" w:cs="Times New Roman"/>
          <w:b/>
          <w:sz w:val="24"/>
          <w:szCs w:val="24"/>
        </w:rPr>
        <w:t>Abstraction:</w:t>
      </w:r>
    </w:p>
    <w:p w:rsidR="0070631B" w:rsidRPr="006124A1" w:rsidRDefault="002E6868"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We all know about the data visualization in business sectors where the graph of a company is now crying need for looker.</w:t>
      </w:r>
      <w:r w:rsidR="000D09BF" w:rsidRPr="006124A1">
        <w:rPr>
          <w:rFonts w:ascii="Times New Roman" w:hAnsi="Times New Roman" w:cs="Times New Roman"/>
          <w:sz w:val="24"/>
          <w:szCs w:val="24"/>
        </w:rPr>
        <w:t xml:space="preserve"> </w:t>
      </w:r>
      <w:r w:rsidRPr="006124A1">
        <w:rPr>
          <w:rFonts w:ascii="Times New Roman" w:hAnsi="Times New Roman" w:cs="Times New Roman"/>
          <w:sz w:val="24"/>
          <w:szCs w:val="24"/>
        </w:rPr>
        <w:t>But,</w:t>
      </w:r>
      <w:r w:rsidR="000D09BF" w:rsidRPr="006124A1">
        <w:rPr>
          <w:rFonts w:ascii="Times New Roman" w:hAnsi="Times New Roman" w:cs="Times New Roman"/>
          <w:sz w:val="24"/>
          <w:szCs w:val="24"/>
        </w:rPr>
        <w:t xml:space="preserve"> </w:t>
      </w:r>
      <w:r w:rsidRPr="006124A1">
        <w:rPr>
          <w:rFonts w:ascii="Times New Roman" w:hAnsi="Times New Roman" w:cs="Times New Roman"/>
          <w:sz w:val="24"/>
          <w:szCs w:val="24"/>
        </w:rPr>
        <w:t>the fact is companies are compromising very much with this option and looker don’</w:t>
      </w:r>
      <w:r w:rsidR="000D09BF" w:rsidRPr="006124A1">
        <w:rPr>
          <w:rFonts w:ascii="Times New Roman" w:hAnsi="Times New Roman" w:cs="Times New Roman"/>
          <w:sz w:val="24"/>
          <w:szCs w:val="24"/>
        </w:rPr>
        <w:t xml:space="preserve">t have any clue to </w:t>
      </w:r>
      <w:r w:rsidRPr="006124A1">
        <w:rPr>
          <w:rFonts w:ascii="Times New Roman" w:hAnsi="Times New Roman" w:cs="Times New Roman"/>
          <w:sz w:val="24"/>
          <w:szCs w:val="24"/>
        </w:rPr>
        <w:t>see the per day graph of a company.</w:t>
      </w:r>
      <w:r w:rsidR="000D09BF" w:rsidRPr="006124A1">
        <w:rPr>
          <w:rFonts w:ascii="Times New Roman" w:hAnsi="Times New Roman" w:cs="Times New Roman"/>
          <w:sz w:val="24"/>
          <w:szCs w:val="24"/>
        </w:rPr>
        <w:t xml:space="preserve"> </w:t>
      </w:r>
      <w:r w:rsidRPr="006124A1">
        <w:rPr>
          <w:rFonts w:ascii="Times New Roman" w:hAnsi="Times New Roman" w:cs="Times New Roman"/>
          <w:sz w:val="24"/>
          <w:szCs w:val="24"/>
        </w:rPr>
        <w:t>If one can improvise this option,</w:t>
      </w:r>
      <w:r w:rsidR="008C2FF9" w:rsidRPr="006124A1">
        <w:rPr>
          <w:rFonts w:ascii="Times New Roman" w:hAnsi="Times New Roman" w:cs="Times New Roman"/>
          <w:sz w:val="24"/>
          <w:szCs w:val="24"/>
        </w:rPr>
        <w:t xml:space="preserve"> the </w:t>
      </w:r>
      <w:r w:rsidRPr="006124A1">
        <w:rPr>
          <w:rFonts w:ascii="Times New Roman" w:hAnsi="Times New Roman" w:cs="Times New Roman"/>
          <w:sz w:val="24"/>
          <w:szCs w:val="24"/>
        </w:rPr>
        <w:t>looker can get a big satisfaction while buying a particular product from the company.</w:t>
      </w:r>
      <w:r w:rsidR="008C2FF9" w:rsidRPr="006124A1">
        <w:rPr>
          <w:rFonts w:ascii="Times New Roman" w:hAnsi="Times New Roman" w:cs="Times New Roman"/>
          <w:sz w:val="24"/>
          <w:szCs w:val="24"/>
        </w:rPr>
        <w:t xml:space="preserve"> </w:t>
      </w:r>
      <w:r w:rsidRPr="006124A1">
        <w:rPr>
          <w:rFonts w:ascii="Times New Roman" w:hAnsi="Times New Roman" w:cs="Times New Roman"/>
          <w:sz w:val="24"/>
          <w:szCs w:val="24"/>
        </w:rPr>
        <w:t xml:space="preserve">This feature can give a pure marketing policy also to the buyers with the sight of </w:t>
      </w:r>
      <w:r w:rsidR="008C2FF9" w:rsidRPr="006124A1">
        <w:rPr>
          <w:rFonts w:ascii="Times New Roman" w:hAnsi="Times New Roman" w:cs="Times New Roman"/>
          <w:sz w:val="24"/>
          <w:szCs w:val="24"/>
        </w:rPr>
        <w:t xml:space="preserve">the </w:t>
      </w:r>
      <w:r w:rsidRPr="006124A1">
        <w:rPr>
          <w:rFonts w:ascii="Times New Roman" w:hAnsi="Times New Roman" w:cs="Times New Roman"/>
          <w:sz w:val="24"/>
          <w:szCs w:val="24"/>
        </w:rPr>
        <w:t>proper fitness of any product.</w:t>
      </w:r>
      <w:r w:rsidR="008C2FF9" w:rsidRPr="006124A1">
        <w:rPr>
          <w:rFonts w:ascii="Times New Roman" w:hAnsi="Times New Roman" w:cs="Times New Roman"/>
          <w:sz w:val="24"/>
          <w:szCs w:val="24"/>
        </w:rPr>
        <w:t xml:space="preserve"> </w:t>
      </w:r>
      <w:r w:rsidRPr="006124A1">
        <w:rPr>
          <w:rFonts w:ascii="Times New Roman" w:hAnsi="Times New Roman" w:cs="Times New Roman"/>
          <w:sz w:val="24"/>
          <w:szCs w:val="24"/>
        </w:rPr>
        <w:t>As we all know that many companies are now using the commence streaming of data by which customers are now getting advantages as well as sellers.</w:t>
      </w:r>
      <w:r w:rsidR="008C2FF9" w:rsidRPr="006124A1">
        <w:rPr>
          <w:rFonts w:ascii="Times New Roman" w:hAnsi="Times New Roman" w:cs="Times New Roman"/>
          <w:sz w:val="24"/>
          <w:szCs w:val="24"/>
        </w:rPr>
        <w:t xml:space="preserve"> </w:t>
      </w:r>
      <w:r w:rsidRPr="006124A1">
        <w:rPr>
          <w:rFonts w:ascii="Times New Roman" w:hAnsi="Times New Roman" w:cs="Times New Roman"/>
          <w:sz w:val="24"/>
          <w:szCs w:val="24"/>
        </w:rPr>
        <w:t>But,</w:t>
      </w:r>
      <w:r w:rsidR="008C2FF9" w:rsidRPr="006124A1">
        <w:rPr>
          <w:rFonts w:ascii="Times New Roman" w:hAnsi="Times New Roman" w:cs="Times New Roman"/>
          <w:sz w:val="24"/>
          <w:szCs w:val="24"/>
        </w:rPr>
        <w:t xml:space="preserve"> </w:t>
      </w:r>
      <w:r w:rsidRPr="006124A1">
        <w:rPr>
          <w:rFonts w:ascii="Times New Roman" w:hAnsi="Times New Roman" w:cs="Times New Roman"/>
          <w:sz w:val="24"/>
          <w:szCs w:val="24"/>
        </w:rPr>
        <w:t>for daily purpose</w:t>
      </w:r>
      <w:r w:rsidR="008C2FF9" w:rsidRPr="006124A1">
        <w:rPr>
          <w:rFonts w:ascii="Times New Roman" w:hAnsi="Times New Roman" w:cs="Times New Roman"/>
          <w:sz w:val="24"/>
          <w:szCs w:val="24"/>
        </w:rPr>
        <w:t>s,</w:t>
      </w:r>
      <w:r w:rsidRPr="006124A1">
        <w:rPr>
          <w:rFonts w:ascii="Times New Roman" w:hAnsi="Times New Roman" w:cs="Times New Roman"/>
          <w:sz w:val="24"/>
          <w:szCs w:val="24"/>
        </w:rPr>
        <w:t xml:space="preserve"> we need to execute drill through </w:t>
      </w:r>
      <w:r w:rsidR="008C2FF9" w:rsidRPr="006124A1">
        <w:rPr>
          <w:rFonts w:ascii="Times New Roman" w:hAnsi="Times New Roman" w:cs="Times New Roman"/>
          <w:sz w:val="24"/>
          <w:szCs w:val="24"/>
        </w:rPr>
        <w:t xml:space="preserve">the </w:t>
      </w:r>
      <w:r w:rsidRPr="006124A1">
        <w:rPr>
          <w:rFonts w:ascii="Times New Roman" w:hAnsi="Times New Roman" w:cs="Times New Roman"/>
          <w:sz w:val="24"/>
          <w:szCs w:val="24"/>
        </w:rPr>
        <w:t xml:space="preserve">process with </w:t>
      </w:r>
      <w:r w:rsidR="008C2FF9" w:rsidRPr="006124A1">
        <w:rPr>
          <w:rFonts w:ascii="Times New Roman" w:hAnsi="Times New Roman" w:cs="Times New Roman"/>
          <w:sz w:val="24"/>
          <w:szCs w:val="24"/>
        </w:rPr>
        <w:t xml:space="preserve">an </w:t>
      </w:r>
      <w:r w:rsidRPr="006124A1">
        <w:rPr>
          <w:rFonts w:ascii="Times New Roman" w:hAnsi="Times New Roman" w:cs="Times New Roman"/>
          <w:sz w:val="24"/>
          <w:szCs w:val="24"/>
        </w:rPr>
        <w:t>evolutionary algorithm.</w:t>
      </w:r>
      <w:r w:rsidR="008C2FF9" w:rsidRPr="006124A1">
        <w:rPr>
          <w:rFonts w:ascii="Times New Roman" w:hAnsi="Times New Roman" w:cs="Times New Roman"/>
          <w:sz w:val="24"/>
          <w:szCs w:val="24"/>
        </w:rPr>
        <w:t xml:space="preserve"> </w:t>
      </w:r>
      <w:r w:rsidRPr="006124A1">
        <w:rPr>
          <w:rFonts w:ascii="Times New Roman" w:hAnsi="Times New Roman" w:cs="Times New Roman"/>
          <w:sz w:val="24"/>
          <w:szCs w:val="24"/>
        </w:rPr>
        <w:t xml:space="preserve">For pursuing the green era for </w:t>
      </w:r>
      <w:r w:rsidR="008C2FF9" w:rsidRPr="006124A1">
        <w:rPr>
          <w:rFonts w:ascii="Times New Roman" w:hAnsi="Times New Roman" w:cs="Times New Roman"/>
          <w:sz w:val="24"/>
          <w:szCs w:val="24"/>
        </w:rPr>
        <w:t xml:space="preserve">the </w:t>
      </w:r>
      <w:r w:rsidRPr="006124A1">
        <w:rPr>
          <w:rFonts w:ascii="Times New Roman" w:hAnsi="Times New Roman" w:cs="Times New Roman"/>
          <w:sz w:val="24"/>
          <w:szCs w:val="24"/>
        </w:rPr>
        <w:t xml:space="preserve">marketing field we need to put the omnipotent values for data </w:t>
      </w:r>
      <w:proofErr w:type="spellStart"/>
      <w:r w:rsidRPr="006124A1">
        <w:rPr>
          <w:rFonts w:ascii="Times New Roman" w:hAnsi="Times New Roman" w:cs="Times New Roman"/>
          <w:sz w:val="24"/>
          <w:szCs w:val="24"/>
        </w:rPr>
        <w:t>analy</w:t>
      </w:r>
      <w:r w:rsidR="008C2FF9" w:rsidRPr="006124A1">
        <w:rPr>
          <w:rFonts w:ascii="Times New Roman" w:hAnsi="Times New Roman" w:cs="Times New Roman"/>
          <w:sz w:val="24"/>
          <w:szCs w:val="24"/>
        </w:rPr>
        <w:t>z</w:t>
      </w:r>
      <w:r w:rsidRPr="006124A1">
        <w:rPr>
          <w:rFonts w:ascii="Times New Roman" w:hAnsi="Times New Roman" w:cs="Times New Roman"/>
          <w:sz w:val="24"/>
          <w:szCs w:val="24"/>
        </w:rPr>
        <w:t>ation</w:t>
      </w:r>
      <w:proofErr w:type="spellEnd"/>
      <w:r w:rsidRPr="006124A1">
        <w:rPr>
          <w:rFonts w:ascii="Times New Roman" w:hAnsi="Times New Roman" w:cs="Times New Roman"/>
          <w:sz w:val="24"/>
          <w:szCs w:val="24"/>
        </w:rPr>
        <w:t>.</w:t>
      </w:r>
      <w:r w:rsidR="008C2FF9" w:rsidRPr="006124A1">
        <w:rPr>
          <w:rFonts w:ascii="Times New Roman" w:hAnsi="Times New Roman" w:cs="Times New Roman"/>
          <w:sz w:val="24"/>
          <w:szCs w:val="24"/>
        </w:rPr>
        <w:t xml:space="preserve"> </w:t>
      </w:r>
      <w:r w:rsidR="006E41F1" w:rsidRPr="006124A1">
        <w:rPr>
          <w:rFonts w:ascii="Times New Roman" w:hAnsi="Times New Roman" w:cs="Times New Roman"/>
          <w:sz w:val="24"/>
          <w:szCs w:val="24"/>
        </w:rPr>
        <w:t xml:space="preserve">Procedure will make the look towards the HAR method which one already been executed </w:t>
      </w:r>
      <w:r w:rsidR="00636F8A" w:rsidRPr="006124A1">
        <w:rPr>
          <w:rFonts w:ascii="Times New Roman" w:hAnsi="Times New Roman" w:cs="Times New Roman"/>
          <w:sz w:val="24"/>
          <w:szCs w:val="24"/>
        </w:rPr>
        <w:t>in</w:t>
      </w:r>
      <w:r w:rsidR="00D741FE" w:rsidRPr="006124A1">
        <w:rPr>
          <w:rFonts w:ascii="Times New Roman" w:hAnsi="Times New Roman" w:cs="Times New Roman"/>
          <w:sz w:val="24"/>
          <w:szCs w:val="24"/>
        </w:rPr>
        <w:t xml:space="preserve"> business research.</w:t>
      </w:r>
      <w:r w:rsidR="008C2FF9" w:rsidRPr="006124A1">
        <w:rPr>
          <w:rFonts w:ascii="Times New Roman" w:hAnsi="Times New Roman" w:cs="Times New Roman"/>
          <w:sz w:val="24"/>
          <w:szCs w:val="24"/>
        </w:rPr>
        <w:t xml:space="preserve"> </w:t>
      </w:r>
      <w:r w:rsidR="00D741FE" w:rsidRPr="006124A1">
        <w:rPr>
          <w:rFonts w:ascii="Times New Roman" w:hAnsi="Times New Roman" w:cs="Times New Roman"/>
          <w:sz w:val="24"/>
          <w:szCs w:val="24"/>
        </w:rPr>
        <w:t>Here,</w:t>
      </w:r>
      <w:r w:rsidR="008C2FF9" w:rsidRPr="006124A1">
        <w:rPr>
          <w:rFonts w:ascii="Times New Roman" w:hAnsi="Times New Roman" w:cs="Times New Roman"/>
          <w:sz w:val="24"/>
          <w:szCs w:val="24"/>
        </w:rPr>
        <w:t xml:space="preserve"> </w:t>
      </w:r>
      <w:r w:rsidR="00D741FE" w:rsidRPr="006124A1">
        <w:rPr>
          <w:rFonts w:ascii="Times New Roman" w:hAnsi="Times New Roman" w:cs="Times New Roman"/>
          <w:sz w:val="24"/>
          <w:szCs w:val="24"/>
        </w:rPr>
        <w:t xml:space="preserve">we </w:t>
      </w:r>
      <w:r w:rsidR="00636F8A" w:rsidRPr="006124A1">
        <w:rPr>
          <w:rFonts w:ascii="Times New Roman" w:hAnsi="Times New Roman" w:cs="Times New Roman"/>
          <w:sz w:val="24"/>
          <w:szCs w:val="24"/>
        </w:rPr>
        <w:t>recast the method with different shadow</w:t>
      </w:r>
      <w:r w:rsidR="008C2FF9" w:rsidRPr="006124A1">
        <w:rPr>
          <w:rFonts w:ascii="Times New Roman" w:hAnsi="Times New Roman" w:cs="Times New Roman"/>
          <w:sz w:val="24"/>
          <w:szCs w:val="24"/>
        </w:rPr>
        <w:t>s</w:t>
      </w:r>
      <w:r w:rsidR="00636F8A" w:rsidRPr="006124A1">
        <w:rPr>
          <w:rFonts w:ascii="Times New Roman" w:hAnsi="Times New Roman" w:cs="Times New Roman"/>
          <w:sz w:val="24"/>
          <w:szCs w:val="24"/>
        </w:rPr>
        <w:t>.</w:t>
      </w:r>
      <w:r w:rsidR="000320C2">
        <w:rPr>
          <w:rFonts w:ascii="Times New Roman" w:hAnsi="Times New Roman" w:cs="Times New Roman"/>
          <w:sz w:val="24"/>
          <w:szCs w:val="24"/>
        </w:rPr>
        <w:t xml:space="preserve"> </w:t>
      </w:r>
      <w:r w:rsidR="00D741FE" w:rsidRPr="006124A1">
        <w:rPr>
          <w:rFonts w:ascii="Times New Roman" w:hAnsi="Times New Roman" w:cs="Times New Roman"/>
          <w:sz w:val="24"/>
          <w:szCs w:val="24"/>
        </w:rPr>
        <w:t xml:space="preserve">This paper shows the </w:t>
      </w:r>
      <w:r w:rsidR="008C20C3" w:rsidRPr="006124A1">
        <w:rPr>
          <w:rFonts w:ascii="Times New Roman" w:hAnsi="Times New Roman" w:cs="Times New Roman"/>
          <w:sz w:val="24"/>
          <w:szCs w:val="24"/>
        </w:rPr>
        <w:t xml:space="preserve">golden doors of </w:t>
      </w:r>
      <w:r w:rsidR="008C2FF9" w:rsidRPr="006124A1">
        <w:rPr>
          <w:rFonts w:ascii="Times New Roman" w:hAnsi="Times New Roman" w:cs="Times New Roman"/>
          <w:sz w:val="24"/>
          <w:szCs w:val="24"/>
        </w:rPr>
        <w:t xml:space="preserve">the </w:t>
      </w:r>
      <w:r w:rsidR="008C20C3" w:rsidRPr="006124A1">
        <w:rPr>
          <w:rFonts w:ascii="Times New Roman" w:hAnsi="Times New Roman" w:cs="Times New Roman"/>
          <w:sz w:val="24"/>
          <w:szCs w:val="24"/>
        </w:rPr>
        <w:t>green economical arena where the</w:t>
      </w:r>
      <w:r w:rsidR="008C2FF9" w:rsidRPr="006124A1">
        <w:rPr>
          <w:rFonts w:ascii="Times New Roman" w:hAnsi="Times New Roman" w:cs="Times New Roman"/>
          <w:sz w:val="24"/>
          <w:szCs w:val="24"/>
        </w:rPr>
        <w:t>ir</w:t>
      </w:r>
      <w:r w:rsidR="008C20C3" w:rsidRPr="006124A1">
        <w:rPr>
          <w:rFonts w:ascii="Times New Roman" w:hAnsi="Times New Roman" w:cs="Times New Roman"/>
          <w:sz w:val="24"/>
          <w:szCs w:val="24"/>
        </w:rPr>
        <w:t xml:space="preserve"> lookers can get direct access to </w:t>
      </w:r>
      <w:r w:rsidR="008C2FF9" w:rsidRPr="006124A1">
        <w:rPr>
          <w:rFonts w:ascii="Times New Roman" w:hAnsi="Times New Roman" w:cs="Times New Roman"/>
          <w:sz w:val="24"/>
          <w:szCs w:val="24"/>
        </w:rPr>
        <w:t xml:space="preserve">the </w:t>
      </w:r>
      <w:r w:rsidR="008C20C3" w:rsidRPr="006124A1">
        <w:rPr>
          <w:rFonts w:ascii="Times New Roman" w:hAnsi="Times New Roman" w:cs="Times New Roman"/>
          <w:sz w:val="24"/>
          <w:szCs w:val="24"/>
        </w:rPr>
        <w:t>database.</w:t>
      </w:r>
      <w:r w:rsidR="008C2FF9" w:rsidRPr="006124A1">
        <w:rPr>
          <w:rFonts w:ascii="Times New Roman" w:hAnsi="Times New Roman" w:cs="Times New Roman"/>
          <w:sz w:val="24"/>
          <w:szCs w:val="24"/>
        </w:rPr>
        <w:t xml:space="preserve"> </w:t>
      </w:r>
      <w:r w:rsidR="000320C2">
        <w:rPr>
          <w:rFonts w:ascii="Times New Roman" w:hAnsi="Times New Roman" w:cs="Times New Roman"/>
          <w:sz w:val="24"/>
          <w:szCs w:val="24"/>
        </w:rPr>
        <w:t>We aim</w:t>
      </w:r>
      <w:r w:rsidR="008C20C3" w:rsidRPr="006124A1">
        <w:rPr>
          <w:rFonts w:ascii="Times New Roman" w:hAnsi="Times New Roman" w:cs="Times New Roman"/>
          <w:sz w:val="24"/>
          <w:szCs w:val="24"/>
        </w:rPr>
        <w:t xml:space="preserve"> to show the </w:t>
      </w:r>
      <w:proofErr w:type="spellStart"/>
      <w:r w:rsidR="008C20C3" w:rsidRPr="006124A1">
        <w:rPr>
          <w:rFonts w:ascii="Times New Roman" w:hAnsi="Times New Roman" w:cs="Times New Roman"/>
          <w:sz w:val="24"/>
          <w:szCs w:val="24"/>
        </w:rPr>
        <w:t>suasory</w:t>
      </w:r>
      <w:proofErr w:type="spellEnd"/>
      <w:r w:rsidR="008C20C3" w:rsidRPr="006124A1">
        <w:rPr>
          <w:rFonts w:ascii="Times New Roman" w:hAnsi="Times New Roman" w:cs="Times New Roman"/>
          <w:sz w:val="24"/>
          <w:szCs w:val="24"/>
        </w:rPr>
        <w:t xml:space="preserve"> of the bridge between computer science and business.</w:t>
      </w:r>
      <w:r w:rsidR="008C2FF9" w:rsidRPr="006124A1">
        <w:rPr>
          <w:rFonts w:ascii="Times New Roman" w:hAnsi="Times New Roman" w:cs="Times New Roman"/>
          <w:sz w:val="24"/>
          <w:szCs w:val="24"/>
        </w:rPr>
        <w:t xml:space="preserve"> </w:t>
      </w:r>
      <w:r w:rsidR="008C20C3" w:rsidRPr="006124A1">
        <w:rPr>
          <w:rFonts w:ascii="Times New Roman" w:hAnsi="Times New Roman" w:cs="Times New Roman"/>
          <w:sz w:val="24"/>
          <w:szCs w:val="24"/>
        </w:rPr>
        <w:t>Now,</w:t>
      </w:r>
      <w:r w:rsidR="008C2FF9" w:rsidRPr="006124A1">
        <w:rPr>
          <w:rFonts w:ascii="Times New Roman" w:hAnsi="Times New Roman" w:cs="Times New Roman"/>
          <w:sz w:val="24"/>
          <w:szCs w:val="24"/>
        </w:rPr>
        <w:t xml:space="preserve"> </w:t>
      </w:r>
      <w:r w:rsidR="008C20C3" w:rsidRPr="006124A1">
        <w:rPr>
          <w:rFonts w:ascii="Times New Roman" w:hAnsi="Times New Roman" w:cs="Times New Roman"/>
          <w:sz w:val="24"/>
          <w:szCs w:val="24"/>
        </w:rPr>
        <w:t>it</w:t>
      </w:r>
      <w:r w:rsidR="008C2FF9" w:rsidRPr="006124A1">
        <w:rPr>
          <w:rFonts w:ascii="Times New Roman" w:hAnsi="Times New Roman" w:cs="Times New Roman"/>
          <w:sz w:val="24"/>
          <w:szCs w:val="24"/>
        </w:rPr>
        <w:t>'</w:t>
      </w:r>
      <w:r w:rsidR="008C20C3" w:rsidRPr="006124A1">
        <w:rPr>
          <w:rFonts w:ascii="Times New Roman" w:hAnsi="Times New Roman" w:cs="Times New Roman"/>
          <w:sz w:val="24"/>
          <w:szCs w:val="24"/>
        </w:rPr>
        <w:t>s clear to understand that this paper is going to show the pathway of “Profit and increase exponentially”.</w:t>
      </w:r>
    </w:p>
    <w:p w:rsidR="008C2FF9" w:rsidRPr="006124A1" w:rsidRDefault="008C2FF9" w:rsidP="001833E1">
      <w:pPr>
        <w:spacing w:after="0" w:line="240" w:lineRule="auto"/>
        <w:rPr>
          <w:rFonts w:ascii="Times New Roman" w:hAnsi="Times New Roman" w:cs="Times New Roman"/>
          <w:sz w:val="24"/>
          <w:szCs w:val="24"/>
        </w:rPr>
      </w:pPr>
    </w:p>
    <w:p w:rsidR="008C2FF9" w:rsidRPr="00506D47" w:rsidRDefault="008C2FF9" w:rsidP="001833E1">
      <w:pPr>
        <w:spacing w:after="0" w:line="240" w:lineRule="auto"/>
        <w:rPr>
          <w:rFonts w:ascii="Times New Roman" w:hAnsi="Times New Roman" w:cs="Times New Roman"/>
          <w:sz w:val="24"/>
          <w:szCs w:val="24"/>
        </w:rPr>
      </w:pPr>
      <w:r w:rsidRPr="006124A1">
        <w:rPr>
          <w:rFonts w:ascii="Times New Roman" w:hAnsi="Times New Roman" w:cs="Times New Roman"/>
          <w:b/>
          <w:sz w:val="24"/>
          <w:szCs w:val="24"/>
        </w:rPr>
        <w:t>Keywords:</w:t>
      </w:r>
      <w:r w:rsidR="00506D47">
        <w:rPr>
          <w:rFonts w:ascii="Times New Roman" w:hAnsi="Times New Roman" w:cs="Times New Roman"/>
          <w:b/>
          <w:sz w:val="24"/>
          <w:szCs w:val="24"/>
        </w:rPr>
        <w:t xml:space="preserve"> </w:t>
      </w:r>
      <w:r w:rsidR="00506D47">
        <w:rPr>
          <w:rFonts w:ascii="Times New Roman" w:hAnsi="Times New Roman" w:cs="Times New Roman"/>
          <w:sz w:val="24"/>
          <w:szCs w:val="24"/>
        </w:rPr>
        <w:t>Natural-selection, Power BI, Stab</w:t>
      </w:r>
      <w:r w:rsidR="000320C2">
        <w:rPr>
          <w:rFonts w:ascii="Times New Roman" w:hAnsi="Times New Roman" w:cs="Times New Roman"/>
          <w:sz w:val="24"/>
          <w:szCs w:val="24"/>
        </w:rPr>
        <w:t>i</w:t>
      </w:r>
      <w:r w:rsidR="00506D47">
        <w:rPr>
          <w:rFonts w:ascii="Times New Roman" w:hAnsi="Times New Roman" w:cs="Times New Roman"/>
          <w:sz w:val="24"/>
          <w:szCs w:val="24"/>
        </w:rPr>
        <w:t>lizer, Commence-stream, Marketing-eco</w:t>
      </w:r>
    </w:p>
    <w:p w:rsidR="008C2FF9" w:rsidRPr="006124A1" w:rsidRDefault="008C2FF9" w:rsidP="001833E1">
      <w:pPr>
        <w:spacing w:after="0" w:line="240" w:lineRule="auto"/>
        <w:rPr>
          <w:rFonts w:ascii="Times New Roman" w:hAnsi="Times New Roman" w:cs="Times New Roman"/>
          <w:b/>
          <w:sz w:val="24"/>
          <w:szCs w:val="24"/>
        </w:rPr>
      </w:pPr>
    </w:p>
    <w:p w:rsidR="008C2FF9" w:rsidRPr="006124A1" w:rsidRDefault="004236B9" w:rsidP="001833E1">
      <w:pPr>
        <w:spacing w:after="0" w:line="240" w:lineRule="auto"/>
        <w:rPr>
          <w:rFonts w:ascii="Times New Roman" w:hAnsi="Times New Roman" w:cs="Times New Roman"/>
          <w:b/>
          <w:sz w:val="24"/>
          <w:szCs w:val="24"/>
        </w:rPr>
      </w:pPr>
      <w:r w:rsidRPr="006124A1">
        <w:rPr>
          <w:rFonts w:ascii="Times New Roman" w:hAnsi="Times New Roman" w:cs="Times New Roman"/>
          <w:b/>
          <w:sz w:val="24"/>
          <w:szCs w:val="24"/>
        </w:rPr>
        <w:t>Introduction:</w:t>
      </w:r>
    </w:p>
    <w:p w:rsidR="00740865" w:rsidRPr="006124A1" w:rsidRDefault="004236B9"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Business data drilling is a </w:t>
      </w:r>
      <w:proofErr w:type="spellStart"/>
      <w:r w:rsidRPr="006124A1">
        <w:rPr>
          <w:rFonts w:ascii="Times New Roman" w:hAnsi="Times New Roman" w:cs="Times New Roman"/>
          <w:sz w:val="24"/>
          <w:szCs w:val="24"/>
        </w:rPr>
        <w:t>powerbomb</w:t>
      </w:r>
      <w:proofErr w:type="spellEnd"/>
      <w:r w:rsidRPr="006124A1">
        <w:rPr>
          <w:rFonts w:ascii="Times New Roman" w:hAnsi="Times New Roman" w:cs="Times New Roman"/>
          <w:sz w:val="24"/>
          <w:szCs w:val="24"/>
        </w:rPr>
        <w:t xml:space="preserve"> to set the stabilizer of business intelligence.</w:t>
      </w:r>
      <w:r w:rsidR="000320C2">
        <w:rPr>
          <w:rFonts w:ascii="Times New Roman" w:hAnsi="Times New Roman" w:cs="Times New Roman"/>
          <w:sz w:val="24"/>
          <w:szCs w:val="24"/>
        </w:rPr>
        <w:t xml:space="preserve"> </w:t>
      </w:r>
      <w:r w:rsidRPr="006124A1">
        <w:rPr>
          <w:rFonts w:ascii="Times New Roman" w:hAnsi="Times New Roman" w:cs="Times New Roman"/>
          <w:sz w:val="24"/>
          <w:szCs w:val="24"/>
        </w:rPr>
        <w:t xml:space="preserve">We all know about the aggregation of mapping the set of data where the equation of </w:t>
      </w:r>
      <w:proofErr w:type="gramStart"/>
      <w:r w:rsidRPr="006124A1">
        <w:rPr>
          <w:rFonts w:ascii="Times New Roman" w:hAnsi="Times New Roman" w:cs="Times New Roman"/>
          <w:sz w:val="24"/>
          <w:szCs w:val="24"/>
        </w:rPr>
        <w:t>BI</w:t>
      </w:r>
      <w:r w:rsidR="00867528" w:rsidRPr="006124A1">
        <w:rPr>
          <w:rFonts w:ascii="Times New Roman" w:hAnsi="Times New Roman" w:cs="Times New Roman"/>
          <w:sz w:val="24"/>
          <w:szCs w:val="24"/>
        </w:rPr>
        <w:t>(</w:t>
      </w:r>
      <w:proofErr w:type="gramEnd"/>
      <w:r w:rsidR="00867528" w:rsidRPr="006124A1">
        <w:rPr>
          <w:rFonts w:ascii="Times New Roman" w:hAnsi="Times New Roman" w:cs="Times New Roman"/>
          <w:sz w:val="24"/>
          <w:szCs w:val="24"/>
        </w:rPr>
        <w:t>Business Intelligence)</w:t>
      </w:r>
      <w:r w:rsidRPr="006124A1">
        <w:rPr>
          <w:rFonts w:ascii="Times New Roman" w:hAnsi="Times New Roman" w:cs="Times New Roman"/>
          <w:sz w:val="24"/>
          <w:szCs w:val="24"/>
        </w:rPr>
        <w:t xml:space="preserve"> is very essential.</w:t>
      </w:r>
      <w:r w:rsidR="00A02EC9" w:rsidRPr="006124A1">
        <w:rPr>
          <w:rFonts w:ascii="Times New Roman" w:hAnsi="Times New Roman" w:cs="Times New Roman"/>
          <w:sz w:val="24"/>
          <w:szCs w:val="24"/>
          <w:shd w:val="clear" w:color="auto" w:fill="FFFFFF"/>
        </w:rPr>
        <w:t xml:space="preserve"> Computer algorithms need data to produce results. Given the early developments of hardware to perform the required calculations</w:t>
      </w:r>
      <w:r w:rsidR="0091238B" w:rsidRPr="006124A1">
        <w:rPr>
          <w:rFonts w:ascii="Times New Roman" w:hAnsi="Times New Roman" w:cs="Times New Roman"/>
          <w:sz w:val="24"/>
          <w:szCs w:val="24"/>
          <w:shd w:val="clear" w:color="auto" w:fill="FFFFFF"/>
        </w:rPr>
        <w:t xml:space="preserve"> </w:t>
      </w:r>
      <w:r w:rsidR="0091238B" w:rsidRPr="006124A1">
        <w:rPr>
          <w:rFonts w:ascii="Times New Roman" w:hAnsi="Times New Roman" w:cs="Times New Roman"/>
          <w:sz w:val="24"/>
          <w:szCs w:val="24"/>
          <w:shd w:val="clear" w:color="auto" w:fill="FFFFFF"/>
        </w:rPr>
        <w:fldChar w:fldCharType="begin" w:fldLock="1"/>
      </w:r>
      <w:r w:rsidR="0091238B" w:rsidRPr="006124A1">
        <w:rPr>
          <w:rFonts w:ascii="Times New Roman" w:hAnsi="Times New Roman" w:cs="Times New Roman"/>
          <w:sz w:val="24"/>
          <w:szCs w:val="24"/>
          <w:shd w:val="clear" w:color="auto" w:fill="FFFFFF"/>
        </w:rPr>
        <w:instrText>ADDIN CSL_CITATION {"citationItems":[{"id":"ITEM-1","itemData":{"DOI":"10.1007/978-3-030-24367-8_1","ISSN":"21978441","abstract":"Data science seeks to define and implement methods and procedures to extract information and knowledge from datasets. Computer algorithms need data to produce results. Given the early developments of hardware to perform the required calculations, the initial focus was on providing software to interface to the requirements of the user. As the power of the hardware increased, larger amounts of output were produced. At the same time, the transition to increasing use of the Internet and mobile computing has generated a much wider variety of data types. This complexity of data has generated an increasing requirement for specialized software tools and environments to provide the processing and analysis required. The objective is to understand the meaning of complex datasets. Business and commerce wish to know how their products and services meet the current and future requirements of the market place, as well as understanding the meaning of data that is internal to their own organizations. The rise of data science is due principally to the need to analyze large and complex datasets with high-value content. Such techniques are increasingly utilizing machine learning and artificial intelligence to provide effective ways forward.","author":[{"dropping-particle":"","family":"Earnshaw","given":"Rae","non-dropping-particle":"","parse-names":false,"suffix":""}],"container-title":"Advanced Information and Knowledge Processing","id":"ITEM-1","issued":{"date-parts":[["2019"]]},"title":"Data Science","type":"chapter"},"uris":["http://www.mendeley.com/documents/?uuid=2e870403-b228-4c1d-b2f3-f7d2b957d992"]}],"mendeley":{"formattedCitation":"(Earnshaw, 2019)","plainTextFormattedCitation":"(Earnshaw, 2019)","previouslyFormattedCitation":"(Earnshaw, 2019)"},"properties":{"noteIndex":0},"schema":"https://github.com/citation-style-language/schema/raw/master/csl-citation.json"}</w:instrText>
      </w:r>
      <w:r w:rsidR="0091238B" w:rsidRPr="006124A1">
        <w:rPr>
          <w:rFonts w:ascii="Times New Roman" w:hAnsi="Times New Roman" w:cs="Times New Roman"/>
          <w:sz w:val="24"/>
          <w:szCs w:val="24"/>
          <w:shd w:val="clear" w:color="auto" w:fill="FFFFFF"/>
        </w:rPr>
        <w:fldChar w:fldCharType="separate"/>
      </w:r>
      <w:r w:rsidR="0091238B" w:rsidRPr="006124A1">
        <w:rPr>
          <w:rFonts w:ascii="Times New Roman" w:hAnsi="Times New Roman" w:cs="Times New Roman"/>
          <w:noProof/>
          <w:sz w:val="24"/>
          <w:szCs w:val="24"/>
          <w:shd w:val="clear" w:color="auto" w:fill="FFFFFF"/>
        </w:rPr>
        <w:t>(Earnshaw, 2019)</w:t>
      </w:r>
      <w:r w:rsidR="0091238B" w:rsidRPr="006124A1">
        <w:rPr>
          <w:rFonts w:ascii="Times New Roman" w:hAnsi="Times New Roman" w:cs="Times New Roman"/>
          <w:sz w:val="24"/>
          <w:szCs w:val="24"/>
          <w:shd w:val="clear" w:color="auto" w:fill="FFFFFF"/>
        </w:rPr>
        <w:fldChar w:fldCharType="end"/>
      </w:r>
      <w:r w:rsidR="00A02EC9" w:rsidRPr="006124A1">
        <w:rPr>
          <w:rFonts w:ascii="Times New Roman" w:hAnsi="Times New Roman" w:cs="Times New Roman"/>
          <w:sz w:val="24"/>
          <w:szCs w:val="24"/>
          <w:shd w:val="clear" w:color="auto" w:fill="FFFFFF"/>
        </w:rPr>
        <w:t>.</w:t>
      </w:r>
      <w:r w:rsidR="000320C2">
        <w:rPr>
          <w:rFonts w:ascii="Times New Roman" w:hAnsi="Times New Roman" w:cs="Times New Roman"/>
          <w:sz w:val="24"/>
          <w:szCs w:val="24"/>
          <w:shd w:val="clear" w:color="auto" w:fill="FFFFFF"/>
        </w:rPr>
        <w:t xml:space="preserve"> </w:t>
      </w:r>
      <w:proofErr w:type="gramStart"/>
      <w:r w:rsidR="007062B2" w:rsidRPr="006124A1">
        <w:rPr>
          <w:rFonts w:ascii="Times New Roman" w:hAnsi="Times New Roman" w:cs="Times New Roman"/>
          <w:sz w:val="24"/>
          <w:szCs w:val="24"/>
        </w:rPr>
        <w:t>Now,</w:t>
      </w:r>
      <w:r w:rsidR="000320C2">
        <w:rPr>
          <w:rFonts w:ascii="Times New Roman" w:hAnsi="Times New Roman" w:cs="Times New Roman"/>
          <w:sz w:val="24"/>
          <w:szCs w:val="24"/>
        </w:rPr>
        <w:t xml:space="preserve"> </w:t>
      </w:r>
      <w:r w:rsidR="007062B2" w:rsidRPr="006124A1">
        <w:rPr>
          <w:rFonts w:ascii="Times New Roman" w:hAnsi="Times New Roman" w:cs="Times New Roman"/>
          <w:sz w:val="24"/>
          <w:szCs w:val="24"/>
        </w:rPr>
        <w:t xml:space="preserve">the impact of </w:t>
      </w:r>
      <w:r w:rsidR="000320C2">
        <w:rPr>
          <w:rFonts w:ascii="Times New Roman" w:hAnsi="Times New Roman" w:cs="Times New Roman"/>
          <w:sz w:val="24"/>
          <w:szCs w:val="24"/>
        </w:rPr>
        <w:t xml:space="preserve">the </w:t>
      </w:r>
      <w:r w:rsidR="007062B2" w:rsidRPr="006124A1">
        <w:rPr>
          <w:rFonts w:ascii="Times New Roman" w:hAnsi="Times New Roman" w:cs="Times New Roman"/>
          <w:sz w:val="24"/>
          <w:szCs w:val="24"/>
        </w:rPr>
        <w:t>natural selection process in BI to ensure the upcoming ratings of any product base of its recent and records.</w:t>
      </w:r>
      <w:proofErr w:type="gramEnd"/>
      <w:r w:rsidR="0091238B" w:rsidRPr="006124A1">
        <w:rPr>
          <w:rFonts w:ascii="Times New Roman" w:hAnsi="Times New Roman" w:cs="Times New Roman"/>
          <w:sz w:val="24"/>
          <w:szCs w:val="24"/>
          <w:shd w:val="clear" w:color="auto" w:fill="FFFFFF"/>
        </w:rPr>
        <w:t xml:space="preserve"> Data Science refers to an emerging area of work concerned with the collection, preparation, analysis, visualization, management, and preservation of large collections of information </w:t>
      </w:r>
      <w:r w:rsidR="0091238B" w:rsidRPr="006124A1">
        <w:rPr>
          <w:rFonts w:ascii="Times New Roman" w:hAnsi="Times New Roman" w:cs="Times New Roman"/>
          <w:sz w:val="24"/>
          <w:szCs w:val="24"/>
          <w:shd w:val="clear" w:color="auto" w:fill="FFFFFF"/>
        </w:rPr>
        <w:fldChar w:fldCharType="begin" w:fldLock="1"/>
      </w:r>
      <w:r w:rsidR="0098490E" w:rsidRPr="006124A1">
        <w:rPr>
          <w:rFonts w:ascii="Times New Roman" w:hAnsi="Times New Roman" w:cs="Times New Roman"/>
          <w:sz w:val="24"/>
          <w:szCs w:val="24"/>
          <w:shd w:val="clear" w:color="auto" w:fill="FFFFFF"/>
        </w:rPr>
        <w:instrText>ADDIN CSL_CITATION {"citationItems":[{"id":"ITEM-1","itemData":{"DOI":"10.1201/9781351013239-12","abstract":"Data Science refers to an emerging area of work concerned with the collection, preparation, analysis, visualization, management, and preservation of large collections of information. Although the name Data Science seems to connect most strongly with areas such as databases and computer science, many different kinds of skills - including non-mathematical skills - are needed","author":[{"dropping-particle":"","family":"Gowrishankar","given":"S.","non-dropping-particle":"","parse-names":false,"suffix":""},{"dropping-particle":"","family":"Veena","given":"A.","non-dropping-particle":"","parse-names":false,"suffix":""},{"dropping-particle":"","family":"Gowrishankar","given":"S.","non-dropping-particle":"","parse-names":false,"suffix":""},{"dropping-particle":"","family":"Veena","given":"A.","non-dropping-particle":"","parse-names":false,"suffix":""}],"container-title":"Introduction to Python Programming","id":"ITEM-1","issued":{"date-parts":[["2019"]]},"title":"Introduction to Data Science","type":"chapter"},"uris":["http://www.mendeley.com/documents/?uuid=9e4baa3a-e8ba-45c7-9361-fbe3fffdb589"]}],"mendeley":{"formattedCitation":"(Gowrishankar et al., 2019)","plainTextFormattedCitation":"(Gowrishankar et al., 2019)","previouslyFormattedCitation":"(Gowrishankar et al., 2019)"},"properties":{"noteIndex":0},"schema":"https://github.com/citation-style-language/schema/raw/master/csl-citation.json"}</w:instrText>
      </w:r>
      <w:r w:rsidR="0091238B" w:rsidRPr="006124A1">
        <w:rPr>
          <w:rFonts w:ascii="Times New Roman" w:hAnsi="Times New Roman" w:cs="Times New Roman"/>
          <w:sz w:val="24"/>
          <w:szCs w:val="24"/>
          <w:shd w:val="clear" w:color="auto" w:fill="FFFFFF"/>
        </w:rPr>
        <w:fldChar w:fldCharType="separate"/>
      </w:r>
      <w:r w:rsidR="0091238B" w:rsidRPr="006124A1">
        <w:rPr>
          <w:rFonts w:ascii="Times New Roman" w:hAnsi="Times New Roman" w:cs="Times New Roman"/>
          <w:noProof/>
          <w:sz w:val="24"/>
          <w:szCs w:val="24"/>
          <w:shd w:val="clear" w:color="auto" w:fill="FFFFFF"/>
        </w:rPr>
        <w:t>(Gowrishankar et al., 2019)</w:t>
      </w:r>
      <w:r w:rsidR="0091238B" w:rsidRPr="006124A1">
        <w:rPr>
          <w:rFonts w:ascii="Times New Roman" w:hAnsi="Times New Roman" w:cs="Times New Roman"/>
          <w:sz w:val="24"/>
          <w:szCs w:val="24"/>
          <w:shd w:val="clear" w:color="auto" w:fill="FFFFFF"/>
        </w:rPr>
        <w:fldChar w:fldCharType="end"/>
      </w:r>
      <w:r w:rsidR="0091238B" w:rsidRPr="006124A1">
        <w:rPr>
          <w:rFonts w:ascii="Times New Roman" w:hAnsi="Times New Roman" w:cs="Times New Roman"/>
          <w:sz w:val="24"/>
          <w:szCs w:val="24"/>
          <w:shd w:val="clear" w:color="auto" w:fill="FFFFFF"/>
        </w:rPr>
        <w:t>.</w:t>
      </w:r>
      <w:r w:rsidR="000320C2">
        <w:rPr>
          <w:rFonts w:ascii="Times New Roman" w:hAnsi="Times New Roman" w:cs="Times New Roman"/>
          <w:sz w:val="24"/>
          <w:szCs w:val="24"/>
          <w:shd w:val="clear" w:color="auto" w:fill="FFFFFF"/>
        </w:rPr>
        <w:t xml:space="preserve"> </w:t>
      </w:r>
      <w:r w:rsidR="007062B2" w:rsidRPr="006124A1">
        <w:rPr>
          <w:rFonts w:ascii="Times New Roman" w:hAnsi="Times New Roman" w:cs="Times New Roman"/>
          <w:sz w:val="24"/>
          <w:szCs w:val="24"/>
        </w:rPr>
        <w:t xml:space="preserve">We can make some divisions </w:t>
      </w:r>
      <w:proofErr w:type="gramStart"/>
      <w:r w:rsidR="007062B2" w:rsidRPr="006124A1">
        <w:rPr>
          <w:rFonts w:ascii="Times New Roman" w:hAnsi="Times New Roman" w:cs="Times New Roman"/>
          <w:sz w:val="24"/>
          <w:szCs w:val="24"/>
        </w:rPr>
        <w:t>which’s</w:t>
      </w:r>
      <w:proofErr w:type="gramEnd"/>
      <w:r w:rsidR="007062B2" w:rsidRPr="006124A1">
        <w:rPr>
          <w:rFonts w:ascii="Times New Roman" w:hAnsi="Times New Roman" w:cs="Times New Roman"/>
          <w:sz w:val="24"/>
          <w:szCs w:val="24"/>
        </w:rPr>
        <w:t xml:space="preserve"> can be the master nodes and each master node or divisions will carry four parameters.</w:t>
      </w:r>
      <w:r w:rsidR="000320C2">
        <w:rPr>
          <w:rFonts w:ascii="Times New Roman" w:hAnsi="Times New Roman" w:cs="Times New Roman"/>
          <w:sz w:val="24"/>
          <w:szCs w:val="24"/>
        </w:rPr>
        <w:t xml:space="preserve"> </w:t>
      </w:r>
      <w:proofErr w:type="gramStart"/>
      <w:r w:rsidR="007062B2" w:rsidRPr="006124A1">
        <w:rPr>
          <w:rFonts w:ascii="Times New Roman" w:hAnsi="Times New Roman" w:cs="Times New Roman"/>
          <w:sz w:val="24"/>
          <w:szCs w:val="24"/>
        </w:rPr>
        <w:t>Such as fitness,</w:t>
      </w:r>
      <w:r w:rsidR="000320C2">
        <w:rPr>
          <w:rFonts w:ascii="Times New Roman" w:hAnsi="Times New Roman" w:cs="Times New Roman"/>
          <w:sz w:val="24"/>
          <w:szCs w:val="24"/>
        </w:rPr>
        <w:t xml:space="preserve"> </w:t>
      </w:r>
      <w:r w:rsidR="007062B2" w:rsidRPr="006124A1">
        <w:rPr>
          <w:rFonts w:ascii="Times New Roman" w:hAnsi="Times New Roman" w:cs="Times New Roman"/>
          <w:sz w:val="24"/>
          <w:szCs w:val="24"/>
        </w:rPr>
        <w:t>quantity,</w:t>
      </w:r>
      <w:r w:rsidR="000320C2">
        <w:rPr>
          <w:rFonts w:ascii="Times New Roman" w:hAnsi="Times New Roman" w:cs="Times New Roman"/>
          <w:sz w:val="24"/>
          <w:szCs w:val="24"/>
        </w:rPr>
        <w:t xml:space="preserve"> </w:t>
      </w:r>
      <w:r w:rsidR="007062B2" w:rsidRPr="006124A1">
        <w:rPr>
          <w:rFonts w:ascii="Times New Roman" w:hAnsi="Times New Roman" w:cs="Times New Roman"/>
          <w:sz w:val="24"/>
          <w:szCs w:val="24"/>
        </w:rPr>
        <w:t>stock</w:t>
      </w:r>
      <w:r w:rsidR="000320C2">
        <w:rPr>
          <w:rFonts w:ascii="Times New Roman" w:hAnsi="Times New Roman" w:cs="Times New Roman"/>
          <w:sz w:val="24"/>
          <w:szCs w:val="24"/>
        </w:rPr>
        <w:t>,</w:t>
      </w:r>
      <w:r w:rsidR="007062B2" w:rsidRPr="006124A1">
        <w:rPr>
          <w:rFonts w:ascii="Times New Roman" w:hAnsi="Times New Roman" w:cs="Times New Roman"/>
          <w:sz w:val="24"/>
          <w:szCs w:val="24"/>
        </w:rPr>
        <w:t xml:space="preserve"> and balance.</w:t>
      </w:r>
      <w:proofErr w:type="gramEnd"/>
      <w:r w:rsidR="000320C2">
        <w:rPr>
          <w:rFonts w:ascii="Times New Roman" w:hAnsi="Times New Roman" w:cs="Times New Roman"/>
          <w:sz w:val="24"/>
          <w:szCs w:val="24"/>
        </w:rPr>
        <w:t xml:space="preserve"> </w:t>
      </w:r>
      <w:r w:rsidR="007062B2" w:rsidRPr="006124A1">
        <w:rPr>
          <w:rFonts w:ascii="Times New Roman" w:hAnsi="Times New Roman" w:cs="Times New Roman"/>
          <w:sz w:val="24"/>
          <w:szCs w:val="24"/>
        </w:rPr>
        <w:t>With these four parameters</w:t>
      </w:r>
      <w:r w:rsidR="000320C2">
        <w:rPr>
          <w:rFonts w:ascii="Times New Roman" w:hAnsi="Times New Roman" w:cs="Times New Roman"/>
          <w:sz w:val="24"/>
          <w:szCs w:val="24"/>
        </w:rPr>
        <w:t>,</w:t>
      </w:r>
      <w:r w:rsidR="007062B2" w:rsidRPr="006124A1">
        <w:rPr>
          <w:rFonts w:ascii="Times New Roman" w:hAnsi="Times New Roman" w:cs="Times New Roman"/>
          <w:sz w:val="24"/>
          <w:szCs w:val="24"/>
        </w:rPr>
        <w:t xml:space="preserve"> we can get the upcoming value of each product so that companies can also get </w:t>
      </w:r>
      <w:proofErr w:type="gramStart"/>
      <w:r w:rsidR="007062B2" w:rsidRPr="006124A1">
        <w:rPr>
          <w:rFonts w:ascii="Times New Roman" w:hAnsi="Times New Roman" w:cs="Times New Roman"/>
          <w:sz w:val="24"/>
          <w:szCs w:val="24"/>
        </w:rPr>
        <w:t>an omnipotent</w:t>
      </w:r>
      <w:proofErr w:type="gramEnd"/>
      <w:r w:rsidR="007062B2" w:rsidRPr="006124A1">
        <w:rPr>
          <w:rFonts w:ascii="Times New Roman" w:hAnsi="Times New Roman" w:cs="Times New Roman"/>
          <w:sz w:val="24"/>
          <w:szCs w:val="24"/>
        </w:rPr>
        <w:t xml:space="preserve"> information about processing LIFO or FIFO.</w:t>
      </w:r>
      <w:r w:rsidR="000320C2">
        <w:rPr>
          <w:rFonts w:ascii="Times New Roman" w:hAnsi="Times New Roman" w:cs="Times New Roman"/>
          <w:sz w:val="24"/>
          <w:szCs w:val="24"/>
        </w:rPr>
        <w:t xml:space="preserve"> </w:t>
      </w:r>
      <w:r w:rsidR="00AF4AC9" w:rsidRPr="006124A1">
        <w:rPr>
          <w:rFonts w:ascii="Times New Roman" w:hAnsi="Times New Roman" w:cs="Times New Roman"/>
          <w:sz w:val="24"/>
          <w:szCs w:val="24"/>
        </w:rPr>
        <w:t>At present,</w:t>
      </w:r>
      <w:r w:rsidR="000320C2">
        <w:rPr>
          <w:rFonts w:ascii="Times New Roman" w:hAnsi="Times New Roman" w:cs="Times New Roman"/>
          <w:sz w:val="24"/>
          <w:szCs w:val="24"/>
        </w:rPr>
        <w:t xml:space="preserve"> </w:t>
      </w:r>
      <w:r w:rsidR="00AF4AC9" w:rsidRPr="006124A1">
        <w:rPr>
          <w:rFonts w:ascii="Times New Roman" w:hAnsi="Times New Roman" w:cs="Times New Roman"/>
          <w:sz w:val="24"/>
          <w:szCs w:val="24"/>
        </w:rPr>
        <w:t xml:space="preserve">many companies are putting their attention towards first in first out but they need to give a look to last in first out so that they can get some balance from past products which can </w:t>
      </w:r>
      <w:r w:rsidR="00FE1C6C" w:rsidRPr="006124A1">
        <w:rPr>
          <w:rFonts w:ascii="Times New Roman" w:hAnsi="Times New Roman" w:cs="Times New Roman"/>
          <w:sz w:val="24"/>
          <w:szCs w:val="24"/>
        </w:rPr>
        <w:t>put an impact to gain profit.</w:t>
      </w:r>
      <w:r w:rsidR="000320C2">
        <w:rPr>
          <w:rFonts w:ascii="Times New Roman" w:hAnsi="Times New Roman" w:cs="Times New Roman"/>
          <w:sz w:val="24"/>
          <w:szCs w:val="24"/>
        </w:rPr>
        <w:t xml:space="preserve"> </w:t>
      </w:r>
      <w:r w:rsidR="00074B91" w:rsidRPr="006124A1">
        <w:rPr>
          <w:rFonts w:ascii="Times New Roman" w:hAnsi="Times New Roman" w:cs="Times New Roman"/>
          <w:sz w:val="24"/>
          <w:szCs w:val="24"/>
        </w:rPr>
        <w:t>We need this value from natural selection for getting knowledge about each product.</w:t>
      </w:r>
      <w:r w:rsidR="000320C2">
        <w:rPr>
          <w:rFonts w:ascii="Times New Roman" w:hAnsi="Times New Roman" w:cs="Times New Roman"/>
          <w:sz w:val="24"/>
          <w:szCs w:val="24"/>
        </w:rPr>
        <w:t xml:space="preserve"> </w:t>
      </w:r>
      <w:r w:rsidR="00074B91" w:rsidRPr="006124A1">
        <w:rPr>
          <w:rFonts w:ascii="Times New Roman" w:hAnsi="Times New Roman" w:cs="Times New Roman"/>
          <w:sz w:val="24"/>
          <w:szCs w:val="24"/>
        </w:rPr>
        <w:t xml:space="preserve">After getting the value from </w:t>
      </w:r>
      <w:r w:rsidR="000320C2">
        <w:rPr>
          <w:rFonts w:ascii="Times New Roman" w:hAnsi="Times New Roman" w:cs="Times New Roman"/>
          <w:sz w:val="24"/>
          <w:szCs w:val="24"/>
        </w:rPr>
        <w:t xml:space="preserve">an </w:t>
      </w:r>
      <w:r w:rsidR="00074B91" w:rsidRPr="006124A1">
        <w:rPr>
          <w:rFonts w:ascii="Times New Roman" w:hAnsi="Times New Roman" w:cs="Times New Roman"/>
          <w:sz w:val="24"/>
          <w:szCs w:val="24"/>
        </w:rPr>
        <w:t>evolutionary algorithm, we can put our hand to data drilling.</w:t>
      </w:r>
      <w:r w:rsidR="0098490E" w:rsidRPr="006124A1">
        <w:rPr>
          <w:rFonts w:ascii="Times New Roman" w:hAnsi="Times New Roman" w:cs="Times New Roman"/>
          <w:sz w:val="24"/>
          <w:szCs w:val="24"/>
          <w:shd w:val="clear" w:color="auto" w:fill="FFFFFF"/>
        </w:rPr>
        <w:t xml:space="preserve"> Data science has attracted a lot of attention, promising to turn vast amounts of data into useful predictions and insights </w:t>
      </w:r>
      <w:r w:rsidR="0098490E" w:rsidRPr="006124A1">
        <w:rPr>
          <w:rFonts w:ascii="Times New Roman" w:hAnsi="Times New Roman" w:cs="Times New Roman"/>
          <w:sz w:val="24"/>
          <w:szCs w:val="24"/>
          <w:shd w:val="clear" w:color="auto" w:fill="FFFFFF"/>
        </w:rPr>
        <w:fldChar w:fldCharType="begin" w:fldLock="1"/>
      </w:r>
      <w:r w:rsidR="00A637F7" w:rsidRPr="006124A1">
        <w:rPr>
          <w:rFonts w:ascii="Times New Roman" w:hAnsi="Times New Roman" w:cs="Times New Roman"/>
          <w:sz w:val="24"/>
          <w:szCs w:val="24"/>
          <w:shd w:val="clear" w:color="auto" w:fill="FFFFFF"/>
        </w:rPr>
        <w:instrText>ADDIN CSL_CITATION {"citationItems":[{"id":"ITEM-1","itemData":{"DOI":"10.1073/pnas.1702076114","ISSN":"10916490","abstract":"Data science has attracted a lot of attention, promising to turn vast amounts of data into useful predictions and insights. In this article, we ask why scientists should care about data science. To answer, we discuss data science from three perspectives: statistical, computational, and human. Although each of the three is a critical component of data science, we argue that the effective combination of all three components is the essence of what data science is about.","author":[{"dropping-particle":"","family":"Blei","given":"David M.","non-dropping-particle":"","parse-names":false,"suffix":""},{"dropping-particle":"","family":"Smyth","given":"Padhraic","non-dropping-particle":"","parse-names":false,"suffix":""}],"container-title":"Proceedings of the National Academy of Sciences of the United States of America","id":"ITEM-1","issued":{"date-parts":[["2017"]]},"title":"Science and data science","type":"article"},"uris":["http://www.mendeley.com/documents/?uuid=671e864b-7a55-4835-a400-d17804a8620b"]}],"mendeley":{"formattedCitation":"(Blei &amp; Smyth, 2017)","plainTextFormattedCitation":"(Blei &amp; Smyth, 2017)","previouslyFormattedCitation":"(Blei &amp; Smyth, 2017)"},"properties":{"noteIndex":0},"schema":"https://github.com/citation-style-language/schema/raw/master/csl-citation.json"}</w:instrText>
      </w:r>
      <w:r w:rsidR="0098490E" w:rsidRPr="006124A1">
        <w:rPr>
          <w:rFonts w:ascii="Times New Roman" w:hAnsi="Times New Roman" w:cs="Times New Roman"/>
          <w:sz w:val="24"/>
          <w:szCs w:val="24"/>
          <w:shd w:val="clear" w:color="auto" w:fill="FFFFFF"/>
        </w:rPr>
        <w:fldChar w:fldCharType="separate"/>
      </w:r>
      <w:r w:rsidR="0098490E" w:rsidRPr="006124A1">
        <w:rPr>
          <w:rFonts w:ascii="Times New Roman" w:hAnsi="Times New Roman" w:cs="Times New Roman"/>
          <w:noProof/>
          <w:sz w:val="24"/>
          <w:szCs w:val="24"/>
          <w:shd w:val="clear" w:color="auto" w:fill="FFFFFF"/>
        </w:rPr>
        <w:t>(Blei &amp; Smyth, 2017)</w:t>
      </w:r>
      <w:r w:rsidR="0098490E" w:rsidRPr="006124A1">
        <w:rPr>
          <w:rFonts w:ascii="Times New Roman" w:hAnsi="Times New Roman" w:cs="Times New Roman"/>
          <w:sz w:val="24"/>
          <w:szCs w:val="24"/>
          <w:shd w:val="clear" w:color="auto" w:fill="FFFFFF"/>
        </w:rPr>
        <w:fldChar w:fldCharType="end"/>
      </w:r>
      <w:r w:rsidR="0098490E" w:rsidRPr="006124A1">
        <w:rPr>
          <w:rFonts w:ascii="Times New Roman" w:hAnsi="Times New Roman" w:cs="Times New Roman"/>
          <w:sz w:val="24"/>
          <w:szCs w:val="24"/>
          <w:shd w:val="clear" w:color="auto" w:fill="FFFFFF"/>
        </w:rPr>
        <w:t>.</w:t>
      </w:r>
      <w:r w:rsidR="000320C2">
        <w:rPr>
          <w:rFonts w:ascii="Times New Roman" w:hAnsi="Times New Roman" w:cs="Times New Roman"/>
          <w:sz w:val="24"/>
          <w:szCs w:val="24"/>
          <w:shd w:val="clear" w:color="auto" w:fill="FFFFFF"/>
        </w:rPr>
        <w:t xml:space="preserve"> </w:t>
      </w:r>
      <w:r w:rsidR="00074B91" w:rsidRPr="006124A1">
        <w:rPr>
          <w:rFonts w:ascii="Times New Roman" w:hAnsi="Times New Roman" w:cs="Times New Roman"/>
          <w:sz w:val="24"/>
          <w:szCs w:val="24"/>
        </w:rPr>
        <w:t>Data drilling is completely a new feature with a very attractive advantage for customers and also for companies.</w:t>
      </w:r>
      <w:r w:rsidR="000320C2">
        <w:rPr>
          <w:rFonts w:ascii="Times New Roman" w:hAnsi="Times New Roman" w:cs="Times New Roman"/>
          <w:sz w:val="24"/>
          <w:szCs w:val="24"/>
        </w:rPr>
        <w:t xml:space="preserve"> </w:t>
      </w:r>
      <w:r w:rsidR="00074B91" w:rsidRPr="006124A1">
        <w:rPr>
          <w:rFonts w:ascii="Times New Roman" w:hAnsi="Times New Roman" w:cs="Times New Roman"/>
          <w:sz w:val="24"/>
          <w:szCs w:val="24"/>
        </w:rPr>
        <w:t>Firstly,</w:t>
      </w:r>
      <w:r w:rsidR="000320C2">
        <w:rPr>
          <w:rFonts w:ascii="Times New Roman" w:hAnsi="Times New Roman" w:cs="Times New Roman"/>
          <w:sz w:val="24"/>
          <w:szCs w:val="24"/>
        </w:rPr>
        <w:t xml:space="preserve"> </w:t>
      </w:r>
      <w:r w:rsidR="00074B91" w:rsidRPr="006124A1">
        <w:rPr>
          <w:rFonts w:ascii="Times New Roman" w:hAnsi="Times New Roman" w:cs="Times New Roman"/>
          <w:sz w:val="24"/>
          <w:szCs w:val="24"/>
        </w:rPr>
        <w:t xml:space="preserve">companies </w:t>
      </w:r>
      <w:r w:rsidR="00074B91" w:rsidRPr="006124A1">
        <w:rPr>
          <w:rFonts w:ascii="Times New Roman" w:hAnsi="Times New Roman" w:cs="Times New Roman"/>
          <w:sz w:val="24"/>
          <w:szCs w:val="24"/>
        </w:rPr>
        <w:lastRenderedPageBreak/>
        <w:t>can see the daily growth of a product through drilling down.</w:t>
      </w:r>
      <w:r w:rsidR="000320C2">
        <w:rPr>
          <w:rFonts w:ascii="Times New Roman" w:hAnsi="Times New Roman" w:cs="Times New Roman"/>
          <w:sz w:val="24"/>
          <w:szCs w:val="24"/>
        </w:rPr>
        <w:t xml:space="preserve"> </w:t>
      </w:r>
      <w:r w:rsidR="00074B91" w:rsidRPr="006124A1">
        <w:rPr>
          <w:rFonts w:ascii="Times New Roman" w:hAnsi="Times New Roman" w:cs="Times New Roman"/>
          <w:sz w:val="24"/>
          <w:szCs w:val="24"/>
        </w:rPr>
        <w:t>Than for maintaining balance companies can give some offers or discount of particular product and customers will not think about the products past growth after this.</w:t>
      </w:r>
      <w:r w:rsidR="0098490E" w:rsidRPr="006124A1">
        <w:rPr>
          <w:rFonts w:ascii="Times New Roman" w:hAnsi="Times New Roman" w:cs="Times New Roman"/>
          <w:sz w:val="24"/>
          <w:szCs w:val="24"/>
          <w:shd w:val="clear" w:color="auto" w:fill="FFFFFF"/>
        </w:rPr>
        <w:t xml:space="preserve"> Big Data concern large-volume, complex, growing data sets with multiple, autonomous sources </w:t>
      </w:r>
      <w:r w:rsidR="00A637F7" w:rsidRPr="006124A1">
        <w:rPr>
          <w:rFonts w:ascii="Times New Roman" w:hAnsi="Times New Roman" w:cs="Times New Roman"/>
          <w:sz w:val="24"/>
          <w:szCs w:val="24"/>
          <w:shd w:val="clear" w:color="auto" w:fill="FFFFFF"/>
        </w:rPr>
        <w:fldChar w:fldCharType="begin" w:fldLock="1"/>
      </w:r>
      <w:r w:rsidR="00A637F7" w:rsidRPr="006124A1">
        <w:rPr>
          <w:rFonts w:ascii="Times New Roman" w:hAnsi="Times New Roman" w:cs="Times New Roman"/>
          <w:sz w:val="24"/>
          <w:szCs w:val="24"/>
          <w:shd w:val="clear" w:color="auto" w:fill="FFFFFF"/>
        </w:rPr>
        <w:instrText>ADDIN CSL_CITATION {"citationItems":[{"id":"ITEM-1","itemData":{"DOI":"10.1109/TKDE.2013.109","ISSN":"10414347","abstract":"Big Data concern large-volume, complex, growing data sets with multiple, autonomous sources. With the fast development of networking, data storage, and the data collection capacity, Big Data are now rapidly expanding in all science and engineering domains, including physical, biological and biomedical sciences. This paper presents a HACE theorem that characterizes the features of the Big Data revolution, and proposes a Big Data processing model, from the data mining perspective. This data-driven model involves demand-driven aggregation of information sources, mining and analysis, user interest modeling, and security and privacy considerations. We analyze the challenging issues in the data-driven model and also in the Big Data revolution. © 1989-2012 IEEE.","author":[{"dropping-particle":"","family":"Wu","given":"Xindong","non-dropping-particle":"","parse-names":false,"suffix":""},{"dropping-particle":"","family":"Zhu","given":"Xingquan","non-dropping-particle":"","parse-names":false,"suffix":""},{"dropping-particle":"","family":"Wu","given":"Gong Qing","non-dropping-particle":"","parse-names":false,"suffix":""},{"dropping-particle":"","family":"Ding","given":"Wei","non-dropping-particle":"","parse-names":false,"suffix":""}],"container-title":"IEEE Transactions on Knowledge and Data Engineering","id":"ITEM-1","issued":{"date-parts":[["2014"]]},"title":"Data mining with big data","type":"article-journal"},"uris":["http://www.mendeley.com/documents/?uuid=1f66e660-78f9-4d6e-9249-8f314bd55ef2"]}],"mendeley":{"formattedCitation":"(Wu et al., 2014)","plainTextFormattedCitation":"(Wu et al., 2014)","previouslyFormattedCitation":"(Wu et al., 2014)"},"properties":{"noteIndex":0},"schema":"https://github.com/citation-style-language/schema/raw/master/csl-citation.json"}</w:instrText>
      </w:r>
      <w:r w:rsidR="00A637F7" w:rsidRPr="006124A1">
        <w:rPr>
          <w:rFonts w:ascii="Times New Roman" w:hAnsi="Times New Roman" w:cs="Times New Roman"/>
          <w:sz w:val="24"/>
          <w:szCs w:val="24"/>
          <w:shd w:val="clear" w:color="auto" w:fill="FFFFFF"/>
        </w:rPr>
        <w:fldChar w:fldCharType="separate"/>
      </w:r>
      <w:r w:rsidR="00A637F7" w:rsidRPr="006124A1">
        <w:rPr>
          <w:rFonts w:ascii="Times New Roman" w:hAnsi="Times New Roman" w:cs="Times New Roman"/>
          <w:noProof/>
          <w:sz w:val="24"/>
          <w:szCs w:val="24"/>
          <w:shd w:val="clear" w:color="auto" w:fill="FFFFFF"/>
        </w:rPr>
        <w:t>(Wu et al., 2014)</w:t>
      </w:r>
      <w:r w:rsidR="00A637F7" w:rsidRPr="006124A1">
        <w:rPr>
          <w:rFonts w:ascii="Times New Roman" w:hAnsi="Times New Roman" w:cs="Times New Roman"/>
          <w:sz w:val="24"/>
          <w:szCs w:val="24"/>
          <w:shd w:val="clear" w:color="auto" w:fill="FFFFFF"/>
        </w:rPr>
        <w:fldChar w:fldCharType="end"/>
      </w:r>
      <w:r w:rsidR="0098490E" w:rsidRPr="006124A1">
        <w:rPr>
          <w:rFonts w:ascii="Times New Roman" w:hAnsi="Times New Roman" w:cs="Times New Roman"/>
          <w:sz w:val="24"/>
          <w:szCs w:val="24"/>
          <w:shd w:val="clear" w:color="auto" w:fill="FFFFFF"/>
        </w:rPr>
        <w:t>.</w:t>
      </w:r>
      <w:proofErr w:type="spellStart"/>
      <w:r w:rsidR="00740865" w:rsidRPr="006124A1">
        <w:rPr>
          <w:rFonts w:ascii="Times New Roman" w:hAnsi="Times New Roman" w:cs="Times New Roman"/>
          <w:sz w:val="24"/>
          <w:szCs w:val="24"/>
        </w:rPr>
        <w:t>Here,is</w:t>
      </w:r>
      <w:proofErr w:type="spellEnd"/>
      <w:r w:rsidR="00740865" w:rsidRPr="006124A1">
        <w:rPr>
          <w:rFonts w:ascii="Times New Roman" w:hAnsi="Times New Roman" w:cs="Times New Roman"/>
          <w:sz w:val="24"/>
          <w:szCs w:val="24"/>
        </w:rPr>
        <w:t xml:space="preserve"> a diagram of total system given below by which one can get the idea about improvisation business:</w:t>
      </w:r>
    </w:p>
    <w:p w:rsidR="00D20626" w:rsidRPr="006124A1" w:rsidRDefault="00343028" w:rsidP="001833E1">
      <w:pPr>
        <w:spacing w:after="0" w:line="240" w:lineRule="auto"/>
        <w:rPr>
          <w:rFonts w:ascii="Times New Roman" w:hAnsi="Times New Roman" w:cs="Times New Roman"/>
          <w:sz w:val="24"/>
          <w:szCs w:val="24"/>
        </w:rPr>
      </w:pPr>
      <w:r w:rsidRPr="006124A1">
        <w:rPr>
          <w:rFonts w:ascii="Times New Roman" w:hAnsi="Times New Roman" w:cs="Times New Roman"/>
          <w:noProof/>
          <w:sz w:val="24"/>
          <w:szCs w:val="24"/>
        </w:rPr>
        <w:drawing>
          <wp:inline distT="0" distB="0" distL="0" distR="0">
            <wp:extent cx="4133850" cy="242887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43028" w:rsidRPr="006124A1" w:rsidRDefault="00343028"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w:t>
      </w:r>
    </w:p>
    <w:p w:rsidR="00343028" w:rsidRPr="006124A1" w:rsidRDefault="00343028"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Figure 1: Improvisation tab view</w:t>
      </w:r>
    </w:p>
    <w:p w:rsidR="00740865" w:rsidRPr="006124A1" w:rsidRDefault="00343028"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w:t>
      </w:r>
    </w:p>
    <w:p w:rsidR="00740865" w:rsidRPr="006124A1" w:rsidRDefault="00740865" w:rsidP="001833E1">
      <w:pPr>
        <w:spacing w:after="0" w:line="240" w:lineRule="auto"/>
        <w:rPr>
          <w:rFonts w:ascii="Times New Roman" w:hAnsi="Times New Roman" w:cs="Times New Roman"/>
          <w:sz w:val="24"/>
          <w:szCs w:val="24"/>
        </w:rPr>
      </w:pPr>
    </w:p>
    <w:p w:rsidR="00740865" w:rsidRPr="006124A1" w:rsidRDefault="00740865" w:rsidP="001833E1">
      <w:pPr>
        <w:spacing w:after="0" w:line="240" w:lineRule="auto"/>
        <w:rPr>
          <w:rFonts w:ascii="Times New Roman" w:hAnsi="Times New Roman" w:cs="Times New Roman"/>
          <w:sz w:val="24"/>
          <w:szCs w:val="24"/>
        </w:rPr>
      </w:pPr>
    </w:p>
    <w:p w:rsidR="00740865" w:rsidRPr="006124A1" w:rsidRDefault="00740865" w:rsidP="001833E1">
      <w:pPr>
        <w:spacing w:after="0" w:line="240" w:lineRule="auto"/>
        <w:rPr>
          <w:rFonts w:ascii="Times New Roman" w:hAnsi="Times New Roman" w:cs="Times New Roman"/>
          <w:sz w:val="24"/>
          <w:szCs w:val="24"/>
        </w:rPr>
      </w:pPr>
    </w:p>
    <w:p w:rsidR="004236B9" w:rsidRPr="006124A1" w:rsidRDefault="007772AC" w:rsidP="001833E1">
      <w:pPr>
        <w:spacing w:after="0" w:line="240" w:lineRule="auto"/>
        <w:rPr>
          <w:rFonts w:ascii="Times New Roman" w:hAnsi="Times New Roman" w:cs="Times New Roman"/>
          <w:b/>
          <w:sz w:val="24"/>
          <w:szCs w:val="24"/>
        </w:rPr>
      </w:pPr>
      <w:r w:rsidRPr="006124A1">
        <w:rPr>
          <w:rFonts w:ascii="Times New Roman" w:hAnsi="Times New Roman" w:cs="Times New Roman"/>
          <w:b/>
          <w:sz w:val="24"/>
          <w:szCs w:val="24"/>
        </w:rPr>
        <w:t>Materials and Methodology:</w:t>
      </w:r>
      <w:r w:rsidR="00074B91" w:rsidRPr="006124A1">
        <w:rPr>
          <w:rFonts w:ascii="Times New Roman" w:hAnsi="Times New Roman" w:cs="Times New Roman"/>
          <w:b/>
          <w:sz w:val="24"/>
          <w:szCs w:val="24"/>
        </w:rPr>
        <w:t xml:space="preserve"> </w:t>
      </w:r>
    </w:p>
    <w:p w:rsidR="007772AC" w:rsidRPr="006124A1" w:rsidRDefault="007772AC" w:rsidP="001833E1">
      <w:pPr>
        <w:spacing w:after="0" w:line="240" w:lineRule="auto"/>
        <w:rPr>
          <w:rFonts w:ascii="Times New Roman" w:hAnsi="Times New Roman" w:cs="Times New Roman"/>
          <w:b/>
          <w:sz w:val="24"/>
          <w:szCs w:val="24"/>
        </w:rPr>
      </w:pPr>
    </w:p>
    <w:p w:rsidR="00DE4D83" w:rsidRPr="006124A1" w:rsidRDefault="00DE4D83"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It is very important to note that we are going to see the final visualization of a dataset using natural selection after that drilling.</w:t>
      </w:r>
      <w:r w:rsidR="000320C2">
        <w:rPr>
          <w:rFonts w:ascii="Times New Roman" w:hAnsi="Times New Roman" w:cs="Times New Roman"/>
          <w:sz w:val="24"/>
          <w:szCs w:val="24"/>
        </w:rPr>
        <w:t xml:space="preserve"> </w:t>
      </w:r>
      <w:r w:rsidR="0022235C" w:rsidRPr="006124A1">
        <w:rPr>
          <w:rFonts w:ascii="Times New Roman" w:hAnsi="Times New Roman" w:cs="Times New Roman"/>
          <w:sz w:val="24"/>
          <w:szCs w:val="24"/>
        </w:rPr>
        <w:t xml:space="preserve">So, we need to execute </w:t>
      </w:r>
      <w:r w:rsidR="000320C2">
        <w:rPr>
          <w:rFonts w:ascii="Times New Roman" w:hAnsi="Times New Roman" w:cs="Times New Roman"/>
          <w:sz w:val="24"/>
          <w:szCs w:val="24"/>
        </w:rPr>
        <w:t xml:space="preserve">an </w:t>
      </w:r>
      <w:r w:rsidR="0022235C" w:rsidRPr="006124A1">
        <w:rPr>
          <w:rFonts w:ascii="Times New Roman" w:hAnsi="Times New Roman" w:cs="Times New Roman"/>
          <w:sz w:val="24"/>
          <w:szCs w:val="24"/>
        </w:rPr>
        <w:t>evolutionary algorithm first.</w:t>
      </w:r>
      <w:r w:rsidR="000320C2">
        <w:rPr>
          <w:rFonts w:ascii="Times New Roman" w:hAnsi="Times New Roman" w:cs="Times New Roman"/>
          <w:sz w:val="24"/>
          <w:szCs w:val="24"/>
        </w:rPr>
        <w:t xml:space="preserve"> </w:t>
      </w:r>
      <w:r w:rsidR="0022235C" w:rsidRPr="006124A1">
        <w:rPr>
          <w:rFonts w:ascii="Times New Roman" w:hAnsi="Times New Roman" w:cs="Times New Roman"/>
          <w:sz w:val="24"/>
          <w:szCs w:val="24"/>
        </w:rPr>
        <w:t>But,</w:t>
      </w:r>
      <w:r w:rsidR="000320C2">
        <w:rPr>
          <w:rFonts w:ascii="Times New Roman" w:hAnsi="Times New Roman" w:cs="Times New Roman"/>
          <w:sz w:val="24"/>
          <w:szCs w:val="24"/>
        </w:rPr>
        <w:t xml:space="preserve"> </w:t>
      </w:r>
      <w:r w:rsidR="0022235C" w:rsidRPr="006124A1">
        <w:rPr>
          <w:rFonts w:ascii="Times New Roman" w:hAnsi="Times New Roman" w:cs="Times New Roman"/>
          <w:sz w:val="24"/>
          <w:szCs w:val="24"/>
        </w:rPr>
        <w:t xml:space="preserve">here we are going to use </w:t>
      </w:r>
      <w:r w:rsidR="000320C2">
        <w:rPr>
          <w:rFonts w:ascii="Times New Roman" w:hAnsi="Times New Roman" w:cs="Times New Roman"/>
          <w:sz w:val="24"/>
          <w:szCs w:val="24"/>
        </w:rPr>
        <w:t xml:space="preserve">a </w:t>
      </w:r>
      <w:r w:rsidR="0022235C" w:rsidRPr="006124A1">
        <w:rPr>
          <w:rFonts w:ascii="Times New Roman" w:hAnsi="Times New Roman" w:cs="Times New Roman"/>
          <w:sz w:val="24"/>
          <w:szCs w:val="24"/>
        </w:rPr>
        <w:t>very simple cluster of this process.</w:t>
      </w:r>
      <w:r w:rsidR="000320C2">
        <w:rPr>
          <w:rFonts w:ascii="Times New Roman" w:hAnsi="Times New Roman" w:cs="Times New Roman"/>
          <w:sz w:val="24"/>
          <w:szCs w:val="24"/>
        </w:rPr>
        <w:t xml:space="preserve"> </w:t>
      </w:r>
      <w:r w:rsidR="0022235C" w:rsidRPr="006124A1">
        <w:rPr>
          <w:rFonts w:ascii="Times New Roman" w:hAnsi="Times New Roman" w:cs="Times New Roman"/>
          <w:sz w:val="24"/>
          <w:szCs w:val="24"/>
        </w:rPr>
        <w:t>In case home science can get its field in this paper.</w:t>
      </w:r>
      <w:r w:rsidR="000320C2">
        <w:rPr>
          <w:rFonts w:ascii="Times New Roman" w:hAnsi="Times New Roman" w:cs="Times New Roman"/>
          <w:sz w:val="24"/>
          <w:szCs w:val="24"/>
        </w:rPr>
        <w:t xml:space="preserve"> </w:t>
      </w:r>
      <w:r w:rsidR="0022235C" w:rsidRPr="006124A1">
        <w:rPr>
          <w:rFonts w:ascii="Times New Roman" w:hAnsi="Times New Roman" w:cs="Times New Roman"/>
          <w:sz w:val="24"/>
          <w:szCs w:val="24"/>
        </w:rPr>
        <w:t>So,</w:t>
      </w:r>
      <w:r w:rsidR="000320C2">
        <w:rPr>
          <w:rFonts w:ascii="Times New Roman" w:hAnsi="Times New Roman" w:cs="Times New Roman"/>
          <w:sz w:val="24"/>
          <w:szCs w:val="24"/>
        </w:rPr>
        <w:t xml:space="preserve"> </w:t>
      </w:r>
      <w:r w:rsidR="0022235C" w:rsidRPr="006124A1">
        <w:rPr>
          <w:rFonts w:ascii="Times New Roman" w:hAnsi="Times New Roman" w:cs="Times New Roman"/>
          <w:sz w:val="24"/>
          <w:szCs w:val="24"/>
        </w:rPr>
        <w:t>firstly we are taking a data set of six products as materials.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1197"/>
        <w:gridCol w:w="1197"/>
        <w:gridCol w:w="1197"/>
        <w:gridCol w:w="1197"/>
        <w:gridCol w:w="1197"/>
        <w:gridCol w:w="1197"/>
        <w:gridCol w:w="1197"/>
      </w:tblGrid>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Product</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Fitness</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Quantity</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Stock</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Balance</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Sell rate</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Highness</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Factor</w:t>
            </w:r>
          </w:p>
        </w:tc>
      </w:tr>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vertAlign w:val="subscript"/>
              </w:rPr>
            </w:pPr>
            <w:r w:rsidRPr="006124A1">
              <w:rPr>
                <w:rFonts w:ascii="Times New Roman" w:hAnsi="Times New Roman" w:cs="Times New Roman"/>
                <w:sz w:val="24"/>
                <w:szCs w:val="24"/>
              </w:rPr>
              <w:t>X</w:t>
            </w:r>
            <w:r w:rsidRPr="006124A1">
              <w:rPr>
                <w:rFonts w:ascii="Times New Roman" w:hAnsi="Times New Roman" w:cs="Times New Roman"/>
                <w:sz w:val="24"/>
                <w:szCs w:val="24"/>
                <w:vertAlign w:val="subscript"/>
              </w:rPr>
              <w:t>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0001</w:t>
            </w:r>
          </w:p>
        </w:tc>
      </w:tr>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X</w:t>
            </w:r>
            <w:r w:rsidRPr="006124A1">
              <w:rPr>
                <w:rFonts w:ascii="Times New Roman" w:hAnsi="Times New Roman" w:cs="Times New Roman"/>
                <w:sz w:val="24"/>
                <w:szCs w:val="24"/>
                <w:vertAlign w:val="subscript"/>
              </w:rPr>
              <w:t>2</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0001</w:t>
            </w:r>
          </w:p>
        </w:tc>
      </w:tr>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X</w:t>
            </w:r>
            <w:r w:rsidRPr="006124A1">
              <w:rPr>
                <w:rFonts w:ascii="Times New Roman" w:hAnsi="Times New Roman" w:cs="Times New Roman"/>
                <w:sz w:val="24"/>
                <w:szCs w:val="24"/>
                <w:vertAlign w:val="subscript"/>
              </w:rPr>
              <w:t>3</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0001</w:t>
            </w:r>
          </w:p>
        </w:tc>
      </w:tr>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X</w:t>
            </w:r>
            <w:r w:rsidRPr="006124A1">
              <w:rPr>
                <w:rFonts w:ascii="Times New Roman" w:hAnsi="Times New Roman" w:cs="Times New Roman"/>
                <w:sz w:val="24"/>
                <w:szCs w:val="24"/>
                <w:vertAlign w:val="subscript"/>
              </w:rPr>
              <w:t>4</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0001</w:t>
            </w:r>
          </w:p>
        </w:tc>
      </w:tr>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X</w:t>
            </w:r>
            <w:r w:rsidRPr="006124A1">
              <w:rPr>
                <w:rFonts w:ascii="Times New Roman" w:hAnsi="Times New Roman" w:cs="Times New Roman"/>
                <w:sz w:val="24"/>
                <w:szCs w:val="24"/>
                <w:vertAlign w:val="subscript"/>
              </w:rPr>
              <w:t>5</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1100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1000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0001</w:t>
            </w:r>
          </w:p>
        </w:tc>
      </w:tr>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X</w:t>
            </w:r>
            <w:r w:rsidRPr="006124A1">
              <w:rPr>
                <w:rFonts w:ascii="Times New Roman" w:hAnsi="Times New Roman" w:cs="Times New Roman"/>
                <w:sz w:val="24"/>
                <w:szCs w:val="24"/>
                <w:vertAlign w:val="subscript"/>
              </w:rPr>
              <w:t>6</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1000</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0111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0001</w:t>
            </w: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0011</w:t>
            </w:r>
          </w:p>
        </w:tc>
      </w:tr>
      <w:tr w:rsidR="00C90F58" w:rsidRPr="006124A1" w:rsidTr="00C90F58">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p>
        </w:tc>
        <w:tc>
          <w:tcPr>
            <w:tcW w:w="1197" w:type="dxa"/>
            <w:shd w:val="clear" w:color="auto" w:fill="E5B8B7" w:themeFill="accent2" w:themeFillTint="66"/>
          </w:tcPr>
          <w:p w:rsidR="00C90F58" w:rsidRPr="006124A1" w:rsidRDefault="00C90F58" w:rsidP="001833E1">
            <w:pPr>
              <w:jc w:val="center"/>
              <w:rPr>
                <w:rFonts w:ascii="Times New Roman" w:hAnsi="Times New Roman" w:cs="Times New Roman"/>
                <w:sz w:val="24"/>
                <w:szCs w:val="24"/>
              </w:rPr>
            </w:pPr>
            <w:r w:rsidRPr="006124A1">
              <w:rPr>
                <w:rFonts w:ascii="Times New Roman" w:hAnsi="Times New Roman" w:cs="Times New Roman"/>
                <w:sz w:val="24"/>
                <w:szCs w:val="24"/>
              </w:rPr>
              <w:t xml:space="preserve">= </w:t>
            </w:r>
            <w:r w:rsidR="00560DE3" w:rsidRPr="006124A1">
              <w:rPr>
                <w:rFonts w:ascii="Times New Roman" w:hAnsi="Times New Roman" w:cs="Times New Roman"/>
                <w:sz w:val="24"/>
                <w:szCs w:val="24"/>
              </w:rPr>
              <w:t>110010</w:t>
            </w:r>
          </w:p>
        </w:tc>
        <w:tc>
          <w:tcPr>
            <w:tcW w:w="1197" w:type="dxa"/>
            <w:shd w:val="clear" w:color="auto" w:fill="E5B8B7" w:themeFill="accent2" w:themeFillTint="66"/>
          </w:tcPr>
          <w:p w:rsidR="00C90F58" w:rsidRPr="006124A1" w:rsidRDefault="00560DE3" w:rsidP="001833E1">
            <w:pPr>
              <w:jc w:val="center"/>
              <w:rPr>
                <w:rFonts w:ascii="Times New Roman" w:hAnsi="Times New Roman" w:cs="Times New Roman"/>
                <w:sz w:val="24"/>
                <w:szCs w:val="24"/>
              </w:rPr>
            </w:pPr>
            <w:r w:rsidRPr="006124A1">
              <w:rPr>
                <w:rFonts w:ascii="Times New Roman" w:hAnsi="Times New Roman" w:cs="Times New Roman"/>
                <w:sz w:val="24"/>
                <w:szCs w:val="24"/>
              </w:rPr>
              <w:t>=1000011</w:t>
            </w:r>
          </w:p>
        </w:tc>
        <w:tc>
          <w:tcPr>
            <w:tcW w:w="1197" w:type="dxa"/>
            <w:shd w:val="clear" w:color="auto" w:fill="E5B8B7" w:themeFill="accent2" w:themeFillTint="66"/>
          </w:tcPr>
          <w:p w:rsidR="00C90F58" w:rsidRPr="006124A1" w:rsidRDefault="00560DE3" w:rsidP="001833E1">
            <w:pPr>
              <w:jc w:val="center"/>
              <w:rPr>
                <w:rFonts w:ascii="Times New Roman" w:hAnsi="Times New Roman" w:cs="Times New Roman"/>
                <w:sz w:val="24"/>
                <w:szCs w:val="24"/>
              </w:rPr>
            </w:pPr>
            <w:r w:rsidRPr="006124A1">
              <w:rPr>
                <w:rFonts w:ascii="Times New Roman" w:hAnsi="Times New Roman" w:cs="Times New Roman"/>
                <w:sz w:val="24"/>
                <w:szCs w:val="24"/>
              </w:rPr>
              <w:t>= 110101</w:t>
            </w:r>
          </w:p>
        </w:tc>
        <w:tc>
          <w:tcPr>
            <w:tcW w:w="1197" w:type="dxa"/>
            <w:shd w:val="clear" w:color="auto" w:fill="E5B8B7" w:themeFill="accent2" w:themeFillTint="66"/>
          </w:tcPr>
          <w:p w:rsidR="00C90F58" w:rsidRPr="006124A1" w:rsidRDefault="00560DE3" w:rsidP="001833E1">
            <w:pPr>
              <w:jc w:val="center"/>
              <w:rPr>
                <w:rFonts w:ascii="Times New Roman" w:hAnsi="Times New Roman" w:cs="Times New Roman"/>
                <w:sz w:val="24"/>
                <w:szCs w:val="24"/>
              </w:rPr>
            </w:pPr>
            <w:r w:rsidRPr="006124A1">
              <w:rPr>
                <w:rFonts w:ascii="Times New Roman" w:hAnsi="Times New Roman" w:cs="Times New Roman"/>
                <w:sz w:val="24"/>
                <w:szCs w:val="24"/>
              </w:rPr>
              <w:t>=110011</w:t>
            </w:r>
          </w:p>
        </w:tc>
        <w:tc>
          <w:tcPr>
            <w:tcW w:w="1197" w:type="dxa"/>
            <w:shd w:val="clear" w:color="auto" w:fill="E5B8B7" w:themeFill="accent2" w:themeFillTint="66"/>
          </w:tcPr>
          <w:p w:rsidR="00C90F58" w:rsidRPr="006124A1" w:rsidRDefault="00560DE3" w:rsidP="001833E1">
            <w:pPr>
              <w:jc w:val="center"/>
              <w:rPr>
                <w:rFonts w:ascii="Times New Roman" w:hAnsi="Times New Roman" w:cs="Times New Roman"/>
                <w:sz w:val="24"/>
                <w:szCs w:val="24"/>
              </w:rPr>
            </w:pPr>
            <w:r w:rsidRPr="006124A1">
              <w:rPr>
                <w:rFonts w:ascii="Times New Roman" w:hAnsi="Times New Roman" w:cs="Times New Roman"/>
                <w:sz w:val="24"/>
                <w:szCs w:val="24"/>
              </w:rPr>
              <w:t>=111110</w:t>
            </w:r>
          </w:p>
        </w:tc>
        <w:tc>
          <w:tcPr>
            <w:tcW w:w="1197" w:type="dxa"/>
            <w:shd w:val="clear" w:color="auto" w:fill="E5B8B7" w:themeFill="accent2" w:themeFillTint="66"/>
          </w:tcPr>
          <w:p w:rsidR="00C90F58" w:rsidRPr="006124A1" w:rsidRDefault="00560DE3" w:rsidP="001833E1">
            <w:pPr>
              <w:jc w:val="center"/>
              <w:rPr>
                <w:rFonts w:ascii="Times New Roman" w:hAnsi="Times New Roman" w:cs="Times New Roman"/>
                <w:sz w:val="24"/>
                <w:szCs w:val="24"/>
              </w:rPr>
            </w:pPr>
            <w:r w:rsidRPr="006124A1">
              <w:rPr>
                <w:rFonts w:ascii="Times New Roman" w:hAnsi="Times New Roman" w:cs="Times New Roman"/>
                <w:sz w:val="24"/>
                <w:szCs w:val="24"/>
              </w:rPr>
              <w:t>=101110</w:t>
            </w:r>
          </w:p>
        </w:tc>
        <w:tc>
          <w:tcPr>
            <w:tcW w:w="1197" w:type="dxa"/>
            <w:shd w:val="clear" w:color="auto" w:fill="E5B8B7" w:themeFill="accent2" w:themeFillTint="66"/>
          </w:tcPr>
          <w:p w:rsidR="00C90F58" w:rsidRPr="006124A1" w:rsidRDefault="00560DE3" w:rsidP="001833E1">
            <w:pPr>
              <w:jc w:val="center"/>
              <w:rPr>
                <w:rFonts w:ascii="Times New Roman" w:hAnsi="Times New Roman" w:cs="Times New Roman"/>
                <w:sz w:val="24"/>
                <w:szCs w:val="24"/>
              </w:rPr>
            </w:pPr>
            <w:r w:rsidRPr="006124A1">
              <w:rPr>
                <w:rFonts w:ascii="Times New Roman" w:hAnsi="Times New Roman" w:cs="Times New Roman"/>
                <w:sz w:val="24"/>
                <w:szCs w:val="24"/>
              </w:rPr>
              <w:t>=1000</w:t>
            </w:r>
          </w:p>
        </w:tc>
      </w:tr>
    </w:tbl>
    <w:p w:rsidR="0022235C" w:rsidRPr="006124A1" w:rsidRDefault="00560DE3"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Table 1: Example set of products</w:t>
      </w:r>
    </w:p>
    <w:p w:rsidR="00560DE3" w:rsidRPr="006124A1" w:rsidRDefault="00560DE3"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Here,</w:t>
      </w:r>
      <w:r w:rsidR="000320C2">
        <w:rPr>
          <w:rFonts w:ascii="Times New Roman" w:hAnsi="Times New Roman" w:cs="Times New Roman"/>
          <w:sz w:val="24"/>
          <w:szCs w:val="24"/>
        </w:rPr>
        <w:t xml:space="preserve"> </w:t>
      </w:r>
      <w:r w:rsidRPr="006124A1">
        <w:rPr>
          <w:rFonts w:ascii="Times New Roman" w:hAnsi="Times New Roman" w:cs="Times New Roman"/>
          <w:sz w:val="24"/>
          <w:szCs w:val="24"/>
        </w:rPr>
        <w:t>in table 1 we can see the four parameters which are already menti</w:t>
      </w:r>
      <w:r w:rsidR="000320C2">
        <w:rPr>
          <w:rFonts w:ascii="Times New Roman" w:hAnsi="Times New Roman" w:cs="Times New Roman"/>
          <w:sz w:val="24"/>
          <w:szCs w:val="24"/>
        </w:rPr>
        <w:t>o</w:t>
      </w:r>
      <w:r w:rsidRPr="006124A1">
        <w:rPr>
          <w:rFonts w:ascii="Times New Roman" w:hAnsi="Times New Roman" w:cs="Times New Roman"/>
          <w:sz w:val="24"/>
          <w:szCs w:val="24"/>
        </w:rPr>
        <w:t>ned in the introduction with sell rate, highness</w:t>
      </w:r>
      <w:r w:rsidR="000320C2">
        <w:rPr>
          <w:rFonts w:ascii="Times New Roman" w:hAnsi="Times New Roman" w:cs="Times New Roman"/>
          <w:sz w:val="24"/>
          <w:szCs w:val="24"/>
        </w:rPr>
        <w:t>,</w:t>
      </w:r>
      <w:r w:rsidRPr="006124A1">
        <w:rPr>
          <w:rFonts w:ascii="Times New Roman" w:hAnsi="Times New Roman" w:cs="Times New Roman"/>
          <w:sz w:val="24"/>
          <w:szCs w:val="24"/>
        </w:rPr>
        <w:t xml:space="preserve"> and factor</w:t>
      </w:r>
      <w:r w:rsidR="009613C7" w:rsidRPr="006124A1">
        <w:rPr>
          <w:rFonts w:ascii="Times New Roman" w:hAnsi="Times New Roman" w:cs="Times New Roman"/>
          <w:sz w:val="24"/>
          <w:szCs w:val="24"/>
        </w:rPr>
        <w:t xml:space="preserve"> according to their binary value.</w:t>
      </w:r>
      <w:r w:rsidR="000320C2">
        <w:rPr>
          <w:rFonts w:ascii="Times New Roman" w:hAnsi="Times New Roman" w:cs="Times New Roman"/>
          <w:sz w:val="24"/>
          <w:szCs w:val="24"/>
        </w:rPr>
        <w:t xml:space="preserve"> </w:t>
      </w:r>
      <w:r w:rsidR="009613C7" w:rsidRPr="006124A1">
        <w:rPr>
          <w:rFonts w:ascii="Times New Roman" w:hAnsi="Times New Roman" w:cs="Times New Roman"/>
          <w:sz w:val="24"/>
          <w:szCs w:val="24"/>
        </w:rPr>
        <w:t xml:space="preserve">Sell rate will show the product growth and highness will show the product demand by storing </w:t>
      </w:r>
      <w:proofErr w:type="gramStart"/>
      <w:r w:rsidR="009613C7" w:rsidRPr="006124A1">
        <w:rPr>
          <w:rFonts w:ascii="Times New Roman" w:hAnsi="Times New Roman" w:cs="Times New Roman"/>
          <w:sz w:val="24"/>
          <w:szCs w:val="24"/>
        </w:rPr>
        <w:t>customers</w:t>
      </w:r>
      <w:proofErr w:type="gramEnd"/>
      <w:r w:rsidR="009613C7" w:rsidRPr="006124A1">
        <w:rPr>
          <w:rFonts w:ascii="Times New Roman" w:hAnsi="Times New Roman" w:cs="Times New Roman"/>
          <w:sz w:val="24"/>
          <w:szCs w:val="24"/>
        </w:rPr>
        <w:t xml:space="preserve"> behavior behind a product </w:t>
      </w:r>
      <w:r w:rsidR="000320C2">
        <w:rPr>
          <w:rFonts w:ascii="Times New Roman" w:hAnsi="Times New Roman" w:cs="Times New Roman"/>
          <w:sz w:val="24"/>
          <w:szCs w:val="24"/>
        </w:rPr>
        <w:t>that</w:t>
      </w:r>
      <w:r w:rsidR="009613C7" w:rsidRPr="006124A1">
        <w:rPr>
          <w:rFonts w:ascii="Times New Roman" w:hAnsi="Times New Roman" w:cs="Times New Roman"/>
          <w:sz w:val="24"/>
          <w:szCs w:val="24"/>
        </w:rPr>
        <w:t xml:space="preserve"> is now rapidly using in e-commerce sites.</w:t>
      </w:r>
      <w:r w:rsidR="000320C2">
        <w:rPr>
          <w:rFonts w:ascii="Times New Roman" w:hAnsi="Times New Roman" w:cs="Times New Roman"/>
          <w:sz w:val="24"/>
          <w:szCs w:val="24"/>
        </w:rPr>
        <w:t xml:space="preserve"> </w:t>
      </w:r>
      <w:r w:rsidR="00F825AD" w:rsidRPr="006124A1">
        <w:rPr>
          <w:rFonts w:ascii="Times New Roman" w:hAnsi="Times New Roman" w:cs="Times New Roman"/>
          <w:sz w:val="24"/>
          <w:szCs w:val="24"/>
        </w:rPr>
        <w:t>Finally,</w:t>
      </w:r>
      <w:r w:rsidR="000320C2">
        <w:rPr>
          <w:rFonts w:ascii="Times New Roman" w:hAnsi="Times New Roman" w:cs="Times New Roman"/>
          <w:sz w:val="24"/>
          <w:szCs w:val="24"/>
        </w:rPr>
        <w:t xml:space="preserve"> the </w:t>
      </w:r>
      <w:r w:rsidR="00F825AD" w:rsidRPr="006124A1">
        <w:rPr>
          <w:rFonts w:ascii="Times New Roman" w:hAnsi="Times New Roman" w:cs="Times New Roman"/>
          <w:sz w:val="24"/>
          <w:szCs w:val="24"/>
        </w:rPr>
        <w:t xml:space="preserve">factor will show the percentage of profit in </w:t>
      </w:r>
      <w:r w:rsidR="000320C2">
        <w:rPr>
          <w:rFonts w:ascii="Times New Roman" w:hAnsi="Times New Roman" w:cs="Times New Roman"/>
          <w:sz w:val="24"/>
          <w:szCs w:val="24"/>
        </w:rPr>
        <w:t xml:space="preserve">the </w:t>
      </w:r>
      <w:r w:rsidR="00F825AD" w:rsidRPr="006124A1">
        <w:rPr>
          <w:rFonts w:ascii="Times New Roman" w:hAnsi="Times New Roman" w:cs="Times New Roman"/>
          <w:sz w:val="24"/>
          <w:szCs w:val="24"/>
        </w:rPr>
        <w:t>stock field with the integral value of natural selection features.</w:t>
      </w:r>
      <w:r w:rsidR="000320C2">
        <w:rPr>
          <w:rFonts w:ascii="Times New Roman" w:hAnsi="Times New Roman" w:cs="Times New Roman"/>
          <w:sz w:val="24"/>
          <w:szCs w:val="24"/>
        </w:rPr>
        <w:t xml:space="preserve"> </w:t>
      </w:r>
      <w:r w:rsidR="00627744" w:rsidRPr="006124A1">
        <w:rPr>
          <w:rFonts w:ascii="Times New Roman" w:hAnsi="Times New Roman" w:cs="Times New Roman"/>
          <w:sz w:val="24"/>
          <w:szCs w:val="24"/>
        </w:rPr>
        <w:t>Now,</w:t>
      </w:r>
      <w:r w:rsidR="000320C2">
        <w:rPr>
          <w:rFonts w:ascii="Times New Roman" w:hAnsi="Times New Roman" w:cs="Times New Roman"/>
          <w:sz w:val="24"/>
          <w:szCs w:val="24"/>
        </w:rPr>
        <w:t xml:space="preserve"> </w:t>
      </w:r>
      <w:r w:rsidR="00627744" w:rsidRPr="006124A1">
        <w:rPr>
          <w:rFonts w:ascii="Times New Roman" w:hAnsi="Times New Roman" w:cs="Times New Roman"/>
          <w:sz w:val="24"/>
          <w:szCs w:val="24"/>
        </w:rPr>
        <w:t xml:space="preserve">we will create </w:t>
      </w:r>
      <w:r w:rsidR="000320C2">
        <w:rPr>
          <w:rFonts w:ascii="Times New Roman" w:hAnsi="Times New Roman" w:cs="Times New Roman"/>
          <w:sz w:val="24"/>
          <w:szCs w:val="24"/>
        </w:rPr>
        <w:t xml:space="preserve">a </w:t>
      </w:r>
      <w:r w:rsidR="00627744" w:rsidRPr="006124A1">
        <w:rPr>
          <w:rFonts w:ascii="Times New Roman" w:hAnsi="Times New Roman" w:cs="Times New Roman"/>
          <w:sz w:val="24"/>
          <w:szCs w:val="24"/>
        </w:rPr>
        <w:t xml:space="preserve">mutation with </w:t>
      </w:r>
      <w:r w:rsidR="000320C2">
        <w:rPr>
          <w:rFonts w:ascii="Times New Roman" w:hAnsi="Times New Roman" w:cs="Times New Roman"/>
          <w:sz w:val="24"/>
          <w:szCs w:val="24"/>
        </w:rPr>
        <w:t xml:space="preserve">a </w:t>
      </w:r>
      <w:r w:rsidR="00627744" w:rsidRPr="006124A1">
        <w:rPr>
          <w:rFonts w:ascii="Times New Roman" w:hAnsi="Times New Roman" w:cs="Times New Roman"/>
          <w:sz w:val="24"/>
          <w:szCs w:val="24"/>
        </w:rPr>
        <w:t>straight and reverse process where X</w:t>
      </w:r>
      <w:r w:rsidR="00627744" w:rsidRPr="006124A1">
        <w:rPr>
          <w:rFonts w:ascii="Times New Roman" w:hAnsi="Times New Roman" w:cs="Times New Roman"/>
          <w:sz w:val="24"/>
          <w:szCs w:val="24"/>
          <w:vertAlign w:val="subscript"/>
        </w:rPr>
        <w:t xml:space="preserve">1 </w:t>
      </w:r>
      <w:r w:rsidR="00627744" w:rsidRPr="006124A1">
        <w:rPr>
          <w:rFonts w:ascii="Times New Roman" w:hAnsi="Times New Roman" w:cs="Times New Roman"/>
          <w:sz w:val="24"/>
          <w:szCs w:val="24"/>
        </w:rPr>
        <w:t>will get across with X</w:t>
      </w:r>
      <w:r w:rsidR="00627744" w:rsidRPr="006124A1">
        <w:rPr>
          <w:rFonts w:ascii="Times New Roman" w:hAnsi="Times New Roman" w:cs="Times New Roman"/>
          <w:sz w:val="24"/>
          <w:szCs w:val="24"/>
          <w:vertAlign w:val="subscript"/>
        </w:rPr>
        <w:t>6</w:t>
      </w:r>
      <w:r w:rsidR="00627744" w:rsidRPr="006124A1">
        <w:rPr>
          <w:rFonts w:ascii="Times New Roman" w:hAnsi="Times New Roman" w:cs="Times New Roman"/>
          <w:sz w:val="24"/>
          <w:szCs w:val="24"/>
        </w:rPr>
        <w:t>.</w:t>
      </w:r>
      <w:r w:rsidR="000320C2">
        <w:rPr>
          <w:rFonts w:ascii="Times New Roman" w:hAnsi="Times New Roman" w:cs="Times New Roman"/>
          <w:sz w:val="24"/>
          <w:szCs w:val="24"/>
        </w:rPr>
        <w:t xml:space="preserve"> </w:t>
      </w:r>
      <w:r w:rsidR="00627744" w:rsidRPr="006124A1">
        <w:rPr>
          <w:rFonts w:ascii="Times New Roman" w:hAnsi="Times New Roman" w:cs="Times New Roman"/>
          <w:sz w:val="24"/>
          <w:szCs w:val="24"/>
        </w:rPr>
        <w:lastRenderedPageBreak/>
        <w:t xml:space="preserve">Total </w:t>
      </w:r>
      <w:r w:rsidR="00746632" w:rsidRPr="006124A1">
        <w:rPr>
          <w:rFonts w:ascii="Times New Roman" w:hAnsi="Times New Roman" w:cs="Times New Roman"/>
          <w:sz w:val="24"/>
          <w:szCs w:val="24"/>
        </w:rPr>
        <w:t xml:space="preserve">crossover will be given below with </w:t>
      </w:r>
      <w:r w:rsidR="000320C2">
        <w:rPr>
          <w:rFonts w:ascii="Times New Roman" w:hAnsi="Times New Roman" w:cs="Times New Roman"/>
          <w:sz w:val="24"/>
          <w:szCs w:val="24"/>
        </w:rPr>
        <w:t xml:space="preserve">a </w:t>
      </w:r>
      <w:r w:rsidR="00746632" w:rsidRPr="006124A1">
        <w:rPr>
          <w:rFonts w:ascii="Times New Roman" w:hAnsi="Times New Roman" w:cs="Times New Roman"/>
          <w:sz w:val="24"/>
          <w:szCs w:val="24"/>
        </w:rPr>
        <w:t>neural diagram.</w:t>
      </w:r>
      <w:r w:rsidR="000320C2">
        <w:rPr>
          <w:rFonts w:ascii="Times New Roman" w:hAnsi="Times New Roman" w:cs="Times New Roman"/>
          <w:sz w:val="24"/>
          <w:szCs w:val="24"/>
        </w:rPr>
        <w:t xml:space="preserve"> </w:t>
      </w:r>
      <w:r w:rsidR="00746632" w:rsidRPr="006124A1">
        <w:rPr>
          <w:rFonts w:ascii="Times New Roman" w:hAnsi="Times New Roman" w:cs="Times New Roman"/>
          <w:sz w:val="24"/>
          <w:szCs w:val="24"/>
        </w:rPr>
        <w:t>Mutation can give the upcoming generation value of each product.</w:t>
      </w:r>
      <w:r w:rsidR="000320C2">
        <w:rPr>
          <w:rFonts w:ascii="Times New Roman" w:hAnsi="Times New Roman" w:cs="Times New Roman"/>
          <w:sz w:val="24"/>
          <w:szCs w:val="24"/>
        </w:rPr>
        <w:t xml:space="preserve"> </w:t>
      </w:r>
      <w:r w:rsidR="00746632" w:rsidRPr="006124A1">
        <w:rPr>
          <w:rFonts w:ascii="Times New Roman" w:hAnsi="Times New Roman" w:cs="Times New Roman"/>
          <w:sz w:val="24"/>
          <w:szCs w:val="24"/>
        </w:rPr>
        <w:t>Sometimes we see that many companies always in a big tension with their latest and past products.</w:t>
      </w:r>
      <w:r w:rsidR="000320C2">
        <w:rPr>
          <w:rFonts w:ascii="Times New Roman" w:hAnsi="Times New Roman" w:cs="Times New Roman"/>
          <w:sz w:val="24"/>
          <w:szCs w:val="24"/>
        </w:rPr>
        <w:t xml:space="preserve"> </w:t>
      </w:r>
      <w:r w:rsidR="00746632" w:rsidRPr="006124A1">
        <w:rPr>
          <w:rFonts w:ascii="Times New Roman" w:hAnsi="Times New Roman" w:cs="Times New Roman"/>
          <w:sz w:val="24"/>
          <w:szCs w:val="24"/>
        </w:rPr>
        <w:t xml:space="preserve">Mutation can give an intercept value of both </w:t>
      </w:r>
      <w:r w:rsidR="000320C2">
        <w:rPr>
          <w:rFonts w:ascii="Times New Roman" w:hAnsi="Times New Roman" w:cs="Times New Roman"/>
          <w:sz w:val="24"/>
          <w:szCs w:val="24"/>
        </w:rPr>
        <w:t xml:space="preserve">the </w:t>
      </w:r>
      <w:r w:rsidR="00746632" w:rsidRPr="006124A1">
        <w:rPr>
          <w:rFonts w:ascii="Times New Roman" w:hAnsi="Times New Roman" w:cs="Times New Roman"/>
          <w:sz w:val="24"/>
          <w:szCs w:val="24"/>
        </w:rPr>
        <w:t xml:space="preserve">latest and past products by which any past products can get its highness better than </w:t>
      </w:r>
      <w:proofErr w:type="spellStart"/>
      <w:r w:rsidR="00746632" w:rsidRPr="006124A1">
        <w:rPr>
          <w:rFonts w:ascii="Times New Roman" w:hAnsi="Times New Roman" w:cs="Times New Roman"/>
          <w:sz w:val="24"/>
          <w:szCs w:val="24"/>
        </w:rPr>
        <w:t>previous</w:t>
      </w:r>
      <w:r w:rsidR="000320C2">
        <w:rPr>
          <w:rFonts w:ascii="Times New Roman" w:hAnsi="Times New Roman" w:cs="Times New Roman"/>
          <w:sz w:val="24"/>
          <w:szCs w:val="24"/>
        </w:rPr>
        <w:t>ly</w:t>
      </w:r>
      <w:r w:rsidR="00746632" w:rsidRPr="006124A1">
        <w:rPr>
          <w:rFonts w:ascii="Times New Roman" w:hAnsi="Times New Roman" w:cs="Times New Roman"/>
          <w:sz w:val="24"/>
          <w:szCs w:val="24"/>
        </w:rPr>
        <w:t>.The</w:t>
      </w:r>
      <w:proofErr w:type="spellEnd"/>
      <w:r w:rsidR="00746632" w:rsidRPr="006124A1">
        <w:rPr>
          <w:rFonts w:ascii="Times New Roman" w:hAnsi="Times New Roman" w:cs="Times New Roman"/>
          <w:sz w:val="24"/>
          <w:szCs w:val="24"/>
        </w:rPr>
        <w:t xml:space="preserve"> fact is we always select first and second item crossover in case of getting the largest value of balance but here we are going to calculate both customers and compan</w:t>
      </w:r>
      <w:r w:rsidR="000320C2">
        <w:rPr>
          <w:rFonts w:ascii="Times New Roman" w:hAnsi="Times New Roman" w:cs="Times New Roman"/>
          <w:sz w:val="24"/>
          <w:szCs w:val="24"/>
        </w:rPr>
        <w:t>y'</w:t>
      </w:r>
      <w:r w:rsidR="00746632" w:rsidRPr="006124A1">
        <w:rPr>
          <w:rFonts w:ascii="Times New Roman" w:hAnsi="Times New Roman" w:cs="Times New Roman"/>
          <w:sz w:val="24"/>
          <w:szCs w:val="24"/>
        </w:rPr>
        <w:t>s demands in case customers won’t give any complain</w:t>
      </w:r>
      <w:r w:rsidR="000320C2">
        <w:rPr>
          <w:rFonts w:ascii="Times New Roman" w:hAnsi="Times New Roman" w:cs="Times New Roman"/>
          <w:sz w:val="24"/>
          <w:szCs w:val="24"/>
        </w:rPr>
        <w:t>t</w:t>
      </w:r>
      <w:r w:rsidR="00746632" w:rsidRPr="006124A1">
        <w:rPr>
          <w:rFonts w:ascii="Times New Roman" w:hAnsi="Times New Roman" w:cs="Times New Roman"/>
          <w:sz w:val="24"/>
          <w:szCs w:val="24"/>
        </w:rPr>
        <w:t xml:space="preserve"> against any product because customers can see the daily graph with real</w:t>
      </w:r>
      <w:r w:rsidR="000320C2">
        <w:rPr>
          <w:rFonts w:ascii="Times New Roman" w:hAnsi="Times New Roman" w:cs="Times New Roman"/>
          <w:sz w:val="24"/>
          <w:szCs w:val="24"/>
        </w:rPr>
        <w:t>-</w:t>
      </w:r>
      <w:r w:rsidR="00746632" w:rsidRPr="006124A1">
        <w:rPr>
          <w:rFonts w:ascii="Times New Roman" w:hAnsi="Times New Roman" w:cs="Times New Roman"/>
          <w:sz w:val="24"/>
          <w:szCs w:val="24"/>
        </w:rPr>
        <w:t>time visualization.</w:t>
      </w:r>
      <w:r w:rsidR="000320C2">
        <w:rPr>
          <w:rFonts w:ascii="Times New Roman" w:hAnsi="Times New Roman" w:cs="Times New Roman"/>
          <w:sz w:val="24"/>
          <w:szCs w:val="24"/>
        </w:rPr>
        <w:t xml:space="preserve"> </w:t>
      </w:r>
      <w:r w:rsidR="00746632" w:rsidRPr="006124A1">
        <w:rPr>
          <w:rFonts w:ascii="Times New Roman" w:hAnsi="Times New Roman" w:cs="Times New Roman"/>
          <w:sz w:val="24"/>
          <w:szCs w:val="24"/>
        </w:rPr>
        <w:t xml:space="preserve">So there is nothing about </w:t>
      </w:r>
      <w:r w:rsidR="000320C2">
        <w:rPr>
          <w:rFonts w:ascii="Times New Roman" w:hAnsi="Times New Roman" w:cs="Times New Roman"/>
          <w:sz w:val="24"/>
          <w:szCs w:val="24"/>
        </w:rPr>
        <w:t xml:space="preserve">the </w:t>
      </w:r>
      <w:r w:rsidR="00746632" w:rsidRPr="006124A1">
        <w:rPr>
          <w:rFonts w:ascii="Times New Roman" w:hAnsi="Times New Roman" w:cs="Times New Roman"/>
          <w:sz w:val="24"/>
          <w:szCs w:val="24"/>
        </w:rPr>
        <w:t>priva</w:t>
      </w:r>
      <w:r w:rsidR="000320C2">
        <w:rPr>
          <w:rFonts w:ascii="Times New Roman" w:hAnsi="Times New Roman" w:cs="Times New Roman"/>
          <w:sz w:val="24"/>
          <w:szCs w:val="24"/>
        </w:rPr>
        <w:t>cy</w:t>
      </w:r>
      <w:r w:rsidR="00746632" w:rsidRPr="006124A1">
        <w:rPr>
          <w:rFonts w:ascii="Times New Roman" w:hAnsi="Times New Roman" w:cs="Times New Roman"/>
          <w:sz w:val="24"/>
          <w:szCs w:val="24"/>
        </w:rPr>
        <w:t xml:space="preserve"> of a product.</w:t>
      </w:r>
      <w:r w:rsidR="000320C2">
        <w:rPr>
          <w:rFonts w:ascii="Times New Roman" w:hAnsi="Times New Roman" w:cs="Times New Roman"/>
          <w:sz w:val="24"/>
          <w:szCs w:val="24"/>
        </w:rPr>
        <w:t xml:space="preserve"> </w:t>
      </w:r>
      <w:r w:rsidR="00821B6D" w:rsidRPr="006124A1">
        <w:rPr>
          <w:rFonts w:ascii="Times New Roman" w:hAnsi="Times New Roman" w:cs="Times New Roman"/>
          <w:sz w:val="24"/>
          <w:szCs w:val="24"/>
        </w:rPr>
        <w:t>By seeing real</w:t>
      </w:r>
      <w:r w:rsidR="000320C2">
        <w:rPr>
          <w:rFonts w:ascii="Times New Roman" w:hAnsi="Times New Roman" w:cs="Times New Roman"/>
          <w:sz w:val="24"/>
          <w:szCs w:val="24"/>
        </w:rPr>
        <w:t>-</w:t>
      </w:r>
      <w:r w:rsidR="00821B6D" w:rsidRPr="006124A1">
        <w:rPr>
          <w:rFonts w:ascii="Times New Roman" w:hAnsi="Times New Roman" w:cs="Times New Roman"/>
          <w:sz w:val="24"/>
          <w:szCs w:val="24"/>
        </w:rPr>
        <w:t>time price,</w:t>
      </w:r>
      <w:r w:rsidR="000320C2">
        <w:rPr>
          <w:rFonts w:ascii="Times New Roman" w:hAnsi="Times New Roman" w:cs="Times New Roman"/>
          <w:sz w:val="24"/>
          <w:szCs w:val="24"/>
        </w:rPr>
        <w:t xml:space="preserve"> </w:t>
      </w:r>
      <w:r w:rsidR="00821B6D" w:rsidRPr="006124A1">
        <w:rPr>
          <w:rFonts w:ascii="Times New Roman" w:hAnsi="Times New Roman" w:cs="Times New Roman"/>
          <w:sz w:val="24"/>
          <w:szCs w:val="24"/>
        </w:rPr>
        <w:t>quality,</w:t>
      </w:r>
      <w:r w:rsidR="000320C2">
        <w:rPr>
          <w:rFonts w:ascii="Times New Roman" w:hAnsi="Times New Roman" w:cs="Times New Roman"/>
          <w:sz w:val="24"/>
          <w:szCs w:val="24"/>
        </w:rPr>
        <w:t xml:space="preserve"> </w:t>
      </w:r>
      <w:r w:rsidR="00821B6D" w:rsidRPr="006124A1">
        <w:rPr>
          <w:rFonts w:ascii="Times New Roman" w:hAnsi="Times New Roman" w:cs="Times New Roman"/>
          <w:sz w:val="24"/>
          <w:szCs w:val="24"/>
        </w:rPr>
        <w:t>quantity,</w:t>
      </w:r>
      <w:r w:rsidR="000320C2">
        <w:rPr>
          <w:rFonts w:ascii="Times New Roman" w:hAnsi="Times New Roman" w:cs="Times New Roman"/>
          <w:sz w:val="24"/>
          <w:szCs w:val="24"/>
        </w:rPr>
        <w:t xml:space="preserve"> </w:t>
      </w:r>
      <w:r w:rsidR="00821B6D" w:rsidRPr="006124A1">
        <w:rPr>
          <w:rFonts w:ascii="Times New Roman" w:hAnsi="Times New Roman" w:cs="Times New Roman"/>
          <w:sz w:val="24"/>
          <w:szCs w:val="24"/>
        </w:rPr>
        <w:t>fitness</w:t>
      </w:r>
      <w:r w:rsidR="000320C2">
        <w:rPr>
          <w:rFonts w:ascii="Times New Roman" w:hAnsi="Times New Roman" w:cs="Times New Roman"/>
          <w:sz w:val="24"/>
          <w:szCs w:val="24"/>
        </w:rPr>
        <w:t>,</w:t>
      </w:r>
      <w:r w:rsidR="00821B6D" w:rsidRPr="006124A1">
        <w:rPr>
          <w:rFonts w:ascii="Times New Roman" w:hAnsi="Times New Roman" w:cs="Times New Roman"/>
          <w:sz w:val="24"/>
          <w:szCs w:val="24"/>
        </w:rPr>
        <w:t xml:space="preserve"> and stock customers can easily select products.</w:t>
      </w:r>
      <w:r w:rsidR="000320C2">
        <w:rPr>
          <w:rFonts w:ascii="Times New Roman" w:hAnsi="Times New Roman" w:cs="Times New Roman"/>
          <w:sz w:val="24"/>
          <w:szCs w:val="24"/>
        </w:rPr>
        <w:t xml:space="preserve"> </w:t>
      </w:r>
      <w:r w:rsidR="00821B6D" w:rsidRPr="006124A1">
        <w:rPr>
          <w:rFonts w:ascii="Times New Roman" w:hAnsi="Times New Roman" w:cs="Times New Roman"/>
          <w:sz w:val="24"/>
          <w:szCs w:val="24"/>
        </w:rPr>
        <w:t>But,</w:t>
      </w:r>
      <w:r w:rsidR="000320C2">
        <w:rPr>
          <w:rFonts w:ascii="Times New Roman" w:hAnsi="Times New Roman" w:cs="Times New Roman"/>
          <w:sz w:val="24"/>
          <w:szCs w:val="24"/>
        </w:rPr>
        <w:t xml:space="preserve"> </w:t>
      </w:r>
      <w:r w:rsidR="00821B6D" w:rsidRPr="006124A1">
        <w:rPr>
          <w:rFonts w:ascii="Times New Roman" w:hAnsi="Times New Roman" w:cs="Times New Roman"/>
          <w:sz w:val="24"/>
          <w:szCs w:val="24"/>
        </w:rPr>
        <w:t xml:space="preserve">the companies need to update their database </w:t>
      </w:r>
      <w:r w:rsidR="000320C2">
        <w:rPr>
          <w:rFonts w:ascii="Times New Roman" w:hAnsi="Times New Roman" w:cs="Times New Roman"/>
          <w:sz w:val="24"/>
          <w:szCs w:val="24"/>
        </w:rPr>
        <w:t>regularly</w:t>
      </w:r>
      <w:r w:rsidR="00821B6D" w:rsidRPr="006124A1">
        <w:rPr>
          <w:rFonts w:ascii="Times New Roman" w:hAnsi="Times New Roman" w:cs="Times New Roman"/>
          <w:sz w:val="24"/>
          <w:szCs w:val="24"/>
        </w:rPr>
        <w:t>.</w:t>
      </w:r>
      <w:r w:rsidR="00A637F7" w:rsidRPr="006124A1">
        <w:rPr>
          <w:rFonts w:ascii="Times New Roman" w:hAnsi="Times New Roman" w:cs="Times New Roman"/>
          <w:sz w:val="24"/>
          <w:szCs w:val="24"/>
          <w:shd w:val="clear" w:color="auto" w:fill="FFFFFF"/>
        </w:rPr>
        <w:t xml:space="preserve"> This engaging and written textbook/reference provides a must-have introduction to the rapidly emerging interdisciplinary field of data science </w:t>
      </w:r>
      <w:r w:rsidR="00A637F7" w:rsidRPr="006124A1">
        <w:rPr>
          <w:rFonts w:ascii="Times New Roman" w:hAnsi="Times New Roman" w:cs="Times New Roman"/>
          <w:sz w:val="24"/>
          <w:szCs w:val="24"/>
          <w:shd w:val="clear" w:color="auto" w:fill="FFFFFF"/>
        </w:rPr>
        <w:fldChar w:fldCharType="begin" w:fldLock="1"/>
      </w:r>
      <w:r w:rsidR="00A637F7" w:rsidRPr="006124A1">
        <w:rPr>
          <w:rFonts w:ascii="Times New Roman" w:hAnsi="Times New Roman" w:cs="Times New Roman"/>
          <w:sz w:val="24"/>
          <w:szCs w:val="24"/>
          <w:shd w:val="clear" w:color="auto" w:fill="FFFFFF"/>
        </w:rPr>
        <w:instrText>ADDIN CSL_CITATION {"citationItems":[{"id":"ITEM-1","itemData":{"DOI":"10.1007/978-3-319-55444-0","ISBN":"978-3-319-55443-3","abstract":"This engaging and clearly written textbook/reference provides a must-have introduction to the rapidly emerging interdisciplinary field of data science. It focuses on the principles fundamental to becoming a good data scientist and the key skills needed to build systems for collecting, analyzing, and interpreting data. The Data Science Design Manual is a source of practical insights that highlights what really matters in analyzing data, and provides an intuitive understanding of how these core concepts can be used. The book does not emphasize any particular programming language or suite of data-analysis tools, focusing instead on high-level discussion of important design principles. This easy-to-read text ideally serves the needs of undergraduate and early graduate students embarking on an \"Introduction to Data Science\" course. It reveals how this discipline sits at the intersection of statistics, computer science, and machine learning, with a distinct heft and character of its own. Practitioners in these and related fields will find this book perfect for self-study as well. Additional learning tools: Contains \"War Stories,\" offering perspectives on how data science applies in the real world Includes \"Homework Problems,\" providing a wide range of exercises and projects for self-study Provides a complete set of lecture slides and online video lectures at www.data-manual.com Provides \"Take-Home Lessons,\" emphasizing the big-picture concepts to learn from each chapter Recommends exciting \"Kaggle Challenges\" from the online platform Kaggle Highlights \"False Starts,\" revealing the subtle reasons why certain approaches fail Offers examples taken from the data science television show \"The Quant Shop\" (www.quant-shop.com). What is Data Science? -- Mathematical Preliminaries -- Data Munging -- Scores and Rankings -- Statistical Analysis -- Visualizing Data -- Mathematical Models -- Linear Algebra -- Linear and Logistic Regression -- Distance and Network Methods -- Machine Learning -- Big Data: Achieving Scale.","author":[{"dropping-particle":"","family":"Skiena","given":"Steven S.","non-dropping-particle":"","parse-names":false,"suffix":""}],"container-title":"Springer","id":"ITEM-1","issued":{"date-parts":[["2017"]]},"title":"The data science design manual","type":"book"},"uris":["http://www.mendeley.com/documents/?uuid=4598a2e6-e4db-4dd2-b8eb-293518943271"]}],"mendeley":{"formattedCitation":"(Skiena, 2017)","plainTextFormattedCitation":"(Skiena, 2017)","previouslyFormattedCitation":"(Skiena, 2017)"},"properties":{"noteIndex":0},"schema":"https://github.com/citation-style-language/schema/raw/master/csl-citation.json"}</w:instrText>
      </w:r>
      <w:r w:rsidR="00A637F7" w:rsidRPr="006124A1">
        <w:rPr>
          <w:rFonts w:ascii="Times New Roman" w:hAnsi="Times New Roman" w:cs="Times New Roman"/>
          <w:sz w:val="24"/>
          <w:szCs w:val="24"/>
          <w:shd w:val="clear" w:color="auto" w:fill="FFFFFF"/>
        </w:rPr>
        <w:fldChar w:fldCharType="separate"/>
      </w:r>
      <w:r w:rsidR="00A637F7" w:rsidRPr="006124A1">
        <w:rPr>
          <w:rFonts w:ascii="Times New Roman" w:hAnsi="Times New Roman" w:cs="Times New Roman"/>
          <w:noProof/>
          <w:sz w:val="24"/>
          <w:szCs w:val="24"/>
          <w:shd w:val="clear" w:color="auto" w:fill="FFFFFF"/>
        </w:rPr>
        <w:t>(Skiena, 2017)</w:t>
      </w:r>
      <w:r w:rsidR="00A637F7" w:rsidRPr="006124A1">
        <w:rPr>
          <w:rFonts w:ascii="Times New Roman" w:hAnsi="Times New Roman" w:cs="Times New Roman"/>
          <w:sz w:val="24"/>
          <w:szCs w:val="24"/>
          <w:shd w:val="clear" w:color="auto" w:fill="FFFFFF"/>
        </w:rPr>
        <w:fldChar w:fldCharType="end"/>
      </w:r>
      <w:r w:rsidR="00A637F7" w:rsidRPr="006124A1">
        <w:rPr>
          <w:rFonts w:ascii="Times New Roman" w:hAnsi="Times New Roman" w:cs="Times New Roman"/>
          <w:sz w:val="24"/>
          <w:szCs w:val="24"/>
          <w:shd w:val="clear" w:color="auto" w:fill="FFFFFF"/>
        </w:rPr>
        <w:t xml:space="preserve">. </w:t>
      </w:r>
      <w:r w:rsidR="00821B6D" w:rsidRPr="006124A1">
        <w:rPr>
          <w:rFonts w:ascii="Times New Roman" w:hAnsi="Times New Roman" w:cs="Times New Roman"/>
          <w:sz w:val="24"/>
          <w:szCs w:val="24"/>
        </w:rPr>
        <w:t>Here is the crossover neural interpretation given below:</w:t>
      </w:r>
    </w:p>
    <w:p w:rsidR="00F55C09" w:rsidRPr="006124A1" w:rsidRDefault="00F55C09" w:rsidP="001833E1">
      <w:pPr>
        <w:spacing w:after="0" w:line="240" w:lineRule="auto"/>
        <w:rPr>
          <w:rFonts w:ascii="Times New Roman" w:hAnsi="Times New Roman" w:cs="Times New Roman"/>
          <w:sz w:val="24"/>
          <w:szCs w:val="24"/>
        </w:rPr>
      </w:pPr>
      <w:r w:rsidRPr="006124A1">
        <w:rPr>
          <w:rFonts w:ascii="Times New Roman" w:hAnsi="Times New Roman" w:cs="Times New Roman"/>
          <w:noProof/>
          <w:sz w:val="24"/>
          <w:szCs w:val="24"/>
        </w:rPr>
        <w:drawing>
          <wp:inline distT="0" distB="0" distL="0" distR="0">
            <wp:extent cx="3819525" cy="2733675"/>
            <wp:effectExtent l="19050" t="0" r="9525" b="0"/>
            <wp:docPr id="1" name="Picture 0" descr="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PNG"/>
                    <pic:cNvPicPr/>
                  </pic:nvPicPr>
                  <pic:blipFill>
                    <a:blip r:embed="rId11"/>
                    <a:stretch>
                      <a:fillRect/>
                    </a:stretch>
                  </pic:blipFill>
                  <pic:spPr>
                    <a:xfrm>
                      <a:off x="0" y="0"/>
                      <a:ext cx="3819525" cy="2733675"/>
                    </a:xfrm>
                    <a:prstGeom prst="rect">
                      <a:avLst/>
                    </a:prstGeom>
                  </pic:spPr>
                </pic:pic>
              </a:graphicData>
            </a:graphic>
          </wp:inline>
        </w:drawing>
      </w:r>
    </w:p>
    <w:p w:rsidR="00746632" w:rsidRPr="006124A1" w:rsidRDefault="00746632"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w:t>
      </w:r>
      <w:r w:rsidR="00AB16A3" w:rsidRPr="006124A1">
        <w:rPr>
          <w:rFonts w:ascii="Times New Roman" w:hAnsi="Times New Roman" w:cs="Times New Roman"/>
          <w:sz w:val="24"/>
          <w:szCs w:val="24"/>
        </w:rPr>
        <w:t xml:space="preserve">                        Figure 2</w:t>
      </w:r>
      <w:r w:rsidRPr="006124A1">
        <w:rPr>
          <w:rFonts w:ascii="Times New Roman" w:hAnsi="Times New Roman" w:cs="Times New Roman"/>
          <w:sz w:val="24"/>
          <w:szCs w:val="24"/>
        </w:rPr>
        <w:t>: Interception view of products</w:t>
      </w:r>
    </w:p>
    <w:p w:rsidR="00627744" w:rsidRPr="006124A1" w:rsidRDefault="00627744" w:rsidP="001833E1">
      <w:pPr>
        <w:spacing w:after="0" w:line="240" w:lineRule="auto"/>
        <w:rPr>
          <w:rFonts w:ascii="Times New Roman" w:hAnsi="Times New Roman" w:cs="Times New Roman"/>
          <w:sz w:val="24"/>
          <w:szCs w:val="24"/>
        </w:rPr>
      </w:pPr>
    </w:p>
    <w:p w:rsidR="004B6B1E" w:rsidRPr="006124A1" w:rsidRDefault="00935B52"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Here, </w:t>
      </w:r>
      <w:r w:rsidR="00F1081F" w:rsidRPr="006124A1">
        <w:rPr>
          <w:rFonts w:ascii="Times New Roman" w:hAnsi="Times New Roman" w:cs="Times New Roman"/>
          <w:sz w:val="24"/>
          <w:szCs w:val="24"/>
        </w:rPr>
        <w:t>after evaluating this interception we will get the value of H,</w:t>
      </w:r>
      <w:r w:rsidR="000320C2">
        <w:rPr>
          <w:rFonts w:ascii="Times New Roman" w:hAnsi="Times New Roman" w:cs="Times New Roman"/>
          <w:sz w:val="24"/>
          <w:szCs w:val="24"/>
        </w:rPr>
        <w:t xml:space="preserve"> </w:t>
      </w:r>
      <w:r w:rsidR="00F1081F" w:rsidRPr="006124A1">
        <w:rPr>
          <w:rFonts w:ascii="Times New Roman" w:hAnsi="Times New Roman" w:cs="Times New Roman"/>
          <w:sz w:val="24"/>
          <w:szCs w:val="24"/>
        </w:rPr>
        <w:t>A,</w:t>
      </w:r>
      <w:r w:rsidR="000320C2">
        <w:rPr>
          <w:rFonts w:ascii="Times New Roman" w:hAnsi="Times New Roman" w:cs="Times New Roman"/>
          <w:sz w:val="24"/>
          <w:szCs w:val="24"/>
        </w:rPr>
        <w:t xml:space="preserve"> </w:t>
      </w:r>
      <w:r w:rsidR="00F1081F" w:rsidRPr="006124A1">
        <w:rPr>
          <w:rFonts w:ascii="Times New Roman" w:hAnsi="Times New Roman" w:cs="Times New Roman"/>
          <w:sz w:val="24"/>
          <w:szCs w:val="24"/>
        </w:rPr>
        <w:t xml:space="preserve">R by which we can move forward to </w:t>
      </w:r>
      <w:r w:rsidR="000320C2">
        <w:rPr>
          <w:rFonts w:ascii="Times New Roman" w:hAnsi="Times New Roman" w:cs="Times New Roman"/>
          <w:sz w:val="24"/>
          <w:szCs w:val="24"/>
        </w:rPr>
        <w:t xml:space="preserve">the </w:t>
      </w:r>
      <w:r w:rsidR="00F1081F" w:rsidRPr="006124A1">
        <w:rPr>
          <w:rFonts w:ascii="Times New Roman" w:hAnsi="Times New Roman" w:cs="Times New Roman"/>
          <w:sz w:val="24"/>
          <w:szCs w:val="24"/>
        </w:rPr>
        <w:t>HAR method.</w:t>
      </w:r>
      <w:r w:rsidR="000320C2">
        <w:rPr>
          <w:rFonts w:ascii="Times New Roman" w:hAnsi="Times New Roman" w:cs="Times New Roman"/>
          <w:sz w:val="24"/>
          <w:szCs w:val="24"/>
        </w:rPr>
        <w:t xml:space="preserve"> </w:t>
      </w:r>
      <w:r w:rsidR="00F1081F" w:rsidRPr="006124A1">
        <w:rPr>
          <w:rFonts w:ascii="Times New Roman" w:hAnsi="Times New Roman" w:cs="Times New Roman"/>
          <w:sz w:val="24"/>
          <w:szCs w:val="24"/>
        </w:rPr>
        <w:t>As we know HAR method gives hints about highly recommended customers, average customers,</w:t>
      </w:r>
      <w:r w:rsidR="000320C2">
        <w:rPr>
          <w:rFonts w:ascii="Times New Roman" w:hAnsi="Times New Roman" w:cs="Times New Roman"/>
          <w:sz w:val="24"/>
          <w:szCs w:val="24"/>
        </w:rPr>
        <w:t xml:space="preserve"> </w:t>
      </w:r>
      <w:r w:rsidR="00F1081F" w:rsidRPr="006124A1">
        <w:rPr>
          <w:rFonts w:ascii="Times New Roman" w:hAnsi="Times New Roman" w:cs="Times New Roman"/>
          <w:sz w:val="24"/>
          <w:szCs w:val="24"/>
        </w:rPr>
        <w:t xml:space="preserve">risky </w:t>
      </w:r>
      <w:proofErr w:type="spellStart"/>
      <w:r w:rsidR="00F1081F" w:rsidRPr="006124A1">
        <w:rPr>
          <w:rFonts w:ascii="Times New Roman" w:hAnsi="Times New Roman" w:cs="Times New Roman"/>
          <w:sz w:val="24"/>
          <w:szCs w:val="24"/>
        </w:rPr>
        <w:t>customers.but</w:t>
      </w:r>
      <w:proofErr w:type="spellEnd"/>
      <w:r w:rsidR="00F1081F" w:rsidRPr="006124A1">
        <w:rPr>
          <w:rFonts w:ascii="Times New Roman" w:hAnsi="Times New Roman" w:cs="Times New Roman"/>
          <w:sz w:val="24"/>
          <w:szCs w:val="24"/>
        </w:rPr>
        <w:t>, in Figure 1 H shows the value of X</w:t>
      </w:r>
      <w:r w:rsidR="00F1081F" w:rsidRPr="006124A1">
        <w:rPr>
          <w:rFonts w:ascii="Times New Roman" w:hAnsi="Times New Roman" w:cs="Times New Roman"/>
          <w:sz w:val="24"/>
          <w:szCs w:val="24"/>
          <w:vertAlign w:val="subscript"/>
        </w:rPr>
        <w:t>1</w:t>
      </w:r>
      <w:r w:rsidR="00F1081F" w:rsidRPr="006124A1">
        <w:rPr>
          <w:rFonts w:ascii="Times New Roman" w:hAnsi="Times New Roman" w:cs="Times New Roman"/>
          <w:sz w:val="24"/>
          <w:szCs w:val="24"/>
        </w:rPr>
        <w:t xml:space="preserve"> </w:t>
      </w:r>
      <w:proofErr w:type="gramStart"/>
      <w:r w:rsidR="00F1081F" w:rsidRPr="006124A1">
        <w:rPr>
          <w:rFonts w:ascii="Times New Roman" w:hAnsi="Times New Roman" w:cs="Times New Roman"/>
          <w:sz w:val="24"/>
          <w:szCs w:val="24"/>
        </w:rPr>
        <w:t>to  X</w:t>
      </w:r>
      <w:r w:rsidR="00F1081F" w:rsidRPr="006124A1">
        <w:rPr>
          <w:rFonts w:ascii="Times New Roman" w:hAnsi="Times New Roman" w:cs="Times New Roman"/>
          <w:sz w:val="24"/>
          <w:szCs w:val="24"/>
          <w:vertAlign w:val="subscript"/>
        </w:rPr>
        <w:t>6</w:t>
      </w:r>
      <w:proofErr w:type="gramEnd"/>
      <w:r w:rsidR="00F1081F" w:rsidRPr="006124A1">
        <w:rPr>
          <w:rFonts w:ascii="Times New Roman" w:hAnsi="Times New Roman" w:cs="Times New Roman"/>
          <w:sz w:val="24"/>
          <w:szCs w:val="24"/>
        </w:rPr>
        <w:t xml:space="preserve"> ratings, A shows average s</w:t>
      </w:r>
      <w:r w:rsidR="000320C2">
        <w:rPr>
          <w:rFonts w:ascii="Times New Roman" w:hAnsi="Times New Roman" w:cs="Times New Roman"/>
          <w:sz w:val="24"/>
          <w:szCs w:val="24"/>
        </w:rPr>
        <w:t>ales</w:t>
      </w:r>
      <w:r w:rsidR="00F1081F" w:rsidRPr="006124A1">
        <w:rPr>
          <w:rFonts w:ascii="Times New Roman" w:hAnsi="Times New Roman" w:cs="Times New Roman"/>
          <w:sz w:val="24"/>
          <w:szCs w:val="24"/>
        </w:rPr>
        <w:t xml:space="preserve"> of total products and R is for getting highly refe</w:t>
      </w:r>
      <w:r w:rsidR="000320C2">
        <w:rPr>
          <w:rFonts w:ascii="Times New Roman" w:hAnsi="Times New Roman" w:cs="Times New Roman"/>
          <w:sz w:val="24"/>
          <w:szCs w:val="24"/>
        </w:rPr>
        <w:t>r</w:t>
      </w:r>
      <w:r w:rsidR="00F1081F" w:rsidRPr="006124A1">
        <w:rPr>
          <w:rFonts w:ascii="Times New Roman" w:hAnsi="Times New Roman" w:cs="Times New Roman"/>
          <w:sz w:val="24"/>
          <w:szCs w:val="24"/>
        </w:rPr>
        <w:t>red product in a cell.</w:t>
      </w:r>
      <w:r w:rsidR="000320C2">
        <w:rPr>
          <w:rFonts w:ascii="Times New Roman" w:hAnsi="Times New Roman" w:cs="Times New Roman"/>
          <w:sz w:val="24"/>
          <w:szCs w:val="24"/>
        </w:rPr>
        <w:t xml:space="preserve"> </w:t>
      </w:r>
      <w:proofErr w:type="gramStart"/>
      <w:r w:rsidR="00F1081F" w:rsidRPr="006124A1">
        <w:rPr>
          <w:rFonts w:ascii="Times New Roman" w:hAnsi="Times New Roman" w:cs="Times New Roman"/>
          <w:sz w:val="24"/>
          <w:szCs w:val="24"/>
        </w:rPr>
        <w:t>finally</w:t>
      </w:r>
      <w:proofErr w:type="gramEnd"/>
      <w:r w:rsidR="00F1081F" w:rsidRPr="006124A1">
        <w:rPr>
          <w:rFonts w:ascii="Times New Roman" w:hAnsi="Times New Roman" w:cs="Times New Roman"/>
          <w:sz w:val="24"/>
          <w:szCs w:val="24"/>
        </w:rPr>
        <w:t>,</w:t>
      </w:r>
      <w:r w:rsidR="000320C2">
        <w:rPr>
          <w:rFonts w:ascii="Times New Roman" w:hAnsi="Times New Roman" w:cs="Times New Roman"/>
          <w:sz w:val="24"/>
          <w:szCs w:val="24"/>
        </w:rPr>
        <w:t xml:space="preserve"> </w:t>
      </w:r>
      <w:r w:rsidR="00F1081F" w:rsidRPr="006124A1">
        <w:rPr>
          <w:rFonts w:ascii="Times New Roman" w:hAnsi="Times New Roman" w:cs="Times New Roman"/>
          <w:sz w:val="24"/>
          <w:szCs w:val="24"/>
        </w:rPr>
        <w:t>the sum of H,</w:t>
      </w:r>
      <w:r w:rsidR="000320C2">
        <w:rPr>
          <w:rFonts w:ascii="Times New Roman" w:hAnsi="Times New Roman" w:cs="Times New Roman"/>
          <w:sz w:val="24"/>
          <w:szCs w:val="24"/>
        </w:rPr>
        <w:t xml:space="preserve"> </w:t>
      </w:r>
      <w:r w:rsidR="00F1081F" w:rsidRPr="006124A1">
        <w:rPr>
          <w:rFonts w:ascii="Times New Roman" w:hAnsi="Times New Roman" w:cs="Times New Roman"/>
          <w:sz w:val="24"/>
          <w:szCs w:val="24"/>
        </w:rPr>
        <w:t>A,</w:t>
      </w:r>
      <w:r w:rsidR="000320C2">
        <w:rPr>
          <w:rFonts w:ascii="Times New Roman" w:hAnsi="Times New Roman" w:cs="Times New Roman"/>
          <w:sz w:val="24"/>
          <w:szCs w:val="24"/>
        </w:rPr>
        <w:t xml:space="preserve"> </w:t>
      </w:r>
      <w:r w:rsidR="00F1081F" w:rsidRPr="006124A1">
        <w:rPr>
          <w:rFonts w:ascii="Times New Roman" w:hAnsi="Times New Roman" w:cs="Times New Roman"/>
          <w:sz w:val="24"/>
          <w:szCs w:val="24"/>
        </w:rPr>
        <w:t>R will show the maximum percentage of the companies.</w:t>
      </w:r>
    </w:p>
    <w:tbl>
      <w:tblPr>
        <w:tblStyle w:val="TableGrid"/>
        <w:tblW w:w="0" w:type="auto"/>
        <w:tblLook w:val="04A0"/>
      </w:tblPr>
      <w:tblGrid>
        <w:gridCol w:w="1915"/>
        <w:gridCol w:w="1917"/>
        <w:gridCol w:w="1918"/>
        <w:gridCol w:w="1915"/>
        <w:gridCol w:w="1911"/>
      </w:tblGrid>
      <w:tr w:rsidR="00FA3C8C" w:rsidRPr="006124A1" w:rsidTr="00FA3C8C">
        <w:tc>
          <w:tcPr>
            <w:tcW w:w="1915" w:type="dxa"/>
            <w:shd w:val="clear" w:color="auto" w:fill="FBD4B4" w:themeFill="accent6" w:themeFillTint="66"/>
          </w:tcPr>
          <w:p w:rsidR="00FA3C8C" w:rsidRPr="006124A1" w:rsidRDefault="00FA3C8C" w:rsidP="001833E1">
            <w:pPr>
              <w:ind w:firstLine="720"/>
              <w:jc w:val="center"/>
              <w:rPr>
                <w:rFonts w:ascii="Times New Roman" w:hAnsi="Times New Roman" w:cs="Times New Roman"/>
                <w:b/>
                <w:sz w:val="24"/>
                <w:szCs w:val="24"/>
              </w:rPr>
            </w:pPr>
            <w:r w:rsidRPr="006124A1">
              <w:rPr>
                <w:rFonts w:ascii="Times New Roman" w:hAnsi="Times New Roman" w:cs="Times New Roman"/>
                <w:b/>
                <w:sz w:val="24"/>
                <w:szCs w:val="24"/>
              </w:rPr>
              <w:t>STAGE</w:t>
            </w:r>
          </w:p>
        </w:tc>
        <w:tc>
          <w:tcPr>
            <w:tcW w:w="1917" w:type="dxa"/>
            <w:shd w:val="clear" w:color="auto" w:fill="FBD4B4" w:themeFill="accent6" w:themeFillTint="66"/>
          </w:tcPr>
          <w:p w:rsidR="00FA3C8C" w:rsidRPr="006124A1" w:rsidRDefault="00FA3C8C" w:rsidP="001833E1">
            <w:pPr>
              <w:ind w:firstLine="720"/>
              <w:jc w:val="center"/>
              <w:rPr>
                <w:rFonts w:ascii="Times New Roman" w:hAnsi="Times New Roman" w:cs="Times New Roman"/>
                <w:b/>
                <w:sz w:val="24"/>
                <w:szCs w:val="24"/>
              </w:rPr>
            </w:pPr>
            <w:r w:rsidRPr="006124A1">
              <w:rPr>
                <w:rFonts w:ascii="Times New Roman" w:hAnsi="Times New Roman" w:cs="Times New Roman"/>
                <w:b/>
                <w:sz w:val="24"/>
                <w:szCs w:val="24"/>
              </w:rPr>
              <w:t>H</w:t>
            </w:r>
          </w:p>
        </w:tc>
        <w:tc>
          <w:tcPr>
            <w:tcW w:w="1918" w:type="dxa"/>
            <w:shd w:val="clear" w:color="auto" w:fill="FBD4B4" w:themeFill="accent6" w:themeFillTint="66"/>
          </w:tcPr>
          <w:p w:rsidR="00FA3C8C" w:rsidRPr="006124A1" w:rsidRDefault="00FA3C8C" w:rsidP="001833E1">
            <w:pPr>
              <w:jc w:val="center"/>
              <w:rPr>
                <w:rFonts w:ascii="Times New Roman" w:hAnsi="Times New Roman" w:cs="Times New Roman"/>
                <w:b/>
                <w:sz w:val="24"/>
                <w:szCs w:val="24"/>
              </w:rPr>
            </w:pPr>
            <w:r w:rsidRPr="006124A1">
              <w:rPr>
                <w:rFonts w:ascii="Times New Roman" w:hAnsi="Times New Roman" w:cs="Times New Roman"/>
                <w:b/>
                <w:sz w:val="24"/>
                <w:szCs w:val="24"/>
              </w:rPr>
              <w:t>A</w:t>
            </w:r>
          </w:p>
        </w:tc>
        <w:tc>
          <w:tcPr>
            <w:tcW w:w="1915" w:type="dxa"/>
            <w:shd w:val="clear" w:color="auto" w:fill="FBD4B4" w:themeFill="accent6" w:themeFillTint="66"/>
          </w:tcPr>
          <w:p w:rsidR="00FA3C8C" w:rsidRPr="006124A1" w:rsidRDefault="00FA3C8C" w:rsidP="001833E1">
            <w:pPr>
              <w:jc w:val="center"/>
              <w:rPr>
                <w:rFonts w:ascii="Times New Roman" w:hAnsi="Times New Roman" w:cs="Times New Roman"/>
                <w:b/>
                <w:sz w:val="24"/>
                <w:szCs w:val="24"/>
              </w:rPr>
            </w:pPr>
            <w:r w:rsidRPr="006124A1">
              <w:rPr>
                <w:rFonts w:ascii="Times New Roman" w:hAnsi="Times New Roman" w:cs="Times New Roman"/>
                <w:b/>
                <w:sz w:val="24"/>
                <w:szCs w:val="24"/>
              </w:rPr>
              <w:t>R</w:t>
            </w:r>
          </w:p>
        </w:tc>
        <w:tc>
          <w:tcPr>
            <w:tcW w:w="1911" w:type="dxa"/>
            <w:shd w:val="clear" w:color="auto" w:fill="FBD4B4" w:themeFill="accent6" w:themeFillTint="66"/>
          </w:tcPr>
          <w:p w:rsidR="00FA3C8C" w:rsidRPr="006124A1" w:rsidRDefault="00FA3C8C" w:rsidP="001833E1">
            <w:pPr>
              <w:jc w:val="center"/>
              <w:rPr>
                <w:rFonts w:ascii="Times New Roman" w:hAnsi="Times New Roman" w:cs="Times New Roman"/>
                <w:b/>
                <w:sz w:val="24"/>
                <w:szCs w:val="24"/>
              </w:rPr>
            </w:pPr>
            <w:r w:rsidRPr="006124A1">
              <w:rPr>
                <w:rFonts w:ascii="Times New Roman" w:hAnsi="Times New Roman" w:cs="Times New Roman"/>
                <w:b/>
                <w:sz w:val="24"/>
                <w:szCs w:val="24"/>
              </w:rPr>
              <w:t>T</w:t>
            </w:r>
          </w:p>
        </w:tc>
      </w:tr>
      <w:tr w:rsidR="00FA3C8C" w:rsidRPr="006124A1" w:rsidTr="00FA3C8C">
        <w:tc>
          <w:tcPr>
            <w:tcW w:w="1915" w:type="dxa"/>
            <w:shd w:val="clear" w:color="auto" w:fill="FBD4B4" w:themeFill="accent6" w:themeFillTint="66"/>
          </w:tcPr>
          <w:p w:rsidR="00FA3C8C" w:rsidRPr="006124A1" w:rsidRDefault="00FA3C8C"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w:t>
            </w:r>
            <w:r w:rsidRPr="006124A1">
              <w:rPr>
                <w:rFonts w:ascii="Times New Roman" w:hAnsi="Times New Roman" w:cs="Times New Roman"/>
                <w:b/>
                <w:sz w:val="24"/>
                <w:szCs w:val="24"/>
                <w:vertAlign w:val="superscript"/>
              </w:rPr>
              <w:t>st</w:t>
            </w:r>
            <w:r w:rsidRPr="006124A1">
              <w:rPr>
                <w:rFonts w:ascii="Times New Roman" w:hAnsi="Times New Roman" w:cs="Times New Roman"/>
                <w:b/>
                <w:sz w:val="24"/>
                <w:szCs w:val="24"/>
              </w:rPr>
              <w:t xml:space="preserve"> crossover</w:t>
            </w:r>
          </w:p>
        </w:tc>
        <w:tc>
          <w:tcPr>
            <w:tcW w:w="1917"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11000</w:t>
            </w:r>
          </w:p>
        </w:tc>
        <w:tc>
          <w:tcPr>
            <w:tcW w:w="1918"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10010</w:t>
            </w:r>
          </w:p>
        </w:tc>
        <w:tc>
          <w:tcPr>
            <w:tcW w:w="1915"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c>
          <w:tcPr>
            <w:tcW w:w="1911"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r>
      <w:tr w:rsidR="00FA3C8C" w:rsidRPr="006124A1" w:rsidTr="00FA3C8C">
        <w:tc>
          <w:tcPr>
            <w:tcW w:w="1915" w:type="dxa"/>
            <w:shd w:val="clear" w:color="auto" w:fill="FBD4B4" w:themeFill="accent6" w:themeFillTint="66"/>
          </w:tcPr>
          <w:p w:rsidR="00FA3C8C" w:rsidRPr="006124A1" w:rsidRDefault="00FA3C8C" w:rsidP="001833E1">
            <w:pPr>
              <w:jc w:val="center"/>
              <w:rPr>
                <w:rFonts w:ascii="Times New Roman" w:hAnsi="Times New Roman" w:cs="Times New Roman"/>
                <w:b/>
                <w:sz w:val="24"/>
                <w:szCs w:val="24"/>
              </w:rPr>
            </w:pPr>
            <w:r w:rsidRPr="006124A1">
              <w:rPr>
                <w:rFonts w:ascii="Times New Roman" w:hAnsi="Times New Roman" w:cs="Times New Roman"/>
                <w:b/>
                <w:sz w:val="24"/>
                <w:szCs w:val="24"/>
              </w:rPr>
              <w:t>2</w:t>
            </w:r>
            <w:r w:rsidRPr="006124A1">
              <w:rPr>
                <w:rFonts w:ascii="Times New Roman" w:hAnsi="Times New Roman" w:cs="Times New Roman"/>
                <w:b/>
                <w:sz w:val="24"/>
                <w:szCs w:val="24"/>
                <w:vertAlign w:val="superscript"/>
              </w:rPr>
              <w:t>nd</w:t>
            </w:r>
            <w:r w:rsidRPr="006124A1">
              <w:rPr>
                <w:rFonts w:ascii="Times New Roman" w:hAnsi="Times New Roman" w:cs="Times New Roman"/>
                <w:b/>
                <w:sz w:val="24"/>
                <w:szCs w:val="24"/>
              </w:rPr>
              <w:t xml:space="preserve"> crossover</w:t>
            </w:r>
          </w:p>
        </w:tc>
        <w:tc>
          <w:tcPr>
            <w:tcW w:w="1917"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1001</w:t>
            </w:r>
          </w:p>
        </w:tc>
        <w:tc>
          <w:tcPr>
            <w:tcW w:w="1918"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c>
          <w:tcPr>
            <w:tcW w:w="1915"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c>
          <w:tcPr>
            <w:tcW w:w="1911"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r>
      <w:tr w:rsidR="00FA3C8C" w:rsidRPr="006124A1" w:rsidTr="00FA3C8C">
        <w:tc>
          <w:tcPr>
            <w:tcW w:w="1915" w:type="dxa"/>
            <w:shd w:val="clear" w:color="auto" w:fill="FBD4B4" w:themeFill="accent6" w:themeFillTint="66"/>
          </w:tcPr>
          <w:p w:rsidR="00FA3C8C" w:rsidRPr="006124A1" w:rsidRDefault="00FA3C8C" w:rsidP="001833E1">
            <w:pPr>
              <w:jc w:val="center"/>
              <w:rPr>
                <w:rFonts w:ascii="Times New Roman" w:hAnsi="Times New Roman" w:cs="Times New Roman"/>
                <w:b/>
                <w:sz w:val="24"/>
                <w:szCs w:val="24"/>
              </w:rPr>
            </w:pPr>
            <w:r w:rsidRPr="006124A1">
              <w:rPr>
                <w:rFonts w:ascii="Times New Roman" w:hAnsi="Times New Roman" w:cs="Times New Roman"/>
                <w:b/>
                <w:sz w:val="24"/>
                <w:szCs w:val="24"/>
              </w:rPr>
              <w:t>3</w:t>
            </w:r>
            <w:r w:rsidRPr="006124A1">
              <w:rPr>
                <w:rFonts w:ascii="Times New Roman" w:hAnsi="Times New Roman" w:cs="Times New Roman"/>
                <w:b/>
                <w:sz w:val="24"/>
                <w:szCs w:val="24"/>
                <w:vertAlign w:val="superscript"/>
              </w:rPr>
              <w:t>rd</w:t>
            </w:r>
            <w:r w:rsidRPr="006124A1">
              <w:rPr>
                <w:rFonts w:ascii="Times New Roman" w:hAnsi="Times New Roman" w:cs="Times New Roman"/>
                <w:b/>
                <w:sz w:val="24"/>
                <w:szCs w:val="24"/>
              </w:rPr>
              <w:t xml:space="preserve"> crossover</w:t>
            </w:r>
          </w:p>
        </w:tc>
        <w:tc>
          <w:tcPr>
            <w:tcW w:w="1917"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c>
          <w:tcPr>
            <w:tcW w:w="1918"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c>
          <w:tcPr>
            <w:tcW w:w="1915"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c>
          <w:tcPr>
            <w:tcW w:w="1911"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10001</w:t>
            </w:r>
          </w:p>
        </w:tc>
      </w:tr>
      <w:tr w:rsidR="00FA3C8C" w:rsidRPr="006124A1" w:rsidTr="00FA3C8C">
        <w:tc>
          <w:tcPr>
            <w:tcW w:w="1915"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Final:</w:t>
            </w:r>
          </w:p>
        </w:tc>
        <w:tc>
          <w:tcPr>
            <w:tcW w:w="1917"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 110010</w:t>
            </w:r>
          </w:p>
        </w:tc>
        <w:tc>
          <w:tcPr>
            <w:tcW w:w="1918"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 110100</w:t>
            </w:r>
          </w:p>
        </w:tc>
        <w:tc>
          <w:tcPr>
            <w:tcW w:w="1915"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 110011</w:t>
            </w:r>
          </w:p>
        </w:tc>
        <w:tc>
          <w:tcPr>
            <w:tcW w:w="1911" w:type="dxa"/>
            <w:shd w:val="clear" w:color="auto" w:fill="FBD4B4" w:themeFill="accent6" w:themeFillTint="66"/>
          </w:tcPr>
          <w:p w:rsidR="00FA3C8C" w:rsidRPr="006124A1" w:rsidRDefault="00BB1579" w:rsidP="001833E1">
            <w:pPr>
              <w:jc w:val="center"/>
              <w:rPr>
                <w:rFonts w:ascii="Times New Roman" w:hAnsi="Times New Roman" w:cs="Times New Roman"/>
                <w:b/>
                <w:sz w:val="24"/>
                <w:szCs w:val="24"/>
              </w:rPr>
            </w:pPr>
            <w:r w:rsidRPr="006124A1">
              <w:rPr>
                <w:rFonts w:ascii="Times New Roman" w:hAnsi="Times New Roman" w:cs="Times New Roman"/>
                <w:b/>
                <w:sz w:val="24"/>
                <w:szCs w:val="24"/>
              </w:rPr>
              <w:t>= 110011</w:t>
            </w:r>
          </w:p>
        </w:tc>
      </w:tr>
    </w:tbl>
    <w:p w:rsidR="00FA3C8C" w:rsidRPr="006124A1" w:rsidRDefault="00BB1579"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Table 2: Natural selection final tab result</w:t>
      </w:r>
    </w:p>
    <w:p w:rsidR="00BB1579" w:rsidRPr="006124A1" w:rsidRDefault="00757325"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Here the total evolutionary value is 110011 (51).</w:t>
      </w:r>
      <w:r w:rsidR="000320C2">
        <w:rPr>
          <w:rFonts w:ascii="Times New Roman" w:hAnsi="Times New Roman" w:cs="Times New Roman"/>
          <w:sz w:val="24"/>
          <w:szCs w:val="24"/>
        </w:rPr>
        <w:t xml:space="preserve"> </w:t>
      </w:r>
      <w:r w:rsidRPr="006124A1">
        <w:rPr>
          <w:rFonts w:ascii="Times New Roman" w:hAnsi="Times New Roman" w:cs="Times New Roman"/>
          <w:sz w:val="24"/>
          <w:szCs w:val="24"/>
        </w:rPr>
        <w:t>So the upcoming percentage of taken dataset is 51%.</w:t>
      </w:r>
      <w:r w:rsidR="000320C2">
        <w:rPr>
          <w:rFonts w:ascii="Times New Roman" w:hAnsi="Times New Roman" w:cs="Times New Roman"/>
          <w:sz w:val="24"/>
          <w:szCs w:val="24"/>
        </w:rPr>
        <w:t xml:space="preserve"> </w:t>
      </w:r>
      <w:r w:rsidRPr="006124A1">
        <w:rPr>
          <w:rFonts w:ascii="Times New Roman" w:hAnsi="Times New Roman" w:cs="Times New Roman"/>
          <w:sz w:val="24"/>
          <w:szCs w:val="24"/>
        </w:rPr>
        <w:t>Now, data drilling will occur to increase it better than 51%.</w:t>
      </w:r>
      <w:r w:rsidR="000320C2">
        <w:rPr>
          <w:rFonts w:ascii="Times New Roman" w:hAnsi="Times New Roman" w:cs="Times New Roman"/>
          <w:sz w:val="24"/>
          <w:szCs w:val="24"/>
        </w:rPr>
        <w:t xml:space="preserve"> </w:t>
      </w:r>
      <w:proofErr w:type="spellStart"/>
      <w:r w:rsidR="00AF27E5" w:rsidRPr="006124A1">
        <w:rPr>
          <w:rFonts w:ascii="Times New Roman" w:hAnsi="Times New Roman" w:cs="Times New Roman"/>
          <w:sz w:val="24"/>
          <w:szCs w:val="24"/>
        </w:rPr>
        <w:t>Powerfull</w:t>
      </w:r>
      <w:proofErr w:type="spellEnd"/>
      <w:r w:rsidR="00AF27E5" w:rsidRPr="006124A1">
        <w:rPr>
          <w:rFonts w:ascii="Times New Roman" w:hAnsi="Times New Roman" w:cs="Times New Roman"/>
          <w:sz w:val="24"/>
          <w:szCs w:val="24"/>
        </w:rPr>
        <w:t xml:space="preserve"> data visualization needs some key terms which are pivoting data, limiting data, s</w:t>
      </w:r>
      <w:r w:rsidR="000177A4" w:rsidRPr="006124A1">
        <w:rPr>
          <w:rFonts w:ascii="Times New Roman" w:hAnsi="Times New Roman" w:cs="Times New Roman"/>
          <w:sz w:val="24"/>
          <w:szCs w:val="24"/>
        </w:rPr>
        <w:t>toring data</w:t>
      </w:r>
      <w:r w:rsidR="000320C2">
        <w:rPr>
          <w:rFonts w:ascii="Times New Roman" w:hAnsi="Times New Roman" w:cs="Times New Roman"/>
          <w:sz w:val="24"/>
          <w:szCs w:val="24"/>
        </w:rPr>
        <w:t>,</w:t>
      </w:r>
      <w:r w:rsidR="000177A4" w:rsidRPr="006124A1">
        <w:rPr>
          <w:rFonts w:ascii="Times New Roman" w:hAnsi="Times New Roman" w:cs="Times New Roman"/>
          <w:sz w:val="24"/>
          <w:szCs w:val="24"/>
        </w:rPr>
        <w:t xml:space="preserve"> and calculation with conditional formation.</w:t>
      </w:r>
      <w:r w:rsidR="000320C2">
        <w:rPr>
          <w:rFonts w:ascii="Times New Roman" w:hAnsi="Times New Roman" w:cs="Times New Roman"/>
          <w:sz w:val="24"/>
          <w:szCs w:val="24"/>
        </w:rPr>
        <w:t xml:space="preserve"> </w:t>
      </w:r>
      <w:r w:rsidR="000177A4" w:rsidRPr="006124A1">
        <w:rPr>
          <w:rFonts w:ascii="Times New Roman" w:hAnsi="Times New Roman" w:cs="Times New Roman"/>
          <w:sz w:val="24"/>
          <w:szCs w:val="24"/>
        </w:rPr>
        <w:t>Here is the equation given below:</w:t>
      </w:r>
    </w:p>
    <w:p w:rsidR="000177A4" w:rsidRPr="006124A1" w:rsidRDefault="00C83DC6" w:rsidP="001833E1">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f</m:t>
          </m:r>
          <m:d>
            <m:dPr>
              <m:ctrlPr>
                <w:rPr>
                  <w:rFonts w:ascii="Cambria Math" w:hAnsi="Times New Roman" w:cs="Times New Roman"/>
                  <w:sz w:val="24"/>
                  <w:szCs w:val="24"/>
                </w:rPr>
              </m:ctrlPr>
            </m:dPr>
            <m:e>
              <m:r>
                <w:rPr>
                  <w:rFonts w:ascii="Cambria Math" w:hAnsi="Cambria Math" w:cs="Times New Roman"/>
                  <w:sz w:val="24"/>
                  <w:szCs w:val="24"/>
                </w:rPr>
                <m:t>x</m:t>
              </m:r>
            </m:e>
          </m:d>
          <m: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h</m:t>
              </m:r>
            </m:e>
            <m:sub>
              <m:r>
                <m:rPr>
                  <m:sty m:val="p"/>
                </m:rPr>
                <w:rPr>
                  <w:rFonts w:ascii="Cambria Math" w:hAnsi="Times New Roman" w:cs="Times New Roman"/>
                  <w:sz w:val="24"/>
                  <w:szCs w:val="24"/>
                </w:rPr>
                <m:t>a</m:t>
              </m:r>
            </m:sub>
          </m:sSub>
          <m:r>
            <w:rPr>
              <w:rFonts w:ascii="Cambria Math" w:hAnsi="Times New Roman" w:cs="Times New Roman"/>
              <w:sz w:val="24"/>
              <w:szCs w:val="24"/>
            </w:rPr>
            <m:t>+</m:t>
          </m:r>
          <m:nary>
            <m:naryPr>
              <m:chr m:val="∑"/>
              <m:grow m:val="on"/>
              <m:ctrlPr>
                <w:rPr>
                  <w:rFonts w:ascii="Cambria Math" w:hAnsi="Times New Roman" w:cs="Times New Roman"/>
                  <w:sz w:val="24"/>
                  <w:szCs w:val="24"/>
                </w:rPr>
              </m:ctrlPr>
            </m:naryPr>
            <m:sub>
              <m:r>
                <w:rPr>
                  <w:rFonts w:ascii="Cambria Math" w:hAnsi="Cambria Math" w:cs="Times New Roman"/>
                  <w:sz w:val="24"/>
                  <w:szCs w:val="24"/>
                </w:rPr>
                <m:t>t</m:t>
              </m:r>
              <m:r>
                <w:rPr>
                  <w:rFonts w:ascii="Cambria Math" w:hAnsi="Times New Roman" w:cs="Times New Roman"/>
                  <w:sz w:val="24"/>
                  <w:szCs w:val="24"/>
                </w:rPr>
                <m:t>=0</m:t>
              </m:r>
            </m:sub>
            <m:sup>
              <m:r>
                <w:rPr>
                  <w:rFonts w:ascii="Cambria Math" w:hAnsi="Times New Roman" w:cs="Times New Roman"/>
                  <w:sz w:val="24"/>
                  <w:szCs w:val="24"/>
                </w:rPr>
                <m:t>∞</m:t>
              </m:r>
            </m:sup>
            <m:e>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w:rPr>
                          <w:rFonts w:ascii="Times New Roman" w:eastAsia="Cambria Math" w:hAnsi="Times New Roman" w:cs="Times New Roman"/>
                          <w:sz w:val="24"/>
                          <w:szCs w:val="24"/>
                        </w:rPr>
                        <m:t>h</m:t>
                      </m:r>
                    </m:e>
                    <m:sub>
                      <m:r>
                        <w:rPr>
                          <w:rFonts w:ascii="Cambria Math" w:eastAsia="Cambria Math" w:hAnsi="Cambria Math" w:cs="Times New Roman"/>
                          <w:sz w:val="24"/>
                          <w:szCs w:val="24"/>
                        </w:rPr>
                        <m:t>r</m:t>
                      </m:r>
                    </m:sub>
                  </m:sSub>
                  <m:func>
                    <m:funcPr>
                      <m:ctrlPr>
                        <w:rPr>
                          <w:rFonts w:ascii="Cambria Math" w:hAnsi="Times New Roman" w:cs="Times New Roman"/>
                          <w:sz w:val="24"/>
                          <w:szCs w:val="24"/>
                        </w:rPr>
                      </m:ctrlPr>
                    </m:funcPr>
                    <m:fName>
                      <m:rad>
                        <m:radPr>
                          <m:ctrlPr>
                            <w:rPr>
                              <w:rFonts w:ascii="Cambria Math" w:eastAsia="Cambria Math" w:hAnsi="Times New Roman" w:cs="Times New Roman"/>
                              <w:sz w:val="24"/>
                              <w:szCs w:val="24"/>
                            </w:rPr>
                          </m:ctrlPr>
                        </m:radPr>
                        <m:deg>
                          <m:r>
                            <m:rPr>
                              <m:sty m:val="p"/>
                            </m:rPr>
                            <w:rPr>
                              <w:rFonts w:ascii="Cambria Math" w:eastAsia="Cambria Math" w:hAnsi="Times New Roman" w:cs="Times New Roman"/>
                              <w:sz w:val="24"/>
                              <w:szCs w:val="24"/>
                            </w:rPr>
                            <m:t>r</m:t>
                          </m:r>
                        </m:deg>
                        <m:e>
                          <m:r>
                            <m:rPr>
                              <m:sty m:val="p"/>
                            </m:rPr>
                            <w:rPr>
                              <w:rFonts w:ascii="Cambria Math" w:eastAsia="Cambria Math" w:hAnsi="Times New Roman" w:cs="Times New Roman"/>
                              <w:sz w:val="24"/>
                              <w:szCs w:val="24"/>
                            </w:rPr>
                            <m:t>a</m:t>
                          </m:r>
                        </m:e>
                      </m:rad>
                    </m:fName>
                    <m:e>
                      <m:f>
                        <m:fPr>
                          <m:ctrlPr>
                            <w:rPr>
                              <w:rFonts w:ascii="Cambria Math" w:hAnsi="Times New Roman" w:cs="Times New Roman"/>
                              <w:sz w:val="24"/>
                              <w:szCs w:val="24"/>
                            </w:rPr>
                          </m:ctrlPr>
                        </m:fPr>
                        <m:num>
                          <m:r>
                            <w:rPr>
                              <w:rFonts w:ascii="Times New Roman" w:eastAsia="Cambria Math" w:hAnsi="Times New Roman" w:cs="Times New Roman"/>
                              <w:sz w:val="24"/>
                              <w:szCs w:val="24"/>
                            </w:rPr>
                            <m:t>h</m:t>
                          </m:r>
                          <m:r>
                            <w:rPr>
                              <w:rFonts w:ascii="Cambria Math" w:eastAsia="Cambria Math" w:hAnsi="Cambria Math" w:cs="Times New Roman"/>
                              <w:sz w:val="24"/>
                              <w:szCs w:val="24"/>
                            </w:rPr>
                            <m:t>πa</m:t>
                          </m:r>
                        </m:num>
                        <m:den>
                          <m:r>
                            <w:rPr>
                              <w:rFonts w:ascii="Cambria Math" w:eastAsia="Cambria Math" w:hAnsi="Cambria Math" w:cs="Times New Roman"/>
                              <w:sz w:val="24"/>
                              <w:szCs w:val="24"/>
                            </w:rPr>
                            <m:t>t</m:t>
                          </m:r>
                        </m:den>
                      </m:f>
                    </m:e>
                  </m:func>
                  <m:r>
                    <w:rPr>
                      <w:rFonts w:ascii="Cambria Math" w:eastAsia="Cambria Math" w:hAnsi="Times New Roman" w:cs="Times New Roman"/>
                      <w:sz w:val="24"/>
                      <w:szCs w:val="24"/>
                    </w:rPr>
                    <m:t>+</m:t>
                  </m:r>
                  <m:sSub>
                    <m:sSubPr>
                      <m:ctrlPr>
                        <w:rPr>
                          <w:rFonts w:ascii="Cambria Math" w:hAnsi="Times New Roman" w:cs="Times New Roman"/>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r</m:t>
                      </m:r>
                    </m:sub>
                  </m:sSub>
                  <m:func>
                    <m:funcPr>
                      <m:ctrlPr>
                        <w:rPr>
                          <w:rFonts w:ascii="Cambria Math" w:hAnsi="Times New Roman" w:cs="Times New Roman"/>
                          <w:sz w:val="24"/>
                          <w:szCs w:val="24"/>
                        </w:rPr>
                      </m:ctrlPr>
                    </m:funcPr>
                    <m:fName>
                      <m:sPre>
                        <m:sPrePr>
                          <m:ctrlPr>
                            <w:rPr>
                              <w:rFonts w:ascii="Cambria Math" w:eastAsia="Cambria Math" w:hAnsi="Times New Roman" w:cs="Times New Roman"/>
                              <w:sz w:val="24"/>
                              <w:szCs w:val="24"/>
                            </w:rPr>
                          </m:ctrlPr>
                        </m:sPrePr>
                        <m:sub>
                          <m:r>
                            <m:rPr>
                              <m:sty m:val="p"/>
                            </m:rPr>
                            <w:rPr>
                              <w:rFonts w:ascii="Cambria Math" w:eastAsia="Cambria Math" w:hAnsi="Times New Roman" w:cs="Times New Roman"/>
                              <w:sz w:val="24"/>
                              <w:szCs w:val="24"/>
                            </w:rPr>
                            <m:t>1</m:t>
                          </m:r>
                        </m:sub>
                        <m:sup>
                          <m:r>
                            <m:rPr>
                              <m:sty m:val="p"/>
                            </m:rPr>
                            <w:rPr>
                              <w:rFonts w:ascii="Cambria Math" w:eastAsia="Cambria Math" w:hAnsi="Times New Roman" w:cs="Times New Roman"/>
                              <w:sz w:val="24"/>
                              <w:szCs w:val="24"/>
                            </w:rPr>
                            <m:t>a</m:t>
                          </m:r>
                        </m:sup>
                        <m:e>
                          <m:r>
                            <m:rPr>
                              <m:sty m:val="p"/>
                            </m:rPr>
                            <w:rPr>
                              <w:rFonts w:ascii="Cambria Math" w:eastAsia="Cambria Math" w:hAnsi="Times New Roman" w:cs="Times New Roman"/>
                              <w:sz w:val="24"/>
                              <w:szCs w:val="24"/>
                            </w:rPr>
                            <m:t>r</m:t>
                          </m:r>
                        </m:e>
                      </m:sPre>
                    </m:fName>
                    <m:e>
                      <m:f>
                        <m:fPr>
                          <m:ctrlPr>
                            <w:rPr>
                              <w:rFonts w:ascii="Cambria Math" w:hAnsi="Times New Roman" w:cs="Times New Roman"/>
                              <w:sz w:val="24"/>
                              <w:szCs w:val="24"/>
                            </w:rPr>
                          </m:ctrlPr>
                        </m:fPr>
                        <m:num>
                          <m:r>
                            <w:rPr>
                              <w:rFonts w:ascii="Cambria Math" w:eastAsia="Cambria Math" w:hAnsi="Cambria Math" w:cs="Times New Roman"/>
                              <w:sz w:val="24"/>
                              <w:szCs w:val="24"/>
                            </w:rPr>
                            <m:t>rπa</m:t>
                          </m:r>
                        </m:num>
                        <m:den>
                          <m:r>
                            <w:rPr>
                              <w:rFonts w:ascii="Cambria Math" w:eastAsia="Cambria Math" w:hAnsi="Cambria Math" w:cs="Times New Roman"/>
                              <w:sz w:val="24"/>
                              <w:szCs w:val="24"/>
                            </w:rPr>
                            <m:t>t</m:t>
                          </m:r>
                        </m:den>
                      </m:f>
                    </m:e>
                  </m:func>
                </m:e>
              </m:d>
            </m:e>
          </m:nary>
        </m:oMath>
      </m:oMathPara>
    </w:p>
    <w:p w:rsidR="00C83DC6" w:rsidRPr="006124A1" w:rsidRDefault="00C83DC6" w:rsidP="001833E1">
      <w:pPr>
        <w:spacing w:after="0" w:line="240" w:lineRule="auto"/>
        <w:rPr>
          <w:rFonts w:ascii="Times New Roman" w:eastAsiaTheme="minorEastAsia" w:hAnsi="Times New Roman" w:cs="Times New Roman"/>
          <w:sz w:val="24"/>
          <w:szCs w:val="24"/>
        </w:rPr>
      </w:pPr>
      <w:r w:rsidRPr="006124A1">
        <w:rPr>
          <w:rFonts w:ascii="Times New Roman" w:eastAsiaTheme="minorEastAsia" w:hAnsi="Times New Roman" w:cs="Times New Roman"/>
          <w:sz w:val="24"/>
          <w:szCs w:val="24"/>
        </w:rPr>
        <w:t xml:space="preserve">Using this equation we can get a fixed rating where the power business intelligence can get a special movement in </w:t>
      </w:r>
      <w:r w:rsidR="000320C2">
        <w:rPr>
          <w:rFonts w:ascii="Times New Roman" w:eastAsiaTheme="minorEastAsia" w:hAnsi="Times New Roman" w:cs="Times New Roman"/>
          <w:sz w:val="24"/>
          <w:szCs w:val="24"/>
        </w:rPr>
        <w:t xml:space="preserve">the </w:t>
      </w:r>
      <w:r w:rsidRPr="006124A1">
        <w:rPr>
          <w:rFonts w:ascii="Times New Roman" w:eastAsiaTheme="minorEastAsia" w:hAnsi="Times New Roman" w:cs="Times New Roman"/>
          <w:sz w:val="24"/>
          <w:szCs w:val="24"/>
        </w:rPr>
        <w:t>business field.</w:t>
      </w:r>
      <w:r w:rsidR="000320C2">
        <w:rPr>
          <w:rFonts w:ascii="Times New Roman" w:eastAsiaTheme="minorEastAsia" w:hAnsi="Times New Roman" w:cs="Times New Roman"/>
          <w:sz w:val="24"/>
          <w:szCs w:val="24"/>
        </w:rPr>
        <w:t xml:space="preserve"> </w:t>
      </w:r>
      <w:r w:rsidRPr="006124A1">
        <w:rPr>
          <w:rFonts w:ascii="Times New Roman" w:eastAsiaTheme="minorEastAsia" w:hAnsi="Times New Roman" w:cs="Times New Roman"/>
          <w:sz w:val="24"/>
          <w:szCs w:val="24"/>
        </w:rPr>
        <w:t xml:space="preserve">We use this equation in a </w:t>
      </w:r>
      <w:proofErr w:type="spellStart"/>
      <w:r w:rsidRPr="006124A1">
        <w:rPr>
          <w:rFonts w:ascii="Times New Roman" w:eastAsiaTheme="minorEastAsia" w:hAnsi="Times New Roman" w:cs="Times New Roman"/>
          <w:sz w:val="24"/>
          <w:szCs w:val="24"/>
        </w:rPr>
        <w:t>w</w:t>
      </w:r>
      <w:r w:rsidR="000320C2">
        <w:rPr>
          <w:rFonts w:ascii="Times New Roman" w:eastAsiaTheme="minorEastAsia" w:hAnsi="Times New Roman" w:cs="Times New Roman"/>
          <w:sz w:val="24"/>
          <w:szCs w:val="24"/>
        </w:rPr>
        <w:t>heel</w:t>
      </w:r>
      <w:proofErr w:type="gramStart"/>
      <w:r w:rsidRPr="006124A1">
        <w:rPr>
          <w:rFonts w:ascii="Times New Roman" w:eastAsiaTheme="minorEastAsia" w:hAnsi="Times New Roman" w:cs="Times New Roman"/>
          <w:sz w:val="24"/>
          <w:szCs w:val="24"/>
        </w:rPr>
        <w:t>,after</w:t>
      </w:r>
      <w:proofErr w:type="spellEnd"/>
      <w:proofErr w:type="gramEnd"/>
      <w:r w:rsidRPr="006124A1">
        <w:rPr>
          <w:rFonts w:ascii="Times New Roman" w:eastAsiaTheme="minorEastAsia" w:hAnsi="Times New Roman" w:cs="Times New Roman"/>
          <w:sz w:val="24"/>
          <w:szCs w:val="24"/>
        </w:rPr>
        <w:t xml:space="preserve"> spinning this whe</w:t>
      </w:r>
      <w:r w:rsidR="000320C2">
        <w:rPr>
          <w:rFonts w:ascii="Times New Roman" w:eastAsiaTheme="minorEastAsia" w:hAnsi="Times New Roman" w:cs="Times New Roman"/>
          <w:sz w:val="24"/>
          <w:szCs w:val="24"/>
        </w:rPr>
        <w:t>e</w:t>
      </w:r>
      <w:r w:rsidRPr="006124A1">
        <w:rPr>
          <w:rFonts w:ascii="Times New Roman" w:eastAsiaTheme="minorEastAsia" w:hAnsi="Times New Roman" w:cs="Times New Roman"/>
          <w:sz w:val="24"/>
          <w:szCs w:val="24"/>
        </w:rPr>
        <w:t>l customers will get a bonus point and may get an attention to</w:t>
      </w:r>
      <w:r w:rsidR="00441F31" w:rsidRPr="006124A1">
        <w:rPr>
          <w:rFonts w:ascii="Times New Roman" w:eastAsiaTheme="minorEastAsia" w:hAnsi="Times New Roman" w:cs="Times New Roman"/>
          <w:sz w:val="24"/>
          <w:szCs w:val="24"/>
        </w:rPr>
        <w:t xml:space="preserve"> buy the products.</w:t>
      </w:r>
      <w:r w:rsidR="00A637F7" w:rsidRPr="006124A1">
        <w:rPr>
          <w:rFonts w:ascii="Times New Roman" w:hAnsi="Times New Roman" w:cs="Times New Roman"/>
          <w:sz w:val="24"/>
          <w:szCs w:val="24"/>
          <w:shd w:val="clear" w:color="auto" w:fill="FFFFFF"/>
        </w:rPr>
        <w:t xml:space="preserve"> It is time that Bayesian data analysis became the norm for empirical methods in cognitive science </w:t>
      </w:r>
      <w:r w:rsidR="00A637F7" w:rsidRPr="006124A1">
        <w:rPr>
          <w:rFonts w:ascii="Times New Roman" w:hAnsi="Times New Roman" w:cs="Times New Roman"/>
          <w:sz w:val="24"/>
          <w:szCs w:val="24"/>
          <w:shd w:val="clear" w:color="auto" w:fill="FFFFFF"/>
        </w:rPr>
        <w:fldChar w:fldCharType="begin" w:fldLock="1"/>
      </w:r>
      <w:r w:rsidR="00A637F7" w:rsidRPr="006124A1">
        <w:rPr>
          <w:rFonts w:ascii="Times New Roman" w:hAnsi="Times New Roman" w:cs="Times New Roman"/>
          <w:sz w:val="24"/>
          <w:szCs w:val="24"/>
          <w:shd w:val="clear" w:color="auto" w:fill="FFFFFF"/>
        </w:rPr>
        <w:instrText>ADDIN CSL_CITATION {"citationItems":[{"id":"ITEM-1","itemData":{"DOI":"10.1002/wcs.72","ISSN":"19395078","abstract":"Bayesian methods have garnered huge interest in cognitive science as an approach to models of cognition and perception. On the other hand, Bayesian methods for data analysis have not yet made much headway in cognitive science against the institutionalized inertia of 20th century null hypothesis significance testing (NHST). Ironically, specific Bayesian models of cognition and perception may not long endure the ravages of empirical verification, but generic Bayesian methods for data analysis will eventually dominate. It is time that Bayesian data analysis became the norm for empirical methods in cognitive science. This article reviews a fatal flaw of NHST and introduces the reader to some benefits of Bayesian data analysis. The article presents illustrative examples of multiple comparisons in Bayesian analysis of variance and Bayesian approaches to statistical power. © 2010 John Wiley &amp; Sons, Ltd.","author":[{"dropping-particle":"","family":"Kruschke","given":"John K.","non-dropping-particle":"","parse-names":false,"suffix":""}],"container-title":"Wiley Interdisciplinary Reviews: Cognitive Science","id":"ITEM-1","issued":{"date-parts":[["2010"]]},"title":"Bayesian data analysis","type":"article-journal"},"uris":["http://www.mendeley.com/documents/?uuid=25cf0354-2c9c-4ece-9b2b-a69014b39296"]}],"mendeley":{"formattedCitation":"(Kruschke, 2010)","plainTextFormattedCitation":"(Kruschke, 2010)","previouslyFormattedCitation":"(Kruschke, 2010)"},"properties":{"noteIndex":0},"schema":"https://github.com/citation-style-language/schema/raw/master/csl-citation.json"}</w:instrText>
      </w:r>
      <w:r w:rsidR="00A637F7" w:rsidRPr="006124A1">
        <w:rPr>
          <w:rFonts w:ascii="Times New Roman" w:hAnsi="Times New Roman" w:cs="Times New Roman"/>
          <w:sz w:val="24"/>
          <w:szCs w:val="24"/>
          <w:shd w:val="clear" w:color="auto" w:fill="FFFFFF"/>
        </w:rPr>
        <w:fldChar w:fldCharType="separate"/>
      </w:r>
      <w:r w:rsidR="00A637F7" w:rsidRPr="006124A1">
        <w:rPr>
          <w:rFonts w:ascii="Times New Roman" w:hAnsi="Times New Roman" w:cs="Times New Roman"/>
          <w:noProof/>
          <w:sz w:val="24"/>
          <w:szCs w:val="24"/>
          <w:shd w:val="clear" w:color="auto" w:fill="FFFFFF"/>
        </w:rPr>
        <w:t>(Kruschke, 2010)</w:t>
      </w:r>
      <w:r w:rsidR="00A637F7" w:rsidRPr="006124A1">
        <w:rPr>
          <w:rFonts w:ascii="Times New Roman" w:hAnsi="Times New Roman" w:cs="Times New Roman"/>
          <w:sz w:val="24"/>
          <w:szCs w:val="24"/>
          <w:shd w:val="clear" w:color="auto" w:fill="FFFFFF"/>
        </w:rPr>
        <w:fldChar w:fldCharType="end"/>
      </w:r>
      <w:r w:rsidR="00A637F7" w:rsidRPr="006124A1">
        <w:rPr>
          <w:rFonts w:ascii="Times New Roman" w:hAnsi="Times New Roman" w:cs="Times New Roman"/>
          <w:sz w:val="24"/>
          <w:szCs w:val="24"/>
          <w:shd w:val="clear" w:color="auto" w:fill="FFFFFF"/>
        </w:rPr>
        <w:t>.</w:t>
      </w:r>
    </w:p>
    <w:p w:rsidR="00441F31" w:rsidRPr="006124A1" w:rsidRDefault="00441F31" w:rsidP="001833E1">
      <w:pPr>
        <w:spacing w:after="0" w:line="240" w:lineRule="auto"/>
        <w:rPr>
          <w:rFonts w:ascii="Times New Roman" w:eastAsiaTheme="minorEastAsia" w:hAnsi="Times New Roman" w:cs="Times New Roman"/>
          <w:b/>
          <w:sz w:val="24"/>
          <w:szCs w:val="24"/>
        </w:rPr>
      </w:pPr>
      <w:r w:rsidRPr="006124A1">
        <w:rPr>
          <w:rFonts w:ascii="Times New Roman" w:eastAsiaTheme="minorEastAsia" w:hAnsi="Times New Roman" w:cs="Times New Roman"/>
          <w:b/>
          <w:sz w:val="24"/>
          <w:szCs w:val="24"/>
        </w:rPr>
        <w:t>Result and Discussion:</w:t>
      </w:r>
    </w:p>
    <w:p w:rsidR="00441F31" w:rsidRPr="006124A1" w:rsidRDefault="00441F31" w:rsidP="001833E1">
      <w:pPr>
        <w:spacing w:after="0" w:line="240" w:lineRule="auto"/>
        <w:rPr>
          <w:rFonts w:ascii="Times New Roman" w:eastAsiaTheme="minorEastAsia" w:hAnsi="Times New Roman" w:cs="Times New Roman"/>
          <w:sz w:val="24"/>
          <w:szCs w:val="24"/>
        </w:rPr>
      </w:pPr>
      <w:r w:rsidRPr="006124A1">
        <w:rPr>
          <w:rFonts w:ascii="Times New Roman" w:eastAsiaTheme="minorEastAsia" w:hAnsi="Times New Roman" w:cs="Times New Roman"/>
          <w:sz w:val="24"/>
          <w:szCs w:val="24"/>
        </w:rPr>
        <w:t>After analyzing this equation and data we can proceed to our final destination with big and burly review as we wanted to visualize the real</w:t>
      </w:r>
      <w:r w:rsidR="00EC6096">
        <w:rPr>
          <w:rFonts w:ascii="Times New Roman" w:eastAsiaTheme="minorEastAsia" w:hAnsi="Times New Roman" w:cs="Times New Roman"/>
          <w:sz w:val="24"/>
          <w:szCs w:val="24"/>
        </w:rPr>
        <w:t>-</w:t>
      </w:r>
      <w:r w:rsidRPr="006124A1">
        <w:rPr>
          <w:rFonts w:ascii="Times New Roman" w:eastAsiaTheme="minorEastAsia" w:hAnsi="Times New Roman" w:cs="Times New Roman"/>
          <w:sz w:val="24"/>
          <w:szCs w:val="24"/>
        </w:rPr>
        <w:t>time data to the lookers. Now,</w:t>
      </w:r>
      <w:r w:rsidR="00EC6096">
        <w:rPr>
          <w:rFonts w:ascii="Times New Roman" w:eastAsiaTheme="minorEastAsia" w:hAnsi="Times New Roman" w:cs="Times New Roman"/>
          <w:sz w:val="24"/>
          <w:szCs w:val="24"/>
        </w:rPr>
        <w:t xml:space="preserve"> </w:t>
      </w:r>
      <w:r w:rsidRPr="006124A1">
        <w:rPr>
          <w:rFonts w:ascii="Times New Roman" w:eastAsiaTheme="minorEastAsia" w:hAnsi="Times New Roman" w:cs="Times New Roman"/>
          <w:sz w:val="24"/>
          <w:szCs w:val="24"/>
        </w:rPr>
        <w:t>lookers can easily view their particular product with the sight of data drilling and can increase one products marketing metamorphism using commence str</w:t>
      </w:r>
      <w:r w:rsidR="00EC6096">
        <w:rPr>
          <w:rFonts w:ascii="Times New Roman" w:eastAsiaTheme="minorEastAsia" w:hAnsi="Times New Roman" w:cs="Times New Roman"/>
          <w:sz w:val="24"/>
          <w:szCs w:val="24"/>
        </w:rPr>
        <w:t>e</w:t>
      </w:r>
      <w:r w:rsidRPr="006124A1">
        <w:rPr>
          <w:rFonts w:ascii="Times New Roman" w:eastAsiaTheme="minorEastAsia" w:hAnsi="Times New Roman" w:cs="Times New Roman"/>
          <w:sz w:val="24"/>
          <w:szCs w:val="24"/>
        </w:rPr>
        <w:t>am of data. Here, we need to aggregate the values of set so that we can get a common phase of a product demand.</w:t>
      </w:r>
      <w:r w:rsidR="00EC6096">
        <w:rPr>
          <w:rFonts w:ascii="Times New Roman" w:eastAsiaTheme="minorEastAsia" w:hAnsi="Times New Roman" w:cs="Times New Roman"/>
          <w:sz w:val="24"/>
          <w:szCs w:val="24"/>
        </w:rPr>
        <w:t xml:space="preserve"> </w:t>
      </w:r>
      <w:r w:rsidRPr="006124A1">
        <w:rPr>
          <w:rFonts w:ascii="Times New Roman" w:eastAsiaTheme="minorEastAsia" w:hAnsi="Times New Roman" w:cs="Times New Roman"/>
          <w:sz w:val="24"/>
          <w:szCs w:val="24"/>
        </w:rPr>
        <w:t>Here is the graph given below after evaluation:</w:t>
      </w:r>
    </w:p>
    <w:p w:rsidR="00441F31" w:rsidRPr="006124A1" w:rsidRDefault="008C5342" w:rsidP="001833E1">
      <w:pPr>
        <w:spacing w:after="0" w:line="240" w:lineRule="auto"/>
        <w:rPr>
          <w:rFonts w:ascii="Times New Roman" w:hAnsi="Times New Roman" w:cs="Times New Roman"/>
          <w:sz w:val="24"/>
          <w:szCs w:val="24"/>
        </w:rPr>
      </w:pPr>
      <w:r w:rsidRPr="006124A1">
        <w:rPr>
          <w:rFonts w:ascii="Times New Roman" w:hAnsi="Times New Roman" w:cs="Times New Roman"/>
          <w:noProof/>
          <w:sz w:val="24"/>
          <w:szCs w:val="24"/>
        </w:rPr>
        <w:drawing>
          <wp:inline distT="0" distB="0" distL="0" distR="0">
            <wp:extent cx="5486400" cy="2247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5342" w:rsidRPr="006124A1" w:rsidRDefault="008C5342"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w:t>
      </w:r>
      <w:r w:rsidR="00CA1EDC" w:rsidRPr="006124A1">
        <w:rPr>
          <w:rFonts w:ascii="Times New Roman" w:hAnsi="Times New Roman" w:cs="Times New Roman"/>
          <w:sz w:val="24"/>
          <w:szCs w:val="24"/>
        </w:rPr>
        <w:t xml:space="preserve">                        Figure 3</w:t>
      </w:r>
      <w:r w:rsidRPr="006124A1">
        <w:rPr>
          <w:rFonts w:ascii="Times New Roman" w:hAnsi="Times New Roman" w:cs="Times New Roman"/>
          <w:sz w:val="24"/>
          <w:szCs w:val="24"/>
        </w:rPr>
        <w:t>: Output tab of real</w:t>
      </w:r>
      <w:r w:rsidR="00EC6096">
        <w:rPr>
          <w:rFonts w:ascii="Times New Roman" w:hAnsi="Times New Roman" w:cs="Times New Roman"/>
          <w:sz w:val="24"/>
          <w:szCs w:val="24"/>
        </w:rPr>
        <w:t>-</w:t>
      </w:r>
      <w:r w:rsidRPr="006124A1">
        <w:rPr>
          <w:rFonts w:ascii="Times New Roman" w:hAnsi="Times New Roman" w:cs="Times New Roman"/>
          <w:sz w:val="24"/>
          <w:szCs w:val="24"/>
        </w:rPr>
        <w:t>time progress</w:t>
      </w:r>
    </w:p>
    <w:p w:rsidR="008C5342" w:rsidRPr="006124A1" w:rsidRDefault="00A637F7"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shd w:val="clear" w:color="auto" w:fill="FFFFFF"/>
        </w:rPr>
        <w:t xml:space="preserve">Because all of science itself will soon become data that can be mined, the imminent revolution in data science is not about mere “scaling up,” but instead the emergence of scientific studies of data analysis science-wide </w:t>
      </w:r>
      <w:r w:rsidRPr="006124A1">
        <w:rPr>
          <w:rFonts w:ascii="Times New Roman" w:hAnsi="Times New Roman" w:cs="Times New Roman"/>
          <w:sz w:val="24"/>
          <w:szCs w:val="24"/>
          <w:shd w:val="clear" w:color="auto" w:fill="FFFFFF"/>
        </w:rPr>
        <w:fldChar w:fldCharType="begin" w:fldLock="1"/>
      </w:r>
      <w:r w:rsidRPr="006124A1">
        <w:rPr>
          <w:rFonts w:ascii="Times New Roman" w:hAnsi="Times New Roman" w:cs="Times New Roman"/>
          <w:sz w:val="24"/>
          <w:szCs w:val="24"/>
          <w:shd w:val="clear" w:color="auto" w:fill="FFFFFF"/>
        </w:rPr>
        <w:instrText>ADDIN CSL_CITATION {"citationItems":[{"id":"ITEM-1","itemData":{"DOI":"10.1080/10618600.2017.1384734","ISSN":"15372715","abstract":"More than 50 years ago, John Tukey called for a reformation of academic statistics. In “The Future of Data Analysis,” he pointed to the existence of an as-yet unrecognized science, whose subject of interest was learning from data, or “data analysis.” Ten to 20 years ago, John Chambers, Jeff Wu, Bill Cleveland, and Leo Breiman independently once again urged academic statistics to expand its boundaries beyond the classical domain of theoretical statistics; Chambers called for more emphasis on data preparation and presentation rather than statistical modeling; and Breiman called for emphasis on prediction rather than inference. Cleveland and Wu even suggested the catchy name “data science” for this envisioned field. A recent and growing phenomenon has been the emergence of “data science” programs at major universities, including UC Berkeley, NYU, MIT, and most prominently, the University of Michigan, which in September 2015 announced a $100M “Data Science Initiative” that aims to hire 35 new faculty. Teaching in these new programs has significant overlap in curricular subject matter with traditional statistics courses; yet many academic statisticians perceive the new programs as “cultural appropriation.” This article reviews some ingredients of the current “data science moment,” including recent commentary about data science in the popular media, and about how/whether data science is really different from statistics. The now-contemplated field of data science amounts to a superset of the fields of statistics and machine learning, which adds some technology for “scaling up” to “big data.” This chosen superset is motivated by commercial rather than intellectual developments. Choosing in this way is likely to miss out on the really important intellectual event of the next 50 years. Because all of science itself will soon become data that can be mined, the imminent revolution in data science is not about mere “scaling up,” but instead the emergence of scientific studies of data analysis science-wide. In the future, we will be able to predict how a proposal to change data analysis workflows would impact the validity of data analysis across all of science, even predicting the impacts field-by-field. Drawing on work by Tukey, Cleveland, Chambers, and Breiman, I present a vision of data science based on the activities of people who are “learning from data,” and I describe an academic field dedicated to improving that activity in an evidence-based manner. This new …","author":[{"dropping-particle":"","family":"Donoho","given":"David","non-dropping-particle":"","parse-names":false,"suffix":""}],"container-title":"Journal of Computational and Graphical Statistics","id":"ITEM-1","issued":{"date-parts":[["2017"]]},"title":"50 Years of Data Science","type":"article"},"uris":["http://www.mendeley.com/documents/?uuid=b6b9b502-2df8-4a67-b170-6047d412948c"]}],"mendeley":{"formattedCitation":"(Donoho, 2017)","plainTextFormattedCitation":"(Donoho, 2017)","previouslyFormattedCitation":"(Donoho, 2017)"},"properties":{"noteIndex":0},"schema":"https://github.com/citation-style-language/schema/raw/master/csl-citation.json"}</w:instrText>
      </w:r>
      <w:r w:rsidRPr="006124A1">
        <w:rPr>
          <w:rFonts w:ascii="Times New Roman" w:hAnsi="Times New Roman" w:cs="Times New Roman"/>
          <w:sz w:val="24"/>
          <w:szCs w:val="24"/>
          <w:shd w:val="clear" w:color="auto" w:fill="FFFFFF"/>
        </w:rPr>
        <w:fldChar w:fldCharType="separate"/>
      </w:r>
      <w:r w:rsidRPr="006124A1">
        <w:rPr>
          <w:rFonts w:ascii="Times New Roman" w:hAnsi="Times New Roman" w:cs="Times New Roman"/>
          <w:noProof/>
          <w:sz w:val="24"/>
          <w:szCs w:val="24"/>
          <w:shd w:val="clear" w:color="auto" w:fill="FFFFFF"/>
        </w:rPr>
        <w:t>(Donoho, 2017)</w:t>
      </w:r>
      <w:r w:rsidRPr="006124A1">
        <w:rPr>
          <w:rFonts w:ascii="Times New Roman" w:hAnsi="Times New Roman" w:cs="Times New Roman"/>
          <w:sz w:val="24"/>
          <w:szCs w:val="24"/>
          <w:shd w:val="clear" w:color="auto" w:fill="FFFFFF"/>
        </w:rPr>
        <w:fldChar w:fldCharType="end"/>
      </w:r>
      <w:r w:rsidRPr="006124A1">
        <w:rPr>
          <w:rFonts w:ascii="Times New Roman" w:hAnsi="Times New Roman" w:cs="Times New Roman"/>
          <w:sz w:val="24"/>
          <w:szCs w:val="24"/>
          <w:shd w:val="clear" w:color="auto" w:fill="FFFFFF"/>
        </w:rPr>
        <w:t xml:space="preserve">. The science of science uses large-scale data on the production of science to search for universal and domain-specific patterns </w:t>
      </w:r>
      <w:r w:rsidRPr="006124A1">
        <w:rPr>
          <w:rFonts w:ascii="Times New Roman" w:hAnsi="Times New Roman" w:cs="Times New Roman"/>
          <w:sz w:val="24"/>
          <w:szCs w:val="24"/>
          <w:shd w:val="clear" w:color="auto" w:fill="FFFFFF"/>
        </w:rPr>
        <w:fldChar w:fldCharType="begin" w:fldLock="1"/>
      </w:r>
      <w:r w:rsidR="00735BBF" w:rsidRPr="006124A1">
        <w:rPr>
          <w:rFonts w:ascii="Times New Roman" w:hAnsi="Times New Roman" w:cs="Times New Roman"/>
          <w:sz w:val="24"/>
          <w:szCs w:val="24"/>
          <w:shd w:val="clear" w:color="auto" w:fill="FFFFFF"/>
        </w:rPr>
        <w:instrText>ADDIN CSL_CITATION {"citationItems":[{"id":"ITEM-1","itemData":{"DOI":"10.1126/science.aao0185","ISSN":"10959203","PMID":"29496846","abstract":"Identifying fundamental drivers of science and developing predictive models to capture its evolution are instrumental for the design of policies that can improve the scientific enterprise-for example, through enhanced career paths for scientists, better performance evaluation for organizations hosting research, discovery of novel effective funding vehicles, and even identification of promising regions along the scientific frontier. The science of science uses large-scale data on the production of science to search for universal and domain-specific patterns. Here, we review recent developments in this transdisciplinary field.","author":[{"dropping-particle":"","family":"Fortunato","given":"Santo","non-dropping-particle":"","parse-names":false,"suffix":""},{"dropping-particle":"","family":"Bergstrom","given":"Carl T.","non-dropping-particle":"","parse-names":false,"suffix":""},{"dropping-particle":"","family":"Börner","given":"Katy","non-dropping-particle":"","parse-names":false,"suffix":""},{"dropping-particle":"","family":"Evans","given":"James A.","non-dropping-particle":"","parse-names":false,"suffix":""},{"dropping-particle":"","family":"Helbing","given":"Dirk","non-dropping-particle":"","parse-names":false,"suffix":""},{"dropping-particle":"","family":"Milojević","given":"Staša","non-dropping-particle":"","parse-names":false,"suffix":""},{"dropping-particle":"","family":"Petersen","given":"Alexander M.","non-dropping-particle":"","parse-names":false,"suffix":""},{"dropping-particle":"","family":"Radicchi","given":"Filippo","non-dropping-particle":"","parse-names":false,"suffix":""},{"dropping-particle":"","family":"Sinatra","given":"Roberta","non-dropping-particle":"","parse-names":false,"suffix":""},{"dropping-particle":"","family":"Uzzi","given":"Brian","non-dropping-particle":"","parse-names":false,"suffix":""},{"dropping-particle":"","family":"Vespignani","given":"Alessandro","non-dropping-particle":"","parse-names":false,"suffix":""},{"dropping-particle":"","family":"Waltman","given":"Ludo","non-dropping-particle":"","parse-names":false,"suffix":""},{"dropping-particle":"","family":"Wang","given":"Dashun","non-dropping-particle":"","parse-names":false,"suffix":""},{"dropping-particle":"","family":"Barabási","given":"Albert László","non-dropping-particle":"","parse-names":false,"suffix":""}],"container-title":"Science","id":"ITEM-1","issued":{"date-parts":[["2018"]]},"title":"Science of science","type":"article"},"uris":["http://www.mendeley.com/documents/?uuid=bcf13ebb-b6b1-4220-8b2a-4ea47e212fb5"]}],"mendeley":{"formattedCitation":"(Fortunato et al., 2018)","plainTextFormattedCitation":"(Fortunato et al., 2018)","previouslyFormattedCitation":"(Fortunato et al., 2018)"},"properties":{"noteIndex":0},"schema":"https://github.com/citation-style-language/schema/raw/master/csl-citation.json"}</w:instrText>
      </w:r>
      <w:r w:rsidRPr="006124A1">
        <w:rPr>
          <w:rFonts w:ascii="Times New Roman" w:hAnsi="Times New Roman" w:cs="Times New Roman"/>
          <w:sz w:val="24"/>
          <w:szCs w:val="24"/>
          <w:shd w:val="clear" w:color="auto" w:fill="FFFFFF"/>
        </w:rPr>
        <w:fldChar w:fldCharType="separate"/>
      </w:r>
      <w:r w:rsidRPr="006124A1">
        <w:rPr>
          <w:rFonts w:ascii="Times New Roman" w:hAnsi="Times New Roman" w:cs="Times New Roman"/>
          <w:noProof/>
          <w:sz w:val="24"/>
          <w:szCs w:val="24"/>
          <w:shd w:val="clear" w:color="auto" w:fill="FFFFFF"/>
        </w:rPr>
        <w:t>(Fortunato et al., 2018)</w:t>
      </w:r>
      <w:r w:rsidRPr="006124A1">
        <w:rPr>
          <w:rFonts w:ascii="Times New Roman" w:hAnsi="Times New Roman" w:cs="Times New Roman"/>
          <w:sz w:val="24"/>
          <w:szCs w:val="24"/>
          <w:shd w:val="clear" w:color="auto" w:fill="FFFFFF"/>
        </w:rPr>
        <w:fldChar w:fldCharType="end"/>
      </w:r>
      <w:r w:rsidRPr="006124A1">
        <w:rPr>
          <w:rFonts w:ascii="Times New Roman" w:hAnsi="Times New Roman" w:cs="Times New Roman"/>
          <w:sz w:val="24"/>
          <w:szCs w:val="24"/>
          <w:shd w:val="clear" w:color="auto" w:fill="FFFFFF"/>
        </w:rPr>
        <w:t>.</w:t>
      </w:r>
    </w:p>
    <w:p w:rsidR="008C5342" w:rsidRPr="006124A1" w:rsidRDefault="008C5342"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Now, for application of total procedure need to design the backend control system very carefully cause there is some issue about data protection although we already mentioned that data will be more protective in that methodology. But,</w:t>
      </w:r>
      <w:r w:rsidR="00EC6096">
        <w:rPr>
          <w:rFonts w:ascii="Times New Roman" w:hAnsi="Times New Roman" w:cs="Times New Roman"/>
          <w:sz w:val="24"/>
          <w:szCs w:val="24"/>
        </w:rPr>
        <w:t xml:space="preserve"> </w:t>
      </w:r>
      <w:r w:rsidRPr="006124A1">
        <w:rPr>
          <w:rFonts w:ascii="Times New Roman" w:hAnsi="Times New Roman" w:cs="Times New Roman"/>
          <w:sz w:val="24"/>
          <w:szCs w:val="24"/>
        </w:rPr>
        <w:t>it</w:t>
      </w:r>
      <w:r w:rsidR="00EC6096">
        <w:rPr>
          <w:rFonts w:ascii="Times New Roman" w:hAnsi="Times New Roman" w:cs="Times New Roman"/>
          <w:sz w:val="24"/>
          <w:szCs w:val="24"/>
        </w:rPr>
        <w:t>'</w:t>
      </w:r>
      <w:r w:rsidRPr="006124A1">
        <w:rPr>
          <w:rFonts w:ascii="Times New Roman" w:hAnsi="Times New Roman" w:cs="Times New Roman"/>
          <w:sz w:val="24"/>
          <w:szCs w:val="24"/>
        </w:rPr>
        <w:t xml:space="preserve">s not good enough </w:t>
      </w:r>
      <w:proofErr w:type="gramStart"/>
      <w:r w:rsidRPr="006124A1">
        <w:rPr>
          <w:rFonts w:ascii="Times New Roman" w:hAnsi="Times New Roman" w:cs="Times New Roman"/>
          <w:sz w:val="24"/>
          <w:szCs w:val="24"/>
        </w:rPr>
        <w:t>cause</w:t>
      </w:r>
      <w:proofErr w:type="gramEnd"/>
      <w:r w:rsidRPr="006124A1">
        <w:rPr>
          <w:rFonts w:ascii="Times New Roman" w:hAnsi="Times New Roman" w:cs="Times New Roman"/>
          <w:sz w:val="24"/>
          <w:szCs w:val="24"/>
        </w:rPr>
        <w:t xml:space="preserve"> this system will be applicable mostly in </w:t>
      </w:r>
      <w:r w:rsidR="00EC6096">
        <w:rPr>
          <w:rFonts w:ascii="Times New Roman" w:hAnsi="Times New Roman" w:cs="Times New Roman"/>
          <w:sz w:val="24"/>
          <w:szCs w:val="24"/>
        </w:rPr>
        <w:t>e</w:t>
      </w:r>
      <w:r w:rsidRPr="006124A1">
        <w:rPr>
          <w:rFonts w:ascii="Times New Roman" w:hAnsi="Times New Roman" w:cs="Times New Roman"/>
          <w:sz w:val="24"/>
          <w:szCs w:val="24"/>
        </w:rPr>
        <w:t>lectronic commerce sites or businesses.</w:t>
      </w:r>
      <w:r w:rsidR="00EC6096">
        <w:rPr>
          <w:rFonts w:ascii="Times New Roman" w:hAnsi="Times New Roman" w:cs="Times New Roman"/>
          <w:sz w:val="24"/>
          <w:szCs w:val="24"/>
        </w:rPr>
        <w:t xml:space="preserve"> </w:t>
      </w:r>
      <w:proofErr w:type="spellStart"/>
      <w:r w:rsidRPr="006124A1">
        <w:rPr>
          <w:rFonts w:ascii="Times New Roman" w:hAnsi="Times New Roman" w:cs="Times New Roman"/>
          <w:sz w:val="24"/>
          <w:szCs w:val="24"/>
        </w:rPr>
        <w:t>Thats</w:t>
      </w:r>
      <w:proofErr w:type="spellEnd"/>
      <w:r w:rsidRPr="006124A1">
        <w:rPr>
          <w:rFonts w:ascii="Times New Roman" w:hAnsi="Times New Roman" w:cs="Times New Roman"/>
          <w:sz w:val="24"/>
          <w:szCs w:val="24"/>
        </w:rPr>
        <w:t xml:space="preserve"> </w:t>
      </w:r>
      <w:r w:rsidR="00EC6096">
        <w:rPr>
          <w:rFonts w:ascii="Times New Roman" w:hAnsi="Times New Roman" w:cs="Times New Roman"/>
          <w:sz w:val="24"/>
          <w:szCs w:val="24"/>
        </w:rPr>
        <w:t xml:space="preserve">why here our total control </w:t>
      </w:r>
      <w:r w:rsidRPr="006124A1">
        <w:rPr>
          <w:rFonts w:ascii="Times New Roman" w:hAnsi="Times New Roman" w:cs="Times New Roman"/>
          <w:sz w:val="24"/>
          <w:szCs w:val="24"/>
        </w:rPr>
        <w:t xml:space="preserve">system given </w:t>
      </w:r>
      <w:proofErr w:type="gramStart"/>
      <w:r w:rsidRPr="006124A1">
        <w:rPr>
          <w:rFonts w:ascii="Times New Roman" w:hAnsi="Times New Roman" w:cs="Times New Roman"/>
          <w:sz w:val="24"/>
          <w:szCs w:val="24"/>
        </w:rPr>
        <w:t>below :</w:t>
      </w:r>
      <w:proofErr w:type="gramEnd"/>
    </w:p>
    <w:p w:rsidR="008C5342" w:rsidRPr="006124A1" w:rsidRDefault="00E77C93"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lastRenderedPageBreak/>
        <w:t xml:space="preserve">                    </w:t>
      </w:r>
      <w:r w:rsidRPr="006124A1">
        <w:rPr>
          <w:rFonts w:ascii="Times New Roman" w:hAnsi="Times New Roman" w:cs="Times New Roman"/>
          <w:noProof/>
          <w:sz w:val="24"/>
          <w:szCs w:val="24"/>
        </w:rPr>
        <w:drawing>
          <wp:inline distT="0" distB="0" distL="0" distR="0">
            <wp:extent cx="4362450" cy="2066925"/>
            <wp:effectExtent l="19050" t="3810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77C93" w:rsidRPr="006124A1" w:rsidRDefault="00E77C93"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 xml:space="preserve">                                      </w:t>
      </w:r>
      <w:r w:rsidR="00CA1EDC" w:rsidRPr="006124A1">
        <w:rPr>
          <w:rFonts w:ascii="Times New Roman" w:hAnsi="Times New Roman" w:cs="Times New Roman"/>
          <w:sz w:val="24"/>
          <w:szCs w:val="24"/>
        </w:rPr>
        <w:t xml:space="preserve">    Figure 4</w:t>
      </w:r>
      <w:r w:rsidRPr="006124A1">
        <w:rPr>
          <w:rFonts w:ascii="Times New Roman" w:hAnsi="Times New Roman" w:cs="Times New Roman"/>
          <w:sz w:val="24"/>
          <w:szCs w:val="24"/>
        </w:rPr>
        <w:t>: Simple Control System view</w:t>
      </w:r>
    </w:p>
    <w:p w:rsidR="00E77C93" w:rsidRPr="006124A1" w:rsidRDefault="00E77C93" w:rsidP="001833E1">
      <w:pPr>
        <w:spacing w:after="0" w:line="240" w:lineRule="auto"/>
        <w:rPr>
          <w:rFonts w:ascii="Times New Roman" w:hAnsi="Times New Roman" w:cs="Times New Roman"/>
          <w:sz w:val="24"/>
          <w:szCs w:val="24"/>
        </w:rPr>
      </w:pPr>
    </w:p>
    <w:p w:rsidR="00E77C93" w:rsidRPr="006124A1" w:rsidRDefault="00E77C93" w:rsidP="001833E1">
      <w:pPr>
        <w:spacing w:after="0" w:line="240" w:lineRule="auto"/>
        <w:rPr>
          <w:rFonts w:ascii="Times New Roman" w:hAnsi="Times New Roman" w:cs="Times New Roman"/>
          <w:b/>
          <w:sz w:val="24"/>
          <w:szCs w:val="24"/>
        </w:rPr>
      </w:pPr>
      <w:r w:rsidRPr="006124A1">
        <w:rPr>
          <w:rFonts w:ascii="Times New Roman" w:hAnsi="Times New Roman" w:cs="Times New Roman"/>
          <w:b/>
          <w:sz w:val="24"/>
          <w:szCs w:val="24"/>
        </w:rPr>
        <w:t>Conclusion:</w:t>
      </w:r>
    </w:p>
    <w:p w:rsidR="00E77C93" w:rsidRPr="006124A1" w:rsidRDefault="00566AD1" w:rsidP="001833E1">
      <w:pPr>
        <w:spacing w:after="0" w:line="240" w:lineRule="auto"/>
        <w:rPr>
          <w:rFonts w:ascii="Times New Roman" w:hAnsi="Times New Roman" w:cs="Times New Roman"/>
          <w:sz w:val="24"/>
          <w:szCs w:val="24"/>
        </w:rPr>
      </w:pPr>
      <w:r w:rsidRPr="006124A1">
        <w:rPr>
          <w:rFonts w:ascii="Times New Roman" w:hAnsi="Times New Roman" w:cs="Times New Roman"/>
          <w:sz w:val="24"/>
          <w:szCs w:val="24"/>
        </w:rPr>
        <w:t>It</w:t>
      </w:r>
      <w:r w:rsidR="001833E1">
        <w:rPr>
          <w:rFonts w:ascii="Times New Roman" w:hAnsi="Times New Roman" w:cs="Times New Roman"/>
          <w:sz w:val="24"/>
          <w:szCs w:val="24"/>
        </w:rPr>
        <w:t>'</w:t>
      </w:r>
      <w:r w:rsidRPr="006124A1">
        <w:rPr>
          <w:rFonts w:ascii="Times New Roman" w:hAnsi="Times New Roman" w:cs="Times New Roman"/>
          <w:sz w:val="24"/>
          <w:szCs w:val="24"/>
        </w:rPr>
        <w:t>s not easy to evolve and evaluate all of these equations and algorithms by dint of frontend view.</w:t>
      </w:r>
      <w:r w:rsidR="001833E1">
        <w:rPr>
          <w:rFonts w:ascii="Times New Roman" w:hAnsi="Times New Roman" w:cs="Times New Roman"/>
          <w:sz w:val="24"/>
          <w:szCs w:val="24"/>
        </w:rPr>
        <w:t xml:space="preserve"> </w:t>
      </w:r>
      <w:r w:rsidRPr="006124A1">
        <w:rPr>
          <w:rFonts w:ascii="Times New Roman" w:hAnsi="Times New Roman" w:cs="Times New Roman"/>
          <w:sz w:val="24"/>
          <w:szCs w:val="24"/>
        </w:rPr>
        <w:t xml:space="preserve">For implementing all of </w:t>
      </w:r>
      <w:proofErr w:type="gramStart"/>
      <w:r w:rsidRPr="006124A1">
        <w:rPr>
          <w:rFonts w:ascii="Times New Roman" w:hAnsi="Times New Roman" w:cs="Times New Roman"/>
          <w:sz w:val="24"/>
          <w:szCs w:val="24"/>
        </w:rPr>
        <w:t>these need</w:t>
      </w:r>
      <w:proofErr w:type="gramEnd"/>
      <w:r w:rsidRPr="006124A1">
        <w:rPr>
          <w:rFonts w:ascii="Times New Roman" w:hAnsi="Times New Roman" w:cs="Times New Roman"/>
          <w:sz w:val="24"/>
          <w:szCs w:val="24"/>
        </w:rPr>
        <w:t xml:space="preserve"> to analy</w:t>
      </w:r>
      <w:r w:rsidR="001833E1">
        <w:rPr>
          <w:rFonts w:ascii="Times New Roman" w:hAnsi="Times New Roman" w:cs="Times New Roman"/>
          <w:sz w:val="24"/>
          <w:szCs w:val="24"/>
        </w:rPr>
        <w:t>z</w:t>
      </w:r>
      <w:r w:rsidRPr="006124A1">
        <w:rPr>
          <w:rFonts w:ascii="Times New Roman" w:hAnsi="Times New Roman" w:cs="Times New Roman"/>
          <w:sz w:val="24"/>
          <w:szCs w:val="24"/>
        </w:rPr>
        <w:t>e the data set first and also need to arrange raw data first to get real value.</w:t>
      </w:r>
      <w:r w:rsidR="001833E1">
        <w:rPr>
          <w:rFonts w:ascii="Times New Roman" w:hAnsi="Times New Roman" w:cs="Times New Roman"/>
          <w:sz w:val="24"/>
          <w:szCs w:val="24"/>
        </w:rPr>
        <w:t xml:space="preserve"> </w:t>
      </w:r>
      <w:r w:rsidRPr="006124A1">
        <w:rPr>
          <w:rFonts w:ascii="Times New Roman" w:hAnsi="Times New Roman" w:cs="Times New Roman"/>
          <w:sz w:val="24"/>
          <w:szCs w:val="24"/>
        </w:rPr>
        <w:t xml:space="preserve">Upgrade system is very important </w:t>
      </w:r>
      <w:r w:rsidR="001833E1">
        <w:rPr>
          <w:rFonts w:ascii="Times New Roman" w:hAnsi="Times New Roman" w:cs="Times New Roman"/>
          <w:sz w:val="24"/>
          <w:szCs w:val="24"/>
        </w:rPr>
        <w:t>in</w:t>
      </w:r>
      <w:r w:rsidRPr="006124A1">
        <w:rPr>
          <w:rFonts w:ascii="Times New Roman" w:hAnsi="Times New Roman" w:cs="Times New Roman"/>
          <w:sz w:val="24"/>
          <w:szCs w:val="24"/>
        </w:rPr>
        <w:t xml:space="preserve"> this system </w:t>
      </w:r>
      <w:proofErr w:type="gramStart"/>
      <w:r w:rsidRPr="006124A1">
        <w:rPr>
          <w:rFonts w:ascii="Times New Roman" w:hAnsi="Times New Roman" w:cs="Times New Roman"/>
          <w:sz w:val="24"/>
          <w:szCs w:val="24"/>
        </w:rPr>
        <w:t>Because</w:t>
      </w:r>
      <w:proofErr w:type="gramEnd"/>
      <w:r w:rsidRPr="006124A1">
        <w:rPr>
          <w:rFonts w:ascii="Times New Roman" w:hAnsi="Times New Roman" w:cs="Times New Roman"/>
          <w:sz w:val="24"/>
          <w:szCs w:val="24"/>
        </w:rPr>
        <w:t xml:space="preserve"> upgrade is the only method by which customers can get attraction from a product and of course need to use </w:t>
      </w:r>
      <w:r w:rsidR="001833E1">
        <w:rPr>
          <w:rFonts w:ascii="Times New Roman" w:hAnsi="Times New Roman" w:cs="Times New Roman"/>
          <w:sz w:val="24"/>
          <w:szCs w:val="24"/>
        </w:rPr>
        <w:t xml:space="preserve">an </w:t>
      </w:r>
      <w:r w:rsidRPr="006124A1">
        <w:rPr>
          <w:rFonts w:ascii="Times New Roman" w:hAnsi="Times New Roman" w:cs="Times New Roman"/>
          <w:sz w:val="24"/>
          <w:szCs w:val="24"/>
        </w:rPr>
        <w:t xml:space="preserve">attractive view of </w:t>
      </w:r>
      <w:r w:rsidR="001833E1">
        <w:rPr>
          <w:rFonts w:ascii="Times New Roman" w:hAnsi="Times New Roman" w:cs="Times New Roman"/>
          <w:sz w:val="24"/>
          <w:szCs w:val="24"/>
        </w:rPr>
        <w:t xml:space="preserve">the </w:t>
      </w:r>
      <w:r w:rsidRPr="006124A1">
        <w:rPr>
          <w:rFonts w:ascii="Times New Roman" w:hAnsi="Times New Roman" w:cs="Times New Roman"/>
          <w:sz w:val="24"/>
          <w:szCs w:val="24"/>
        </w:rPr>
        <w:t>image of a product</w:t>
      </w:r>
      <w:r w:rsidR="00D4400A" w:rsidRPr="006124A1">
        <w:rPr>
          <w:rFonts w:ascii="Times New Roman" w:hAnsi="Times New Roman" w:cs="Times New Roman"/>
          <w:sz w:val="24"/>
          <w:szCs w:val="24"/>
        </w:rPr>
        <w:t xml:space="preserve">. </w:t>
      </w:r>
      <w:r w:rsidRPr="006124A1">
        <w:rPr>
          <w:rFonts w:ascii="Times New Roman" w:hAnsi="Times New Roman" w:cs="Times New Roman"/>
          <w:sz w:val="24"/>
          <w:szCs w:val="24"/>
        </w:rPr>
        <w:t>Our main goal is not to complicate policies or techniques, we always want to create something new but in terms of home science and ob</w:t>
      </w:r>
      <w:r w:rsidR="001833E1">
        <w:rPr>
          <w:rFonts w:ascii="Times New Roman" w:hAnsi="Times New Roman" w:cs="Times New Roman"/>
          <w:sz w:val="24"/>
          <w:szCs w:val="24"/>
        </w:rPr>
        <w:t>v</w:t>
      </w:r>
      <w:r w:rsidRPr="006124A1">
        <w:rPr>
          <w:rFonts w:ascii="Times New Roman" w:hAnsi="Times New Roman" w:cs="Times New Roman"/>
          <w:sz w:val="24"/>
          <w:szCs w:val="24"/>
        </w:rPr>
        <w:t>iously with very easily applicable processes.</w:t>
      </w:r>
      <w:r w:rsidR="001833E1">
        <w:rPr>
          <w:rFonts w:ascii="Times New Roman" w:hAnsi="Times New Roman" w:cs="Times New Roman"/>
          <w:sz w:val="24"/>
          <w:szCs w:val="24"/>
        </w:rPr>
        <w:t xml:space="preserve"> </w:t>
      </w:r>
      <w:r w:rsidRPr="006124A1">
        <w:rPr>
          <w:rFonts w:ascii="Times New Roman" w:hAnsi="Times New Roman" w:cs="Times New Roman"/>
          <w:sz w:val="24"/>
          <w:szCs w:val="24"/>
        </w:rPr>
        <w:t>So that, we can generate more entreprene</w:t>
      </w:r>
      <w:r w:rsidR="001833E1">
        <w:rPr>
          <w:rFonts w:ascii="Times New Roman" w:hAnsi="Times New Roman" w:cs="Times New Roman"/>
          <w:sz w:val="24"/>
          <w:szCs w:val="24"/>
        </w:rPr>
        <w:t>urs</w:t>
      </w:r>
      <w:r w:rsidRPr="006124A1">
        <w:rPr>
          <w:rFonts w:ascii="Times New Roman" w:hAnsi="Times New Roman" w:cs="Times New Roman"/>
          <w:sz w:val="24"/>
          <w:szCs w:val="24"/>
        </w:rPr>
        <w:t xml:space="preserve"> all over the world, People will get encourage</w:t>
      </w:r>
      <w:r w:rsidR="001833E1">
        <w:rPr>
          <w:rFonts w:ascii="Times New Roman" w:hAnsi="Times New Roman" w:cs="Times New Roman"/>
          <w:sz w:val="24"/>
          <w:szCs w:val="24"/>
        </w:rPr>
        <w:t>d</w:t>
      </w:r>
      <w:r w:rsidRPr="006124A1">
        <w:rPr>
          <w:rFonts w:ascii="Times New Roman" w:hAnsi="Times New Roman" w:cs="Times New Roman"/>
          <w:sz w:val="24"/>
          <w:szCs w:val="24"/>
        </w:rPr>
        <w:t xml:space="preserve"> to use </w:t>
      </w:r>
      <w:r w:rsidR="001833E1">
        <w:rPr>
          <w:rFonts w:ascii="Times New Roman" w:hAnsi="Times New Roman" w:cs="Times New Roman"/>
          <w:sz w:val="24"/>
          <w:szCs w:val="24"/>
        </w:rPr>
        <w:t xml:space="preserve">the </w:t>
      </w:r>
      <w:r w:rsidRPr="006124A1">
        <w:rPr>
          <w:rFonts w:ascii="Times New Roman" w:hAnsi="Times New Roman" w:cs="Times New Roman"/>
          <w:sz w:val="24"/>
          <w:szCs w:val="24"/>
        </w:rPr>
        <w:t>latest technologies in their business.</w:t>
      </w:r>
      <w:r w:rsidR="001833E1">
        <w:rPr>
          <w:rFonts w:ascii="Times New Roman" w:hAnsi="Times New Roman" w:cs="Times New Roman"/>
          <w:sz w:val="24"/>
          <w:szCs w:val="24"/>
        </w:rPr>
        <w:t xml:space="preserve"> </w:t>
      </w:r>
      <w:r w:rsidRPr="006124A1">
        <w:rPr>
          <w:rFonts w:ascii="Times New Roman" w:hAnsi="Times New Roman" w:cs="Times New Roman"/>
          <w:sz w:val="24"/>
          <w:szCs w:val="24"/>
        </w:rPr>
        <w:t>And,</w:t>
      </w:r>
      <w:r w:rsidR="001833E1">
        <w:rPr>
          <w:rFonts w:ascii="Times New Roman" w:hAnsi="Times New Roman" w:cs="Times New Roman"/>
          <w:sz w:val="24"/>
          <w:szCs w:val="24"/>
        </w:rPr>
        <w:t xml:space="preserve"> </w:t>
      </w:r>
      <w:r w:rsidRPr="006124A1">
        <w:rPr>
          <w:rFonts w:ascii="Times New Roman" w:hAnsi="Times New Roman" w:cs="Times New Roman"/>
          <w:sz w:val="24"/>
          <w:szCs w:val="24"/>
        </w:rPr>
        <w:t xml:space="preserve">our next project is about </w:t>
      </w:r>
      <w:r w:rsidR="00512018" w:rsidRPr="006124A1">
        <w:rPr>
          <w:rFonts w:ascii="Times New Roman" w:hAnsi="Times New Roman" w:cs="Times New Roman"/>
          <w:sz w:val="24"/>
          <w:szCs w:val="24"/>
        </w:rPr>
        <w:t>a new system of commerce which is green commerce.</w:t>
      </w:r>
    </w:p>
    <w:p w:rsidR="003452D1" w:rsidRPr="006124A1" w:rsidRDefault="003452D1" w:rsidP="001833E1">
      <w:pPr>
        <w:spacing w:after="0" w:line="240" w:lineRule="auto"/>
        <w:rPr>
          <w:rFonts w:ascii="Times New Roman" w:hAnsi="Times New Roman" w:cs="Times New Roman"/>
          <w:b/>
          <w:sz w:val="24"/>
          <w:szCs w:val="24"/>
        </w:rPr>
      </w:pPr>
    </w:p>
    <w:p w:rsidR="003452D1" w:rsidRPr="006124A1" w:rsidRDefault="003452D1" w:rsidP="001833E1">
      <w:pPr>
        <w:spacing w:after="0" w:line="240" w:lineRule="auto"/>
        <w:rPr>
          <w:rFonts w:ascii="Times New Roman" w:hAnsi="Times New Roman" w:cs="Times New Roman"/>
          <w:b/>
          <w:sz w:val="24"/>
          <w:szCs w:val="24"/>
        </w:rPr>
      </w:pPr>
      <w:r w:rsidRPr="006124A1">
        <w:rPr>
          <w:rFonts w:ascii="Times New Roman" w:hAnsi="Times New Roman" w:cs="Times New Roman"/>
          <w:b/>
          <w:sz w:val="24"/>
          <w:szCs w:val="24"/>
        </w:rPr>
        <w:t>References:</w:t>
      </w:r>
    </w:p>
    <w:p w:rsidR="00F126CF" w:rsidRPr="006124A1" w:rsidRDefault="00F126CF" w:rsidP="001833E1">
      <w:pPr>
        <w:spacing w:after="0" w:line="240" w:lineRule="auto"/>
        <w:rPr>
          <w:rFonts w:ascii="Times New Roman" w:hAnsi="Times New Roman" w:cs="Times New Roman"/>
          <w:b/>
          <w:sz w:val="24"/>
          <w:szCs w:val="24"/>
        </w:rPr>
      </w:pP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b/>
          <w:sz w:val="24"/>
          <w:szCs w:val="24"/>
        </w:rPr>
        <w:fldChar w:fldCharType="begin" w:fldLock="1"/>
      </w:r>
      <w:r w:rsidRPr="006124A1">
        <w:rPr>
          <w:rFonts w:ascii="Times New Roman" w:hAnsi="Times New Roman" w:cs="Times New Roman"/>
          <w:b/>
          <w:sz w:val="24"/>
          <w:szCs w:val="24"/>
        </w:rPr>
        <w:instrText xml:space="preserve">ADDIN Mendeley Bibliography CSL_BIBLIOGRAPHY </w:instrText>
      </w:r>
      <w:r w:rsidRPr="006124A1">
        <w:rPr>
          <w:rFonts w:ascii="Times New Roman" w:hAnsi="Times New Roman" w:cs="Times New Roman"/>
          <w:b/>
          <w:sz w:val="24"/>
          <w:szCs w:val="24"/>
        </w:rPr>
        <w:fldChar w:fldCharType="separate"/>
      </w:r>
      <w:r w:rsidRPr="006124A1">
        <w:rPr>
          <w:rFonts w:ascii="Times New Roman" w:hAnsi="Times New Roman" w:cs="Times New Roman"/>
          <w:noProof/>
          <w:sz w:val="24"/>
          <w:szCs w:val="24"/>
        </w:rPr>
        <w:t xml:space="preserve">Blei, D. M., &amp; Smyth, P. (2017). Science and data science. In </w:t>
      </w:r>
      <w:r w:rsidRPr="006124A1">
        <w:rPr>
          <w:rFonts w:ascii="Times New Roman" w:hAnsi="Times New Roman" w:cs="Times New Roman"/>
          <w:i/>
          <w:iCs/>
          <w:noProof/>
          <w:sz w:val="24"/>
          <w:szCs w:val="24"/>
        </w:rPr>
        <w:t>Proceedings of the National Academy of Sciences of the United States of America</w:t>
      </w:r>
      <w:r w:rsidRPr="006124A1">
        <w:rPr>
          <w:rFonts w:ascii="Times New Roman" w:hAnsi="Times New Roman" w:cs="Times New Roman"/>
          <w:noProof/>
          <w:sz w:val="24"/>
          <w:szCs w:val="24"/>
        </w:rPr>
        <w:t>. https://doi.org/10.1073/pnas.1702076114</w:t>
      </w: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noProof/>
          <w:sz w:val="24"/>
          <w:szCs w:val="24"/>
        </w:rPr>
        <w:t xml:space="preserve">Donoho, D. (2017). 50 Years of Data Science. In </w:t>
      </w:r>
      <w:r w:rsidRPr="006124A1">
        <w:rPr>
          <w:rFonts w:ascii="Times New Roman" w:hAnsi="Times New Roman" w:cs="Times New Roman"/>
          <w:i/>
          <w:iCs/>
          <w:noProof/>
          <w:sz w:val="24"/>
          <w:szCs w:val="24"/>
        </w:rPr>
        <w:t>Journal of Computational and Graphical Statistics</w:t>
      </w:r>
      <w:r w:rsidRPr="006124A1">
        <w:rPr>
          <w:rFonts w:ascii="Times New Roman" w:hAnsi="Times New Roman" w:cs="Times New Roman"/>
          <w:noProof/>
          <w:sz w:val="24"/>
          <w:szCs w:val="24"/>
        </w:rPr>
        <w:t>. https://doi.org/10.1080/10618600.2017.1384734</w:t>
      </w: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noProof/>
          <w:sz w:val="24"/>
          <w:szCs w:val="24"/>
        </w:rPr>
        <w:t xml:space="preserve">Earnshaw, R. (2019). Data Science. In </w:t>
      </w:r>
      <w:r w:rsidRPr="006124A1">
        <w:rPr>
          <w:rFonts w:ascii="Times New Roman" w:hAnsi="Times New Roman" w:cs="Times New Roman"/>
          <w:i/>
          <w:iCs/>
          <w:noProof/>
          <w:sz w:val="24"/>
          <w:szCs w:val="24"/>
        </w:rPr>
        <w:t>Advanced Information and Knowledge Processing</w:t>
      </w:r>
      <w:r w:rsidRPr="006124A1">
        <w:rPr>
          <w:rFonts w:ascii="Times New Roman" w:hAnsi="Times New Roman" w:cs="Times New Roman"/>
          <w:noProof/>
          <w:sz w:val="24"/>
          <w:szCs w:val="24"/>
        </w:rPr>
        <w:t>. https://doi.org/10.1007/978-3-030-24367-8_1</w:t>
      </w: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noProof/>
          <w:sz w:val="24"/>
          <w:szCs w:val="24"/>
        </w:rPr>
        <w:t xml:space="preserve">Fortunato, S., Bergstrom, C. T., Börner, K., Evans, J. A., Helbing, D., Milojević, S., Petersen, A. M., Radicchi, F., Sinatra, R., Uzzi, B., Vespignani, A., Waltman, L., Wang, D., &amp; Barabási, A. L. (2018). Science of science. In </w:t>
      </w:r>
      <w:r w:rsidRPr="006124A1">
        <w:rPr>
          <w:rFonts w:ascii="Times New Roman" w:hAnsi="Times New Roman" w:cs="Times New Roman"/>
          <w:i/>
          <w:iCs/>
          <w:noProof/>
          <w:sz w:val="24"/>
          <w:szCs w:val="24"/>
        </w:rPr>
        <w:t>Science</w:t>
      </w:r>
      <w:r w:rsidRPr="006124A1">
        <w:rPr>
          <w:rFonts w:ascii="Times New Roman" w:hAnsi="Times New Roman" w:cs="Times New Roman"/>
          <w:noProof/>
          <w:sz w:val="24"/>
          <w:szCs w:val="24"/>
        </w:rPr>
        <w:t>. https://doi.org/10.1126/science.aao0185</w:t>
      </w: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noProof/>
          <w:sz w:val="24"/>
          <w:szCs w:val="24"/>
        </w:rPr>
        <w:t xml:space="preserve">Gowrishankar, S., Veena, A., Gowrishankar, S., &amp; Veena, A. (2019). Introduction to Data Science. In </w:t>
      </w:r>
      <w:r w:rsidRPr="006124A1">
        <w:rPr>
          <w:rFonts w:ascii="Times New Roman" w:hAnsi="Times New Roman" w:cs="Times New Roman"/>
          <w:i/>
          <w:iCs/>
          <w:noProof/>
          <w:sz w:val="24"/>
          <w:szCs w:val="24"/>
        </w:rPr>
        <w:t>Introduction to Python Programming</w:t>
      </w:r>
      <w:r w:rsidRPr="006124A1">
        <w:rPr>
          <w:rFonts w:ascii="Times New Roman" w:hAnsi="Times New Roman" w:cs="Times New Roman"/>
          <w:noProof/>
          <w:sz w:val="24"/>
          <w:szCs w:val="24"/>
        </w:rPr>
        <w:t>. https://doi.org/10.1201/9781351013239-12</w:t>
      </w: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noProof/>
          <w:sz w:val="24"/>
          <w:szCs w:val="24"/>
        </w:rPr>
        <w:t xml:space="preserve">Kruschke, J. K. (2010). Bayesian data analysis. </w:t>
      </w:r>
      <w:r w:rsidRPr="006124A1">
        <w:rPr>
          <w:rFonts w:ascii="Times New Roman" w:hAnsi="Times New Roman" w:cs="Times New Roman"/>
          <w:i/>
          <w:iCs/>
          <w:noProof/>
          <w:sz w:val="24"/>
          <w:szCs w:val="24"/>
        </w:rPr>
        <w:t>Wiley Interdisciplinary Reviews: Cognitive Science</w:t>
      </w:r>
      <w:r w:rsidRPr="006124A1">
        <w:rPr>
          <w:rFonts w:ascii="Times New Roman" w:hAnsi="Times New Roman" w:cs="Times New Roman"/>
          <w:noProof/>
          <w:sz w:val="24"/>
          <w:szCs w:val="24"/>
        </w:rPr>
        <w:t>. https://doi.org/10.1002/wcs.72</w:t>
      </w: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noProof/>
          <w:sz w:val="24"/>
          <w:szCs w:val="24"/>
        </w:rPr>
        <w:t xml:space="preserve">Skiena, S. S. (2017). The data science design manual. In </w:t>
      </w:r>
      <w:r w:rsidRPr="006124A1">
        <w:rPr>
          <w:rFonts w:ascii="Times New Roman" w:hAnsi="Times New Roman" w:cs="Times New Roman"/>
          <w:i/>
          <w:iCs/>
          <w:noProof/>
          <w:sz w:val="24"/>
          <w:szCs w:val="24"/>
        </w:rPr>
        <w:t>Springer</w:t>
      </w:r>
      <w:r w:rsidRPr="006124A1">
        <w:rPr>
          <w:rFonts w:ascii="Times New Roman" w:hAnsi="Times New Roman" w:cs="Times New Roman"/>
          <w:noProof/>
          <w:sz w:val="24"/>
          <w:szCs w:val="24"/>
        </w:rPr>
        <w:t>. https://doi.org/10.1007/978-3-319-55444-0</w:t>
      </w:r>
    </w:p>
    <w:p w:rsidR="00D20626" w:rsidRPr="006124A1" w:rsidRDefault="00D20626" w:rsidP="001833E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124A1">
        <w:rPr>
          <w:rFonts w:ascii="Times New Roman" w:hAnsi="Times New Roman" w:cs="Times New Roman"/>
          <w:noProof/>
          <w:sz w:val="24"/>
          <w:szCs w:val="24"/>
        </w:rPr>
        <w:t xml:space="preserve">Wu, X., Zhu, X., Wu, G. Q., &amp; Ding, W. (2014). Data mining with big data. </w:t>
      </w:r>
      <w:r w:rsidRPr="006124A1">
        <w:rPr>
          <w:rFonts w:ascii="Times New Roman" w:hAnsi="Times New Roman" w:cs="Times New Roman"/>
          <w:i/>
          <w:iCs/>
          <w:noProof/>
          <w:sz w:val="24"/>
          <w:szCs w:val="24"/>
        </w:rPr>
        <w:t>IEEE Transactions on Knowledge and Data Engineering</w:t>
      </w:r>
      <w:r w:rsidRPr="006124A1">
        <w:rPr>
          <w:rFonts w:ascii="Times New Roman" w:hAnsi="Times New Roman" w:cs="Times New Roman"/>
          <w:noProof/>
          <w:sz w:val="24"/>
          <w:szCs w:val="24"/>
        </w:rPr>
        <w:t>. https://doi.org/10.1109/TKDE.2013.109</w:t>
      </w:r>
    </w:p>
    <w:p w:rsidR="00F126CF" w:rsidRPr="006124A1" w:rsidRDefault="00D20626" w:rsidP="001833E1">
      <w:pPr>
        <w:spacing w:after="0" w:line="240" w:lineRule="auto"/>
        <w:rPr>
          <w:rFonts w:ascii="Times New Roman" w:hAnsi="Times New Roman" w:cs="Times New Roman"/>
          <w:b/>
          <w:sz w:val="24"/>
          <w:szCs w:val="24"/>
        </w:rPr>
      </w:pPr>
      <w:r w:rsidRPr="006124A1">
        <w:rPr>
          <w:rFonts w:ascii="Times New Roman" w:hAnsi="Times New Roman" w:cs="Times New Roman"/>
          <w:b/>
          <w:sz w:val="24"/>
          <w:szCs w:val="24"/>
        </w:rPr>
        <w:lastRenderedPageBreak/>
        <w:fldChar w:fldCharType="end"/>
      </w:r>
    </w:p>
    <w:p w:rsidR="00E77C93" w:rsidRPr="006124A1" w:rsidRDefault="00E77C93" w:rsidP="001833E1">
      <w:pPr>
        <w:spacing w:after="0" w:line="240" w:lineRule="auto"/>
        <w:rPr>
          <w:rFonts w:ascii="Times New Roman" w:hAnsi="Times New Roman" w:cs="Times New Roman"/>
          <w:sz w:val="24"/>
          <w:szCs w:val="24"/>
        </w:rPr>
      </w:pPr>
    </w:p>
    <w:sectPr w:rsidR="00E77C93" w:rsidRPr="006124A1" w:rsidSect="00403A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e0NDU0MDQ1MjMxMzNV0lEKTi0uzszPAykwrgUAkIM2MywAAAA="/>
  </w:docVars>
  <w:rsids>
    <w:rsidRoot w:val="00BA0FB3"/>
    <w:rsid w:val="000177A4"/>
    <w:rsid w:val="000320C2"/>
    <w:rsid w:val="00074B91"/>
    <w:rsid w:val="000D09BF"/>
    <w:rsid w:val="001833E1"/>
    <w:rsid w:val="0022235C"/>
    <w:rsid w:val="002E6868"/>
    <w:rsid w:val="00342727"/>
    <w:rsid w:val="00343028"/>
    <w:rsid w:val="003452D1"/>
    <w:rsid w:val="00403A08"/>
    <w:rsid w:val="004236B9"/>
    <w:rsid w:val="00441F31"/>
    <w:rsid w:val="004B6B1E"/>
    <w:rsid w:val="00506D47"/>
    <w:rsid w:val="00512018"/>
    <w:rsid w:val="00560DE3"/>
    <w:rsid w:val="00566AD1"/>
    <w:rsid w:val="006124A1"/>
    <w:rsid w:val="00627744"/>
    <w:rsid w:val="00636F8A"/>
    <w:rsid w:val="006E41F1"/>
    <w:rsid w:val="007062B2"/>
    <w:rsid w:val="0070631B"/>
    <w:rsid w:val="00735BBF"/>
    <w:rsid w:val="00740865"/>
    <w:rsid w:val="00746632"/>
    <w:rsid w:val="00757325"/>
    <w:rsid w:val="007772AC"/>
    <w:rsid w:val="00821B6D"/>
    <w:rsid w:val="00842BD5"/>
    <w:rsid w:val="00867528"/>
    <w:rsid w:val="008C20C3"/>
    <w:rsid w:val="008C2FF9"/>
    <w:rsid w:val="008C5342"/>
    <w:rsid w:val="0091238B"/>
    <w:rsid w:val="00935B52"/>
    <w:rsid w:val="009613C7"/>
    <w:rsid w:val="00970947"/>
    <w:rsid w:val="0098490E"/>
    <w:rsid w:val="00A009A8"/>
    <w:rsid w:val="00A02EC9"/>
    <w:rsid w:val="00A637F7"/>
    <w:rsid w:val="00AB16A3"/>
    <w:rsid w:val="00AF27E5"/>
    <w:rsid w:val="00AF4AC9"/>
    <w:rsid w:val="00BA0FB3"/>
    <w:rsid w:val="00BB1579"/>
    <w:rsid w:val="00C83DC6"/>
    <w:rsid w:val="00C90F58"/>
    <w:rsid w:val="00CA1EDC"/>
    <w:rsid w:val="00D20626"/>
    <w:rsid w:val="00D376BA"/>
    <w:rsid w:val="00D4400A"/>
    <w:rsid w:val="00D741FE"/>
    <w:rsid w:val="00DE4D83"/>
    <w:rsid w:val="00E23216"/>
    <w:rsid w:val="00E77C93"/>
    <w:rsid w:val="00EC6096"/>
    <w:rsid w:val="00F1081F"/>
    <w:rsid w:val="00F126CF"/>
    <w:rsid w:val="00F55C09"/>
    <w:rsid w:val="00F825AD"/>
    <w:rsid w:val="00FA3C8C"/>
    <w:rsid w:val="00FE1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31B"/>
    <w:rPr>
      <w:color w:val="0000FF" w:themeColor="hyperlink"/>
      <w:u w:val="single"/>
    </w:rPr>
  </w:style>
  <w:style w:type="table" w:styleId="TableGrid">
    <w:name w:val="Table Grid"/>
    <w:basedOn w:val="TableNormal"/>
    <w:uiPriority w:val="59"/>
    <w:rsid w:val="00C90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
    <w:name w:val="Light Shading"/>
    <w:basedOn w:val="TableNormal"/>
    <w:uiPriority w:val="60"/>
    <w:rsid w:val="00C90F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
    <w:name w:val="Light Shading Accent 1"/>
    <w:basedOn w:val="TableNormal"/>
    <w:uiPriority w:val="60"/>
    <w:rsid w:val="00C90F5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90F5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90F5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90F58"/>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90F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5">
    <w:name w:val="Medium Shading 2 Accent 5"/>
    <w:basedOn w:val="TableNormal"/>
    <w:uiPriority w:val="64"/>
    <w:rsid w:val="00C90F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F55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C09"/>
    <w:rPr>
      <w:rFonts w:ascii="Tahoma" w:hAnsi="Tahoma" w:cs="Tahoma"/>
      <w:sz w:val="16"/>
      <w:szCs w:val="16"/>
    </w:rPr>
  </w:style>
  <w:style w:type="character" w:customStyle="1" w:styleId="nowrap">
    <w:name w:val="nowrap"/>
    <w:basedOn w:val="DefaultParagraphFont"/>
    <w:rsid w:val="00A02E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hyperlink" Target="mailto:Vipulupsainian2470@gmail.com3" TargetMode="External"/><Relationship Id="rId11" Type="http://schemas.openxmlformats.org/officeDocument/2006/relationships/image" Target="media/image1.png"/><Relationship Id="rId5" Type="http://schemas.openxmlformats.org/officeDocument/2006/relationships/hyperlink" Target="mailto:Digit11011989@gmail.com2" TargetMode="External"/><Relationship Id="rId15" Type="http://schemas.openxmlformats.org/officeDocument/2006/relationships/diagramQuickStyle" Target="diagrams/quickStyle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42"/>
  <c:chart>
    <c:plotArea>
      <c:layout/>
      <c:radarChart>
        <c:radarStyle val="marker"/>
        <c:ser>
          <c:idx val="0"/>
          <c:order val="0"/>
          <c:tx>
            <c:strRef>
              <c:f>Sheet1!$B$1</c:f>
              <c:strCache>
                <c:ptCount val="1"/>
                <c:pt idx="0">
                  <c:v>in crossover</c:v>
                </c:pt>
              </c:strCache>
            </c:strRef>
          </c:tx>
          <c:cat>
            <c:strRef>
              <c:f>Sheet1!$A$2:$A$6</c:f>
              <c:strCache>
                <c:ptCount val="5"/>
                <c:pt idx="0">
                  <c:v>H</c:v>
                </c:pt>
                <c:pt idx="1">
                  <c:v>A</c:v>
                </c:pt>
                <c:pt idx="2">
                  <c:v>R</c:v>
                </c:pt>
                <c:pt idx="3">
                  <c:v>T</c:v>
                </c:pt>
                <c:pt idx="4">
                  <c:v>FINAL</c:v>
                </c:pt>
              </c:strCache>
            </c:strRef>
          </c:cat>
          <c:val>
            <c:numRef>
              <c:f>Sheet1!$B$2:$B$6</c:f>
              <c:numCache>
                <c:formatCode>General</c:formatCode>
                <c:ptCount val="5"/>
                <c:pt idx="0">
                  <c:v>24</c:v>
                </c:pt>
                <c:pt idx="1">
                  <c:v>9</c:v>
                </c:pt>
                <c:pt idx="2">
                  <c:v>17</c:v>
                </c:pt>
                <c:pt idx="3">
                  <c:v>23</c:v>
                </c:pt>
                <c:pt idx="4">
                  <c:v>15</c:v>
                </c:pt>
              </c:numCache>
            </c:numRef>
          </c:val>
        </c:ser>
        <c:ser>
          <c:idx val="1"/>
          <c:order val="1"/>
          <c:tx>
            <c:strRef>
              <c:f>Sheet1!$C$1</c:f>
              <c:strCache>
                <c:ptCount val="1"/>
                <c:pt idx="0">
                  <c:v>out crossover</c:v>
                </c:pt>
              </c:strCache>
            </c:strRef>
          </c:tx>
          <c:cat>
            <c:strRef>
              <c:f>Sheet1!$A$2:$A$6</c:f>
              <c:strCache>
                <c:ptCount val="5"/>
                <c:pt idx="0">
                  <c:v>H</c:v>
                </c:pt>
                <c:pt idx="1">
                  <c:v>A</c:v>
                </c:pt>
                <c:pt idx="2">
                  <c:v>R</c:v>
                </c:pt>
                <c:pt idx="3">
                  <c:v>T</c:v>
                </c:pt>
                <c:pt idx="4">
                  <c:v>FINAL</c:v>
                </c:pt>
              </c:strCache>
            </c:strRef>
          </c:cat>
          <c:val>
            <c:numRef>
              <c:f>Sheet1!$C$2:$C$6</c:f>
              <c:numCache>
                <c:formatCode>General</c:formatCode>
                <c:ptCount val="5"/>
                <c:pt idx="0">
                  <c:v>17</c:v>
                </c:pt>
                <c:pt idx="1">
                  <c:v>15</c:v>
                </c:pt>
                <c:pt idx="2">
                  <c:v>18</c:v>
                </c:pt>
                <c:pt idx="3">
                  <c:v>21</c:v>
                </c:pt>
                <c:pt idx="4">
                  <c:v>28</c:v>
                </c:pt>
              </c:numCache>
            </c:numRef>
          </c:val>
        </c:ser>
        <c:axId val="353723136"/>
        <c:axId val="353724672"/>
      </c:radarChart>
      <c:catAx>
        <c:axId val="353723136"/>
        <c:scaling>
          <c:orientation val="minMax"/>
        </c:scaling>
        <c:axPos val="b"/>
        <c:majorGridlines/>
        <c:numFmt formatCode="m/d/yyyy" sourceLinked="1"/>
        <c:tickLblPos val="nextTo"/>
        <c:crossAx val="353724672"/>
        <c:crosses val="autoZero"/>
        <c:auto val="1"/>
        <c:lblAlgn val="ctr"/>
        <c:lblOffset val="100"/>
      </c:catAx>
      <c:valAx>
        <c:axId val="353724672"/>
        <c:scaling>
          <c:orientation val="minMax"/>
        </c:scaling>
        <c:axPos val="l"/>
        <c:majorGridlines/>
        <c:numFmt formatCode="General" sourceLinked="1"/>
        <c:majorTickMark val="cross"/>
        <c:tickLblPos val="nextTo"/>
        <c:crossAx val="353723136"/>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90FAF1-5C94-49BB-A90F-EB8817B867B0}"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611052D3-DBB3-4414-8595-95F641D637FD}">
      <dgm:prSet phldrT="[Text]" custT="1"/>
      <dgm:spPr/>
      <dgm:t>
        <a:bodyPr/>
        <a:lstStyle/>
        <a:p>
          <a:r>
            <a:rPr lang="en-US" sz="2000" b="1">
              <a:solidFill>
                <a:srgbClr val="FF0000"/>
              </a:solidFill>
            </a:rPr>
            <a:t>MASTER NODE</a:t>
          </a:r>
        </a:p>
      </dgm:t>
    </dgm:pt>
    <dgm:pt modelId="{F8E96AD6-917A-4139-84D3-81FE3FAD8717}" type="parTrans" cxnId="{3E2D1AF7-C682-4B00-B0EF-7E013A101E41}">
      <dgm:prSet/>
      <dgm:spPr/>
      <dgm:t>
        <a:bodyPr/>
        <a:lstStyle/>
        <a:p>
          <a:endParaRPr lang="en-US"/>
        </a:p>
      </dgm:t>
    </dgm:pt>
    <dgm:pt modelId="{91DA6C64-EEF7-4A53-BDD7-946A560F0D6B}" type="sibTrans" cxnId="{3E2D1AF7-C682-4B00-B0EF-7E013A101E41}">
      <dgm:prSet/>
      <dgm:spPr/>
      <dgm:t>
        <a:bodyPr/>
        <a:lstStyle/>
        <a:p>
          <a:endParaRPr lang="en-US"/>
        </a:p>
      </dgm:t>
    </dgm:pt>
    <dgm:pt modelId="{524157F0-59DC-4675-BA31-84797810069B}">
      <dgm:prSet phldrT="[Text]" custT="1"/>
      <dgm:spPr/>
      <dgm:t>
        <a:bodyPr/>
        <a:lstStyle/>
        <a:p>
          <a:r>
            <a:rPr lang="en-US" sz="1100" b="1">
              <a:solidFill>
                <a:srgbClr val="002060"/>
              </a:solidFill>
            </a:rPr>
            <a:t>ADMIN</a:t>
          </a:r>
        </a:p>
      </dgm:t>
    </dgm:pt>
    <dgm:pt modelId="{F9AC6C52-9B3F-46D9-9F83-7B29C61D0ADF}" type="parTrans" cxnId="{8004EFB8-4B35-44FE-8BD8-8A59E1D70468}">
      <dgm:prSet/>
      <dgm:spPr/>
      <dgm:t>
        <a:bodyPr/>
        <a:lstStyle/>
        <a:p>
          <a:endParaRPr lang="en-US"/>
        </a:p>
      </dgm:t>
    </dgm:pt>
    <dgm:pt modelId="{131130F6-D8AB-489D-97A5-36867177DB24}" type="sibTrans" cxnId="{8004EFB8-4B35-44FE-8BD8-8A59E1D70468}">
      <dgm:prSet/>
      <dgm:spPr/>
      <dgm:t>
        <a:bodyPr/>
        <a:lstStyle/>
        <a:p>
          <a:endParaRPr lang="en-US"/>
        </a:p>
      </dgm:t>
    </dgm:pt>
    <dgm:pt modelId="{742F1E8A-2D77-4F6E-9A56-6546CECF40C9}">
      <dgm:prSet phldrT="[Text]" custT="1"/>
      <dgm:spPr/>
      <dgm:t>
        <a:bodyPr/>
        <a:lstStyle/>
        <a:p>
          <a:r>
            <a:rPr lang="en-US" sz="1000" b="1">
              <a:solidFill>
                <a:srgbClr val="002060"/>
              </a:solidFill>
            </a:rPr>
            <a:t>STREAM</a:t>
          </a:r>
        </a:p>
      </dgm:t>
    </dgm:pt>
    <dgm:pt modelId="{64F4CBA0-9FD1-47E6-A0A6-1FBA27E4D666}" type="parTrans" cxnId="{1A9B8997-B628-4A7C-AD4B-3183C130D9C0}">
      <dgm:prSet/>
      <dgm:spPr/>
      <dgm:t>
        <a:bodyPr/>
        <a:lstStyle/>
        <a:p>
          <a:endParaRPr lang="en-US"/>
        </a:p>
      </dgm:t>
    </dgm:pt>
    <dgm:pt modelId="{2E913889-38AB-407A-BA11-D59B8FF9F159}" type="sibTrans" cxnId="{1A9B8997-B628-4A7C-AD4B-3183C130D9C0}">
      <dgm:prSet/>
      <dgm:spPr/>
      <dgm:t>
        <a:bodyPr/>
        <a:lstStyle/>
        <a:p>
          <a:endParaRPr lang="en-US"/>
        </a:p>
      </dgm:t>
    </dgm:pt>
    <dgm:pt modelId="{AD21A293-BBAE-4AD7-B839-A001597A6B0D}">
      <dgm:prSet phldrT="[Text]" custT="1"/>
      <dgm:spPr/>
      <dgm:t>
        <a:bodyPr/>
        <a:lstStyle/>
        <a:p>
          <a:r>
            <a:rPr lang="en-US" sz="2000" b="1">
              <a:solidFill>
                <a:srgbClr val="FFFF00"/>
              </a:solidFill>
            </a:rPr>
            <a:t>SLAVE NODE</a:t>
          </a:r>
        </a:p>
      </dgm:t>
    </dgm:pt>
    <dgm:pt modelId="{EC8910D0-0BE7-41BD-AFA4-A12146756646}" type="parTrans" cxnId="{31E229E9-6593-4BBB-BB74-1937DDD45AAF}">
      <dgm:prSet/>
      <dgm:spPr/>
      <dgm:t>
        <a:bodyPr/>
        <a:lstStyle/>
        <a:p>
          <a:endParaRPr lang="en-US"/>
        </a:p>
      </dgm:t>
    </dgm:pt>
    <dgm:pt modelId="{D3192753-689F-48A2-BDF0-01969AAC409C}" type="sibTrans" cxnId="{31E229E9-6593-4BBB-BB74-1937DDD45AAF}">
      <dgm:prSet/>
      <dgm:spPr/>
      <dgm:t>
        <a:bodyPr/>
        <a:lstStyle/>
        <a:p>
          <a:endParaRPr lang="en-US"/>
        </a:p>
      </dgm:t>
    </dgm:pt>
    <dgm:pt modelId="{F4C2E25F-5F96-42D2-9F42-6E78EB122753}">
      <dgm:prSet phldrT="[Text]" custT="1"/>
      <dgm:spPr/>
      <dgm:t>
        <a:bodyPr/>
        <a:lstStyle/>
        <a:p>
          <a:r>
            <a:rPr lang="en-US" sz="1200" b="1">
              <a:solidFill>
                <a:srgbClr val="002060"/>
              </a:solidFill>
            </a:rPr>
            <a:t>CUSTOMERS</a:t>
          </a:r>
        </a:p>
      </dgm:t>
    </dgm:pt>
    <dgm:pt modelId="{C4D0F2B2-23D9-4E0D-AFB7-7402E36EF515}" type="parTrans" cxnId="{6A3D27CB-10F4-48A7-B58C-AFC1B854AAF9}">
      <dgm:prSet/>
      <dgm:spPr/>
      <dgm:t>
        <a:bodyPr/>
        <a:lstStyle/>
        <a:p>
          <a:endParaRPr lang="en-US"/>
        </a:p>
      </dgm:t>
    </dgm:pt>
    <dgm:pt modelId="{48D1451F-6CF1-4E4A-A3EB-F9D46C4D5FFB}" type="sibTrans" cxnId="{6A3D27CB-10F4-48A7-B58C-AFC1B854AAF9}">
      <dgm:prSet/>
      <dgm:spPr/>
      <dgm:t>
        <a:bodyPr/>
        <a:lstStyle/>
        <a:p>
          <a:endParaRPr lang="en-US"/>
        </a:p>
      </dgm:t>
    </dgm:pt>
    <dgm:pt modelId="{5794FD0B-58AA-4A36-9DCD-C09016463C85}">
      <dgm:prSet phldrT="[Text]" custT="1"/>
      <dgm:spPr/>
      <dgm:t>
        <a:bodyPr/>
        <a:lstStyle/>
        <a:p>
          <a:r>
            <a:rPr lang="en-US" sz="1000" b="1">
              <a:solidFill>
                <a:srgbClr val="002060"/>
              </a:solidFill>
            </a:rPr>
            <a:t>DRILLING</a:t>
          </a:r>
        </a:p>
      </dgm:t>
    </dgm:pt>
    <dgm:pt modelId="{D03E5169-808D-44C5-BC48-10B572A0616C}" type="parTrans" cxnId="{177807AB-6ADD-457A-BC5C-91664228E180}">
      <dgm:prSet/>
      <dgm:spPr/>
      <dgm:t>
        <a:bodyPr/>
        <a:lstStyle/>
        <a:p>
          <a:endParaRPr lang="en-US"/>
        </a:p>
      </dgm:t>
    </dgm:pt>
    <dgm:pt modelId="{5EB27643-BC25-4E60-B298-8332C0CB742A}" type="sibTrans" cxnId="{177807AB-6ADD-457A-BC5C-91664228E180}">
      <dgm:prSet/>
      <dgm:spPr/>
      <dgm:t>
        <a:bodyPr/>
        <a:lstStyle/>
        <a:p>
          <a:endParaRPr lang="en-US"/>
        </a:p>
      </dgm:t>
    </dgm:pt>
    <dgm:pt modelId="{88015A27-95E9-411E-BD2A-97A79D3A5088}" type="pres">
      <dgm:prSet presAssocID="{DB90FAF1-5C94-49BB-A90F-EB8817B867B0}" presName="diagram" presStyleCnt="0">
        <dgm:presLayoutVars>
          <dgm:chPref val="1"/>
          <dgm:dir/>
          <dgm:animOne val="branch"/>
          <dgm:animLvl val="lvl"/>
          <dgm:resizeHandles/>
        </dgm:presLayoutVars>
      </dgm:prSet>
      <dgm:spPr/>
    </dgm:pt>
    <dgm:pt modelId="{D748D4DD-76BF-427E-B804-A826AB63D0FE}" type="pres">
      <dgm:prSet presAssocID="{611052D3-DBB3-4414-8595-95F641D637FD}" presName="root" presStyleCnt="0"/>
      <dgm:spPr/>
    </dgm:pt>
    <dgm:pt modelId="{59C5EE2C-6743-48B4-9302-CA62D4AEAA7C}" type="pres">
      <dgm:prSet presAssocID="{611052D3-DBB3-4414-8595-95F641D637FD}" presName="rootComposite" presStyleCnt="0"/>
      <dgm:spPr/>
    </dgm:pt>
    <dgm:pt modelId="{91536B72-2D00-49A0-BCE1-8D1199D0C541}" type="pres">
      <dgm:prSet presAssocID="{611052D3-DBB3-4414-8595-95F641D637FD}" presName="rootText" presStyleLbl="node1" presStyleIdx="0" presStyleCnt="2"/>
      <dgm:spPr/>
      <dgm:t>
        <a:bodyPr/>
        <a:lstStyle/>
        <a:p>
          <a:endParaRPr lang="en-US"/>
        </a:p>
      </dgm:t>
    </dgm:pt>
    <dgm:pt modelId="{D26CAD8F-5752-422E-B36B-8E72DB459823}" type="pres">
      <dgm:prSet presAssocID="{611052D3-DBB3-4414-8595-95F641D637FD}" presName="rootConnector" presStyleLbl="node1" presStyleIdx="0" presStyleCnt="2"/>
      <dgm:spPr/>
    </dgm:pt>
    <dgm:pt modelId="{FCADCFA9-CD55-4AE6-91F0-AD1448630013}" type="pres">
      <dgm:prSet presAssocID="{611052D3-DBB3-4414-8595-95F641D637FD}" presName="childShape" presStyleCnt="0"/>
      <dgm:spPr/>
    </dgm:pt>
    <dgm:pt modelId="{ED48A3D6-1651-4839-BA33-DCF40373A42B}" type="pres">
      <dgm:prSet presAssocID="{F9AC6C52-9B3F-46D9-9F83-7B29C61D0ADF}" presName="Name13" presStyleLbl="parChTrans1D2" presStyleIdx="0" presStyleCnt="4"/>
      <dgm:spPr/>
    </dgm:pt>
    <dgm:pt modelId="{BF0BC1FF-1A95-4EE1-925E-A68E2D40524B}" type="pres">
      <dgm:prSet presAssocID="{524157F0-59DC-4675-BA31-84797810069B}" presName="childText" presStyleLbl="bgAcc1" presStyleIdx="0" presStyleCnt="4">
        <dgm:presLayoutVars>
          <dgm:bulletEnabled val="1"/>
        </dgm:presLayoutVars>
      </dgm:prSet>
      <dgm:spPr/>
    </dgm:pt>
    <dgm:pt modelId="{FDD84BFE-D0F1-4055-BB9B-3AFF737A5995}" type="pres">
      <dgm:prSet presAssocID="{64F4CBA0-9FD1-47E6-A0A6-1FBA27E4D666}" presName="Name13" presStyleLbl="parChTrans1D2" presStyleIdx="1" presStyleCnt="4"/>
      <dgm:spPr/>
    </dgm:pt>
    <dgm:pt modelId="{52D42B4B-8885-4936-9827-91B17F11AEDA}" type="pres">
      <dgm:prSet presAssocID="{742F1E8A-2D77-4F6E-9A56-6546CECF40C9}" presName="childText" presStyleLbl="bgAcc1" presStyleIdx="1" presStyleCnt="4">
        <dgm:presLayoutVars>
          <dgm:bulletEnabled val="1"/>
        </dgm:presLayoutVars>
      </dgm:prSet>
      <dgm:spPr/>
      <dgm:t>
        <a:bodyPr/>
        <a:lstStyle/>
        <a:p>
          <a:endParaRPr lang="en-US"/>
        </a:p>
      </dgm:t>
    </dgm:pt>
    <dgm:pt modelId="{A655060C-0655-4158-93BB-DF1D1F9F55BB}" type="pres">
      <dgm:prSet presAssocID="{AD21A293-BBAE-4AD7-B839-A001597A6B0D}" presName="root" presStyleCnt="0"/>
      <dgm:spPr/>
    </dgm:pt>
    <dgm:pt modelId="{375182B6-C2C3-47CF-B023-5B6758E088A7}" type="pres">
      <dgm:prSet presAssocID="{AD21A293-BBAE-4AD7-B839-A001597A6B0D}" presName="rootComposite" presStyleCnt="0"/>
      <dgm:spPr/>
    </dgm:pt>
    <dgm:pt modelId="{E765702E-86A0-4266-B1C8-BBDBEA4243F3}" type="pres">
      <dgm:prSet presAssocID="{AD21A293-BBAE-4AD7-B839-A001597A6B0D}" presName="rootText" presStyleLbl="node1" presStyleIdx="1" presStyleCnt="2"/>
      <dgm:spPr/>
    </dgm:pt>
    <dgm:pt modelId="{ECD69501-3891-4FC1-88C7-9FF64CEA8E87}" type="pres">
      <dgm:prSet presAssocID="{AD21A293-BBAE-4AD7-B839-A001597A6B0D}" presName="rootConnector" presStyleLbl="node1" presStyleIdx="1" presStyleCnt="2"/>
      <dgm:spPr/>
    </dgm:pt>
    <dgm:pt modelId="{AD0ECD60-173A-4EE4-8534-12E032F9AF41}" type="pres">
      <dgm:prSet presAssocID="{AD21A293-BBAE-4AD7-B839-A001597A6B0D}" presName="childShape" presStyleCnt="0"/>
      <dgm:spPr/>
    </dgm:pt>
    <dgm:pt modelId="{4BED3A7A-0273-434B-80CC-E2AC7C9B4696}" type="pres">
      <dgm:prSet presAssocID="{C4D0F2B2-23D9-4E0D-AFB7-7402E36EF515}" presName="Name13" presStyleLbl="parChTrans1D2" presStyleIdx="2" presStyleCnt="4"/>
      <dgm:spPr/>
    </dgm:pt>
    <dgm:pt modelId="{26AE8B37-3D75-433A-A911-BD04D68C97FC}" type="pres">
      <dgm:prSet presAssocID="{F4C2E25F-5F96-42D2-9F42-6E78EB122753}" presName="childText" presStyleLbl="bgAcc1" presStyleIdx="2" presStyleCnt="4">
        <dgm:presLayoutVars>
          <dgm:bulletEnabled val="1"/>
        </dgm:presLayoutVars>
      </dgm:prSet>
      <dgm:spPr/>
    </dgm:pt>
    <dgm:pt modelId="{E5485C10-B0D1-41C5-92F3-4D37C5BF8C0E}" type="pres">
      <dgm:prSet presAssocID="{D03E5169-808D-44C5-BC48-10B572A0616C}" presName="Name13" presStyleLbl="parChTrans1D2" presStyleIdx="3" presStyleCnt="4"/>
      <dgm:spPr/>
    </dgm:pt>
    <dgm:pt modelId="{78F5E5B2-283D-4103-B195-D9931997A081}" type="pres">
      <dgm:prSet presAssocID="{5794FD0B-58AA-4A36-9DCD-C09016463C85}" presName="childText" presStyleLbl="bgAcc1" presStyleIdx="3" presStyleCnt="4" custLinFactNeighborX="652" custLinFactNeighborY="171">
        <dgm:presLayoutVars>
          <dgm:bulletEnabled val="1"/>
        </dgm:presLayoutVars>
      </dgm:prSet>
      <dgm:spPr/>
    </dgm:pt>
  </dgm:ptLst>
  <dgm:cxnLst>
    <dgm:cxn modelId="{31E229E9-6593-4BBB-BB74-1937DDD45AAF}" srcId="{DB90FAF1-5C94-49BB-A90F-EB8817B867B0}" destId="{AD21A293-BBAE-4AD7-B839-A001597A6B0D}" srcOrd="1" destOrd="0" parTransId="{EC8910D0-0BE7-41BD-AFA4-A12146756646}" sibTransId="{D3192753-689F-48A2-BDF0-01969AAC409C}"/>
    <dgm:cxn modelId="{6BC0639D-74FC-4B10-B0F7-71E5042D80A7}" type="presOf" srcId="{64F4CBA0-9FD1-47E6-A0A6-1FBA27E4D666}" destId="{FDD84BFE-D0F1-4055-BB9B-3AFF737A5995}" srcOrd="0" destOrd="0" presId="urn:microsoft.com/office/officeart/2005/8/layout/hierarchy3"/>
    <dgm:cxn modelId="{2234B216-7996-4D05-9F60-6DAE68CB2FBD}" type="presOf" srcId="{AD21A293-BBAE-4AD7-B839-A001597A6B0D}" destId="{E765702E-86A0-4266-B1C8-BBDBEA4243F3}" srcOrd="0" destOrd="0" presId="urn:microsoft.com/office/officeart/2005/8/layout/hierarchy3"/>
    <dgm:cxn modelId="{0E75DF9F-E84C-4468-8E30-BD708F6C126F}" type="presOf" srcId="{524157F0-59DC-4675-BA31-84797810069B}" destId="{BF0BC1FF-1A95-4EE1-925E-A68E2D40524B}" srcOrd="0" destOrd="0" presId="urn:microsoft.com/office/officeart/2005/8/layout/hierarchy3"/>
    <dgm:cxn modelId="{6A481A24-1C21-4268-B2BE-9F6EAB8096ED}" type="presOf" srcId="{C4D0F2B2-23D9-4E0D-AFB7-7402E36EF515}" destId="{4BED3A7A-0273-434B-80CC-E2AC7C9B4696}" srcOrd="0" destOrd="0" presId="urn:microsoft.com/office/officeart/2005/8/layout/hierarchy3"/>
    <dgm:cxn modelId="{48F4483C-88F0-48AC-A157-2253C5F1BD38}" type="presOf" srcId="{742F1E8A-2D77-4F6E-9A56-6546CECF40C9}" destId="{52D42B4B-8885-4936-9827-91B17F11AEDA}" srcOrd="0" destOrd="0" presId="urn:microsoft.com/office/officeart/2005/8/layout/hierarchy3"/>
    <dgm:cxn modelId="{1A9B8997-B628-4A7C-AD4B-3183C130D9C0}" srcId="{611052D3-DBB3-4414-8595-95F641D637FD}" destId="{742F1E8A-2D77-4F6E-9A56-6546CECF40C9}" srcOrd="1" destOrd="0" parTransId="{64F4CBA0-9FD1-47E6-A0A6-1FBA27E4D666}" sibTransId="{2E913889-38AB-407A-BA11-D59B8FF9F159}"/>
    <dgm:cxn modelId="{3E2D1AF7-C682-4B00-B0EF-7E013A101E41}" srcId="{DB90FAF1-5C94-49BB-A90F-EB8817B867B0}" destId="{611052D3-DBB3-4414-8595-95F641D637FD}" srcOrd="0" destOrd="0" parTransId="{F8E96AD6-917A-4139-84D3-81FE3FAD8717}" sibTransId="{91DA6C64-EEF7-4A53-BDD7-946A560F0D6B}"/>
    <dgm:cxn modelId="{F83B0FD0-1A86-4CF5-AE79-037C53B36843}" type="presOf" srcId="{611052D3-DBB3-4414-8595-95F641D637FD}" destId="{D26CAD8F-5752-422E-B36B-8E72DB459823}" srcOrd="1" destOrd="0" presId="urn:microsoft.com/office/officeart/2005/8/layout/hierarchy3"/>
    <dgm:cxn modelId="{07E81EE4-2C83-4900-856D-D703B3814668}" type="presOf" srcId="{D03E5169-808D-44C5-BC48-10B572A0616C}" destId="{E5485C10-B0D1-41C5-92F3-4D37C5BF8C0E}" srcOrd="0" destOrd="0" presId="urn:microsoft.com/office/officeart/2005/8/layout/hierarchy3"/>
    <dgm:cxn modelId="{8004EFB8-4B35-44FE-8BD8-8A59E1D70468}" srcId="{611052D3-DBB3-4414-8595-95F641D637FD}" destId="{524157F0-59DC-4675-BA31-84797810069B}" srcOrd="0" destOrd="0" parTransId="{F9AC6C52-9B3F-46D9-9F83-7B29C61D0ADF}" sibTransId="{131130F6-D8AB-489D-97A5-36867177DB24}"/>
    <dgm:cxn modelId="{177807AB-6ADD-457A-BC5C-91664228E180}" srcId="{AD21A293-BBAE-4AD7-B839-A001597A6B0D}" destId="{5794FD0B-58AA-4A36-9DCD-C09016463C85}" srcOrd="1" destOrd="0" parTransId="{D03E5169-808D-44C5-BC48-10B572A0616C}" sibTransId="{5EB27643-BC25-4E60-B298-8332C0CB742A}"/>
    <dgm:cxn modelId="{A1AA8211-3034-4507-9302-1A413EFBBCB4}" type="presOf" srcId="{5794FD0B-58AA-4A36-9DCD-C09016463C85}" destId="{78F5E5B2-283D-4103-B195-D9931997A081}" srcOrd="0" destOrd="0" presId="urn:microsoft.com/office/officeart/2005/8/layout/hierarchy3"/>
    <dgm:cxn modelId="{6A3D27CB-10F4-48A7-B58C-AFC1B854AAF9}" srcId="{AD21A293-BBAE-4AD7-B839-A001597A6B0D}" destId="{F4C2E25F-5F96-42D2-9F42-6E78EB122753}" srcOrd="0" destOrd="0" parTransId="{C4D0F2B2-23D9-4E0D-AFB7-7402E36EF515}" sibTransId="{48D1451F-6CF1-4E4A-A3EB-F9D46C4D5FFB}"/>
    <dgm:cxn modelId="{1D153C3C-B6D8-4A6A-BC6A-FF41999222D5}" type="presOf" srcId="{F4C2E25F-5F96-42D2-9F42-6E78EB122753}" destId="{26AE8B37-3D75-433A-A911-BD04D68C97FC}" srcOrd="0" destOrd="0" presId="urn:microsoft.com/office/officeart/2005/8/layout/hierarchy3"/>
    <dgm:cxn modelId="{ED8B5326-EC41-4DC8-A6A7-C38EFA39086D}" type="presOf" srcId="{611052D3-DBB3-4414-8595-95F641D637FD}" destId="{91536B72-2D00-49A0-BCE1-8D1199D0C541}" srcOrd="0" destOrd="0" presId="urn:microsoft.com/office/officeart/2005/8/layout/hierarchy3"/>
    <dgm:cxn modelId="{1CC89074-983B-4EA7-97A1-E41C5C1F3C43}" type="presOf" srcId="{F9AC6C52-9B3F-46D9-9F83-7B29C61D0ADF}" destId="{ED48A3D6-1651-4839-BA33-DCF40373A42B}" srcOrd="0" destOrd="0" presId="urn:microsoft.com/office/officeart/2005/8/layout/hierarchy3"/>
    <dgm:cxn modelId="{354439AF-B647-40AD-A412-3E38DEE22FCF}" type="presOf" srcId="{DB90FAF1-5C94-49BB-A90F-EB8817B867B0}" destId="{88015A27-95E9-411E-BD2A-97A79D3A5088}" srcOrd="0" destOrd="0" presId="urn:microsoft.com/office/officeart/2005/8/layout/hierarchy3"/>
    <dgm:cxn modelId="{FA9D6B5A-C808-4C94-B1B9-66F74A3AE56C}" type="presOf" srcId="{AD21A293-BBAE-4AD7-B839-A001597A6B0D}" destId="{ECD69501-3891-4FC1-88C7-9FF64CEA8E87}" srcOrd="1" destOrd="0" presId="urn:microsoft.com/office/officeart/2005/8/layout/hierarchy3"/>
    <dgm:cxn modelId="{166EC415-87EE-4A68-8F8C-5E5CA407B676}" type="presParOf" srcId="{88015A27-95E9-411E-BD2A-97A79D3A5088}" destId="{D748D4DD-76BF-427E-B804-A826AB63D0FE}" srcOrd="0" destOrd="0" presId="urn:microsoft.com/office/officeart/2005/8/layout/hierarchy3"/>
    <dgm:cxn modelId="{AD3CD409-E96C-4C2E-BC13-744F1761785B}" type="presParOf" srcId="{D748D4DD-76BF-427E-B804-A826AB63D0FE}" destId="{59C5EE2C-6743-48B4-9302-CA62D4AEAA7C}" srcOrd="0" destOrd="0" presId="urn:microsoft.com/office/officeart/2005/8/layout/hierarchy3"/>
    <dgm:cxn modelId="{0B2F8F59-69ED-48DF-A012-89886A7835E9}" type="presParOf" srcId="{59C5EE2C-6743-48B4-9302-CA62D4AEAA7C}" destId="{91536B72-2D00-49A0-BCE1-8D1199D0C541}" srcOrd="0" destOrd="0" presId="urn:microsoft.com/office/officeart/2005/8/layout/hierarchy3"/>
    <dgm:cxn modelId="{C346DA34-773A-4BE1-BB68-D5AC04A83A12}" type="presParOf" srcId="{59C5EE2C-6743-48B4-9302-CA62D4AEAA7C}" destId="{D26CAD8F-5752-422E-B36B-8E72DB459823}" srcOrd="1" destOrd="0" presId="urn:microsoft.com/office/officeart/2005/8/layout/hierarchy3"/>
    <dgm:cxn modelId="{C90195B1-C2B9-4101-AB37-CB6EDC8DB255}" type="presParOf" srcId="{D748D4DD-76BF-427E-B804-A826AB63D0FE}" destId="{FCADCFA9-CD55-4AE6-91F0-AD1448630013}" srcOrd="1" destOrd="0" presId="urn:microsoft.com/office/officeart/2005/8/layout/hierarchy3"/>
    <dgm:cxn modelId="{BD5C2639-A092-47FE-A341-EB011AF21CC9}" type="presParOf" srcId="{FCADCFA9-CD55-4AE6-91F0-AD1448630013}" destId="{ED48A3D6-1651-4839-BA33-DCF40373A42B}" srcOrd="0" destOrd="0" presId="urn:microsoft.com/office/officeart/2005/8/layout/hierarchy3"/>
    <dgm:cxn modelId="{E89C4DE8-BC86-4064-AF13-2D778FFFABAA}" type="presParOf" srcId="{FCADCFA9-CD55-4AE6-91F0-AD1448630013}" destId="{BF0BC1FF-1A95-4EE1-925E-A68E2D40524B}" srcOrd="1" destOrd="0" presId="urn:microsoft.com/office/officeart/2005/8/layout/hierarchy3"/>
    <dgm:cxn modelId="{68A7E150-CEF7-4EE1-8525-25BB23A50F3B}" type="presParOf" srcId="{FCADCFA9-CD55-4AE6-91F0-AD1448630013}" destId="{FDD84BFE-D0F1-4055-BB9B-3AFF737A5995}" srcOrd="2" destOrd="0" presId="urn:microsoft.com/office/officeart/2005/8/layout/hierarchy3"/>
    <dgm:cxn modelId="{BDDF4182-40E4-452A-B891-1CAF03685D82}" type="presParOf" srcId="{FCADCFA9-CD55-4AE6-91F0-AD1448630013}" destId="{52D42B4B-8885-4936-9827-91B17F11AEDA}" srcOrd="3" destOrd="0" presId="urn:microsoft.com/office/officeart/2005/8/layout/hierarchy3"/>
    <dgm:cxn modelId="{818E9666-942B-494A-AE07-296ED72A3738}" type="presParOf" srcId="{88015A27-95E9-411E-BD2A-97A79D3A5088}" destId="{A655060C-0655-4158-93BB-DF1D1F9F55BB}" srcOrd="1" destOrd="0" presId="urn:microsoft.com/office/officeart/2005/8/layout/hierarchy3"/>
    <dgm:cxn modelId="{09EEF357-D66E-42C1-B56B-B484076CEC53}" type="presParOf" srcId="{A655060C-0655-4158-93BB-DF1D1F9F55BB}" destId="{375182B6-C2C3-47CF-B023-5B6758E088A7}" srcOrd="0" destOrd="0" presId="urn:microsoft.com/office/officeart/2005/8/layout/hierarchy3"/>
    <dgm:cxn modelId="{36AB25E4-3B0F-421B-A9F9-22C9A1E78517}" type="presParOf" srcId="{375182B6-C2C3-47CF-B023-5B6758E088A7}" destId="{E765702E-86A0-4266-B1C8-BBDBEA4243F3}" srcOrd="0" destOrd="0" presId="urn:microsoft.com/office/officeart/2005/8/layout/hierarchy3"/>
    <dgm:cxn modelId="{205B6820-2C86-40BA-A3B7-6EA908FE69DE}" type="presParOf" srcId="{375182B6-C2C3-47CF-B023-5B6758E088A7}" destId="{ECD69501-3891-4FC1-88C7-9FF64CEA8E87}" srcOrd="1" destOrd="0" presId="urn:microsoft.com/office/officeart/2005/8/layout/hierarchy3"/>
    <dgm:cxn modelId="{10283ED1-B1A7-4393-86C8-6EE0F325EB2C}" type="presParOf" srcId="{A655060C-0655-4158-93BB-DF1D1F9F55BB}" destId="{AD0ECD60-173A-4EE4-8534-12E032F9AF41}" srcOrd="1" destOrd="0" presId="urn:microsoft.com/office/officeart/2005/8/layout/hierarchy3"/>
    <dgm:cxn modelId="{FD167B69-2727-4452-8D3B-0FEF64BB75A0}" type="presParOf" srcId="{AD0ECD60-173A-4EE4-8534-12E032F9AF41}" destId="{4BED3A7A-0273-434B-80CC-E2AC7C9B4696}" srcOrd="0" destOrd="0" presId="urn:microsoft.com/office/officeart/2005/8/layout/hierarchy3"/>
    <dgm:cxn modelId="{D6B2592B-FEBD-4039-934C-A9C110F72181}" type="presParOf" srcId="{AD0ECD60-173A-4EE4-8534-12E032F9AF41}" destId="{26AE8B37-3D75-433A-A911-BD04D68C97FC}" srcOrd="1" destOrd="0" presId="urn:microsoft.com/office/officeart/2005/8/layout/hierarchy3"/>
    <dgm:cxn modelId="{FA2574FE-9F1E-4C3C-8BBA-C46EB74954C5}" type="presParOf" srcId="{AD0ECD60-173A-4EE4-8534-12E032F9AF41}" destId="{E5485C10-B0D1-41C5-92F3-4D37C5BF8C0E}" srcOrd="2" destOrd="0" presId="urn:microsoft.com/office/officeart/2005/8/layout/hierarchy3"/>
    <dgm:cxn modelId="{36809837-E549-4F68-848F-37E83BCBBFC3}" type="presParOf" srcId="{AD0ECD60-173A-4EE4-8534-12E032F9AF41}" destId="{78F5E5B2-283D-4103-B195-D9931997A081}" srcOrd="3" destOrd="0" presId="urn:microsoft.com/office/officeart/2005/8/layout/hierarchy3"/>
  </dgm:cxnLst>
  <dgm:bg/>
  <dgm:whole/>
</dgm:dataModel>
</file>

<file path=word/diagrams/data2.xml><?xml version="1.0" encoding="utf-8"?>
<dgm:dataModel xmlns:dgm="http://schemas.openxmlformats.org/drawingml/2006/diagram" xmlns:a="http://schemas.openxmlformats.org/drawingml/2006/main">
  <dgm:ptLst>
    <dgm:pt modelId="{35BF3EF5-2500-41D9-8BA1-F26D117F6B21}"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402E8618-A0F8-440D-AA29-793C9E37DB98}">
      <dgm:prSet phldrT="[Text]"/>
      <dgm:spPr/>
      <dgm:t>
        <a:bodyPr/>
        <a:lstStyle/>
        <a:p>
          <a:r>
            <a:rPr lang="en-US"/>
            <a:t>Upgrade</a:t>
          </a:r>
        </a:p>
      </dgm:t>
    </dgm:pt>
    <dgm:pt modelId="{E3FF550F-7FE7-4E63-950E-7F020606613A}" type="parTrans" cxnId="{26DD96CD-F0EE-4BC4-9603-B166F96FE5B5}">
      <dgm:prSet/>
      <dgm:spPr/>
      <dgm:t>
        <a:bodyPr/>
        <a:lstStyle/>
        <a:p>
          <a:endParaRPr lang="en-US"/>
        </a:p>
      </dgm:t>
    </dgm:pt>
    <dgm:pt modelId="{EA5D1FEE-55BF-480D-9616-1E9838E2D264}" type="sibTrans" cxnId="{26DD96CD-F0EE-4BC4-9603-B166F96FE5B5}">
      <dgm:prSet/>
      <dgm:spPr/>
      <dgm:t>
        <a:bodyPr/>
        <a:lstStyle/>
        <a:p>
          <a:endParaRPr lang="en-US"/>
        </a:p>
      </dgm:t>
    </dgm:pt>
    <dgm:pt modelId="{B4B2F44F-090C-4BC6-8FFC-EC24FD50DAE9}">
      <dgm:prSet phldrT="[Text]" custT="1"/>
      <dgm:spPr/>
      <dgm:t>
        <a:bodyPr/>
        <a:lstStyle/>
        <a:p>
          <a:r>
            <a:rPr lang="en-US" sz="1000" b="1">
              <a:solidFill>
                <a:srgbClr val="002060"/>
              </a:solidFill>
            </a:rPr>
            <a:t>Search product</a:t>
          </a:r>
        </a:p>
      </dgm:t>
    </dgm:pt>
    <dgm:pt modelId="{0AA2C2D6-F180-40B0-82E3-28AE54E0E035}" type="parTrans" cxnId="{1F9BC8C3-231E-4AA2-9506-2A35D0796803}">
      <dgm:prSet/>
      <dgm:spPr/>
      <dgm:t>
        <a:bodyPr/>
        <a:lstStyle/>
        <a:p>
          <a:endParaRPr lang="en-US"/>
        </a:p>
      </dgm:t>
    </dgm:pt>
    <dgm:pt modelId="{A3B6C746-81F4-4292-AC7F-C1FFF96AF44E}" type="sibTrans" cxnId="{1F9BC8C3-231E-4AA2-9506-2A35D0796803}">
      <dgm:prSet/>
      <dgm:spPr/>
      <dgm:t>
        <a:bodyPr/>
        <a:lstStyle/>
        <a:p>
          <a:endParaRPr lang="en-US"/>
        </a:p>
      </dgm:t>
    </dgm:pt>
    <dgm:pt modelId="{AA5B88C3-DF0C-47B3-89E4-EB69B8B2A891}">
      <dgm:prSet phldrT="[Text]" custT="1"/>
      <dgm:spPr/>
      <dgm:t>
        <a:bodyPr/>
        <a:lstStyle/>
        <a:p>
          <a:r>
            <a:rPr lang="en-US" sz="1000" b="1">
              <a:solidFill>
                <a:srgbClr val="002060"/>
              </a:solidFill>
            </a:rPr>
            <a:t>Mark customer interaction</a:t>
          </a:r>
        </a:p>
      </dgm:t>
    </dgm:pt>
    <dgm:pt modelId="{9B2FE26F-8768-4D49-A2FE-7B35D3ECA96C}" type="parTrans" cxnId="{2BACA238-C6DD-44FE-9918-94DDA5FC9667}">
      <dgm:prSet/>
      <dgm:spPr/>
      <dgm:t>
        <a:bodyPr/>
        <a:lstStyle/>
        <a:p>
          <a:endParaRPr lang="en-US"/>
        </a:p>
      </dgm:t>
    </dgm:pt>
    <dgm:pt modelId="{A8E24753-AED1-4F63-AC69-E56DCEB4F041}" type="sibTrans" cxnId="{2BACA238-C6DD-44FE-9918-94DDA5FC9667}">
      <dgm:prSet/>
      <dgm:spPr/>
      <dgm:t>
        <a:bodyPr/>
        <a:lstStyle/>
        <a:p>
          <a:endParaRPr lang="en-US"/>
        </a:p>
      </dgm:t>
    </dgm:pt>
    <dgm:pt modelId="{837001B5-90D2-4F3C-A014-C773B56BD1A4}">
      <dgm:prSet phldrT="[Text]"/>
      <dgm:spPr/>
      <dgm:t>
        <a:bodyPr/>
        <a:lstStyle/>
        <a:p>
          <a:r>
            <a:rPr lang="en-US"/>
            <a:t>Stream</a:t>
          </a:r>
        </a:p>
      </dgm:t>
    </dgm:pt>
    <dgm:pt modelId="{0DBA2F2E-A23A-4640-A8B6-8A18737FEF08}" type="parTrans" cxnId="{091A1FDD-2621-469F-8146-D851AD765C6B}">
      <dgm:prSet/>
      <dgm:spPr/>
      <dgm:t>
        <a:bodyPr/>
        <a:lstStyle/>
        <a:p>
          <a:endParaRPr lang="en-US"/>
        </a:p>
      </dgm:t>
    </dgm:pt>
    <dgm:pt modelId="{92351CB9-EAF8-4E01-A104-9B45B2318239}" type="sibTrans" cxnId="{091A1FDD-2621-469F-8146-D851AD765C6B}">
      <dgm:prSet/>
      <dgm:spPr/>
      <dgm:t>
        <a:bodyPr/>
        <a:lstStyle/>
        <a:p>
          <a:endParaRPr lang="en-US"/>
        </a:p>
      </dgm:t>
    </dgm:pt>
    <dgm:pt modelId="{590D4335-CC72-4F5C-856F-F34E287E1CCB}">
      <dgm:prSet phldrT="[Text]" custT="1"/>
      <dgm:spPr/>
      <dgm:t>
        <a:bodyPr/>
        <a:lstStyle/>
        <a:p>
          <a:r>
            <a:rPr lang="en-US" sz="1000" b="1">
              <a:solidFill>
                <a:srgbClr val="002060"/>
              </a:solidFill>
            </a:rPr>
            <a:t>Product Storage</a:t>
          </a:r>
        </a:p>
      </dgm:t>
    </dgm:pt>
    <dgm:pt modelId="{358C77E6-99F8-40CF-8AC7-85E7E7CEAACC}" type="parTrans" cxnId="{9A4EA0CA-92AC-4080-8923-0D1E090AE93F}">
      <dgm:prSet/>
      <dgm:spPr/>
      <dgm:t>
        <a:bodyPr/>
        <a:lstStyle/>
        <a:p>
          <a:endParaRPr lang="en-US"/>
        </a:p>
      </dgm:t>
    </dgm:pt>
    <dgm:pt modelId="{8D4F4234-47E6-4E57-A795-1DBEEB4D6D9C}" type="sibTrans" cxnId="{9A4EA0CA-92AC-4080-8923-0D1E090AE93F}">
      <dgm:prSet/>
      <dgm:spPr/>
      <dgm:t>
        <a:bodyPr/>
        <a:lstStyle/>
        <a:p>
          <a:endParaRPr lang="en-US"/>
        </a:p>
      </dgm:t>
    </dgm:pt>
    <dgm:pt modelId="{36E4D2D7-6C87-46A7-92CA-CE1438C450B7}">
      <dgm:prSet phldrT="[Text]" custT="1"/>
      <dgm:spPr/>
      <dgm:t>
        <a:bodyPr/>
        <a:lstStyle/>
        <a:p>
          <a:r>
            <a:rPr lang="en-US" sz="1000" b="1">
              <a:solidFill>
                <a:srgbClr val="002060"/>
              </a:solidFill>
            </a:rPr>
            <a:t>LIFO</a:t>
          </a:r>
        </a:p>
      </dgm:t>
    </dgm:pt>
    <dgm:pt modelId="{91727B53-8B41-41AA-993E-154ED0D53CB6}" type="parTrans" cxnId="{94E6F775-5D67-4858-AADE-FBA856C15339}">
      <dgm:prSet/>
      <dgm:spPr/>
      <dgm:t>
        <a:bodyPr/>
        <a:lstStyle/>
        <a:p>
          <a:endParaRPr lang="en-US"/>
        </a:p>
      </dgm:t>
    </dgm:pt>
    <dgm:pt modelId="{B8E6F146-E3FA-4839-89AC-D9A5928EC9B3}" type="sibTrans" cxnId="{94E6F775-5D67-4858-AADE-FBA856C15339}">
      <dgm:prSet/>
      <dgm:spPr/>
      <dgm:t>
        <a:bodyPr/>
        <a:lstStyle/>
        <a:p>
          <a:endParaRPr lang="en-US"/>
        </a:p>
      </dgm:t>
    </dgm:pt>
    <dgm:pt modelId="{35B81B69-A864-471F-AE01-B6B3DC74CAC5}">
      <dgm:prSet phldrT="[Text]"/>
      <dgm:spPr/>
      <dgm:t>
        <a:bodyPr/>
        <a:lstStyle/>
        <a:p>
          <a:r>
            <a:rPr lang="en-US"/>
            <a:t>Drill</a:t>
          </a:r>
        </a:p>
      </dgm:t>
    </dgm:pt>
    <dgm:pt modelId="{CF26537E-AAA1-423E-90E4-D97EDB947562}" type="parTrans" cxnId="{BF1CBC46-82F0-42B8-8016-7B9E25F913F2}">
      <dgm:prSet/>
      <dgm:spPr/>
      <dgm:t>
        <a:bodyPr/>
        <a:lstStyle/>
        <a:p>
          <a:endParaRPr lang="en-US"/>
        </a:p>
      </dgm:t>
    </dgm:pt>
    <dgm:pt modelId="{AA7C477B-B0AE-447E-8039-F5A6825588A8}" type="sibTrans" cxnId="{BF1CBC46-82F0-42B8-8016-7B9E25F913F2}">
      <dgm:prSet/>
      <dgm:spPr/>
      <dgm:t>
        <a:bodyPr/>
        <a:lstStyle/>
        <a:p>
          <a:endParaRPr lang="en-US"/>
        </a:p>
      </dgm:t>
    </dgm:pt>
    <dgm:pt modelId="{4AA655C0-8D22-4CDB-A700-4A27C690B310}">
      <dgm:prSet phldrT="[Text]" custT="1"/>
      <dgm:spPr/>
      <dgm:t>
        <a:bodyPr/>
        <a:lstStyle/>
        <a:p>
          <a:r>
            <a:rPr lang="en-US" sz="1000">
              <a:solidFill>
                <a:srgbClr val="002060"/>
              </a:solidFill>
            </a:rPr>
            <a:t>FIFO</a:t>
          </a:r>
        </a:p>
      </dgm:t>
    </dgm:pt>
    <dgm:pt modelId="{79FA0588-FEB2-486A-A112-127F12BD4134}" type="parTrans" cxnId="{1B989A5C-4BD6-43C2-A42A-98AFC771BE65}">
      <dgm:prSet/>
      <dgm:spPr/>
      <dgm:t>
        <a:bodyPr/>
        <a:lstStyle/>
        <a:p>
          <a:endParaRPr lang="en-US"/>
        </a:p>
      </dgm:t>
    </dgm:pt>
    <dgm:pt modelId="{E54E81A5-E711-4C5D-ABD9-8DF96FC74AE0}" type="sibTrans" cxnId="{1B989A5C-4BD6-43C2-A42A-98AFC771BE65}">
      <dgm:prSet/>
      <dgm:spPr/>
      <dgm:t>
        <a:bodyPr/>
        <a:lstStyle/>
        <a:p>
          <a:endParaRPr lang="en-US"/>
        </a:p>
      </dgm:t>
    </dgm:pt>
    <dgm:pt modelId="{9C22A99C-2D27-4F33-A01A-2C7D8FDB4C00}">
      <dgm:prSet phldrT="[Text]" custT="1"/>
      <dgm:spPr/>
      <dgm:t>
        <a:bodyPr/>
        <a:lstStyle/>
        <a:p>
          <a:r>
            <a:rPr lang="en-US" sz="1000">
              <a:solidFill>
                <a:srgbClr val="002060"/>
              </a:solidFill>
            </a:rPr>
            <a:t>Produce real time graph</a:t>
          </a:r>
        </a:p>
      </dgm:t>
    </dgm:pt>
    <dgm:pt modelId="{0F8C4C1D-88A9-4553-8032-AF61D0DD2270}" type="parTrans" cxnId="{E924E583-3C66-4F7F-A833-EE8F585A5EB1}">
      <dgm:prSet/>
      <dgm:spPr/>
      <dgm:t>
        <a:bodyPr/>
        <a:lstStyle/>
        <a:p>
          <a:endParaRPr lang="en-US"/>
        </a:p>
      </dgm:t>
    </dgm:pt>
    <dgm:pt modelId="{8F9B2CEA-5D3C-4E6B-A2E6-2B1D38A6780F}" type="sibTrans" cxnId="{E924E583-3C66-4F7F-A833-EE8F585A5EB1}">
      <dgm:prSet/>
      <dgm:spPr/>
      <dgm:t>
        <a:bodyPr/>
        <a:lstStyle/>
        <a:p>
          <a:endParaRPr lang="en-US"/>
        </a:p>
      </dgm:t>
    </dgm:pt>
    <dgm:pt modelId="{71C44298-6B20-4094-A50B-6A8D59535113}" type="pres">
      <dgm:prSet presAssocID="{35BF3EF5-2500-41D9-8BA1-F26D117F6B21}" presName="Name0" presStyleCnt="0">
        <dgm:presLayoutVars>
          <dgm:dir/>
          <dgm:animLvl val="lvl"/>
          <dgm:resizeHandles val="exact"/>
        </dgm:presLayoutVars>
      </dgm:prSet>
      <dgm:spPr/>
    </dgm:pt>
    <dgm:pt modelId="{8CD770CC-36DA-4866-BA1D-D52E9CACFBEE}" type="pres">
      <dgm:prSet presAssocID="{35BF3EF5-2500-41D9-8BA1-F26D117F6B21}" presName="tSp" presStyleCnt="0"/>
      <dgm:spPr/>
    </dgm:pt>
    <dgm:pt modelId="{4C37B45F-CF6F-4938-870E-72D68D9AB7C5}" type="pres">
      <dgm:prSet presAssocID="{35BF3EF5-2500-41D9-8BA1-F26D117F6B21}" presName="bSp" presStyleCnt="0"/>
      <dgm:spPr/>
    </dgm:pt>
    <dgm:pt modelId="{B3D717AE-886D-4D94-8C37-FEA9F511CAAE}" type="pres">
      <dgm:prSet presAssocID="{35BF3EF5-2500-41D9-8BA1-F26D117F6B21}" presName="process" presStyleCnt="0"/>
      <dgm:spPr/>
    </dgm:pt>
    <dgm:pt modelId="{98371F73-FC9A-420F-B778-8886548D690C}" type="pres">
      <dgm:prSet presAssocID="{402E8618-A0F8-440D-AA29-793C9E37DB98}" presName="composite1" presStyleCnt="0"/>
      <dgm:spPr/>
    </dgm:pt>
    <dgm:pt modelId="{94D3833C-686E-4DF9-A0C0-A46E0F3C0E3A}" type="pres">
      <dgm:prSet presAssocID="{402E8618-A0F8-440D-AA29-793C9E37DB98}" presName="dummyNode1" presStyleLbl="node1" presStyleIdx="0" presStyleCnt="3"/>
      <dgm:spPr/>
    </dgm:pt>
    <dgm:pt modelId="{73F35659-8259-40BA-8EA1-1934C9366309}" type="pres">
      <dgm:prSet presAssocID="{402E8618-A0F8-440D-AA29-793C9E37DB98}" presName="childNode1" presStyleLbl="bgAcc1" presStyleIdx="0" presStyleCnt="3">
        <dgm:presLayoutVars>
          <dgm:bulletEnabled val="1"/>
        </dgm:presLayoutVars>
      </dgm:prSet>
      <dgm:spPr/>
      <dgm:t>
        <a:bodyPr/>
        <a:lstStyle/>
        <a:p>
          <a:endParaRPr lang="en-US"/>
        </a:p>
      </dgm:t>
    </dgm:pt>
    <dgm:pt modelId="{67D2F010-B553-44B9-84E5-3AAAD052B97E}" type="pres">
      <dgm:prSet presAssocID="{402E8618-A0F8-440D-AA29-793C9E37DB98}" presName="childNode1tx" presStyleLbl="bgAcc1" presStyleIdx="0" presStyleCnt="3">
        <dgm:presLayoutVars>
          <dgm:bulletEnabled val="1"/>
        </dgm:presLayoutVars>
      </dgm:prSet>
      <dgm:spPr/>
      <dgm:t>
        <a:bodyPr/>
        <a:lstStyle/>
        <a:p>
          <a:endParaRPr lang="en-US"/>
        </a:p>
      </dgm:t>
    </dgm:pt>
    <dgm:pt modelId="{B58A77B7-8073-4D73-8C54-14D61D168082}" type="pres">
      <dgm:prSet presAssocID="{402E8618-A0F8-440D-AA29-793C9E37DB98}" presName="parentNode1" presStyleLbl="node1" presStyleIdx="0" presStyleCnt="3">
        <dgm:presLayoutVars>
          <dgm:chMax val="1"/>
          <dgm:bulletEnabled val="1"/>
        </dgm:presLayoutVars>
      </dgm:prSet>
      <dgm:spPr/>
    </dgm:pt>
    <dgm:pt modelId="{CA7E7D1D-0DE0-400D-A113-D41230974E06}" type="pres">
      <dgm:prSet presAssocID="{402E8618-A0F8-440D-AA29-793C9E37DB98}" presName="connSite1" presStyleCnt="0"/>
      <dgm:spPr/>
    </dgm:pt>
    <dgm:pt modelId="{4586DAE3-6988-47F0-966E-D4D094EC4FE8}" type="pres">
      <dgm:prSet presAssocID="{EA5D1FEE-55BF-480D-9616-1E9838E2D264}" presName="Name9" presStyleLbl="sibTrans2D1" presStyleIdx="0" presStyleCnt="2"/>
      <dgm:spPr/>
    </dgm:pt>
    <dgm:pt modelId="{015E56A1-C5B4-424F-8E34-9343AFEF8BFC}" type="pres">
      <dgm:prSet presAssocID="{837001B5-90D2-4F3C-A014-C773B56BD1A4}" presName="composite2" presStyleCnt="0"/>
      <dgm:spPr/>
    </dgm:pt>
    <dgm:pt modelId="{031E93C0-CE94-47FE-9A23-F1C5D4732BA5}" type="pres">
      <dgm:prSet presAssocID="{837001B5-90D2-4F3C-A014-C773B56BD1A4}" presName="dummyNode2" presStyleLbl="node1" presStyleIdx="0" presStyleCnt="3"/>
      <dgm:spPr/>
    </dgm:pt>
    <dgm:pt modelId="{08B9CC19-264E-42B6-A8DC-3D7697FFBD7D}" type="pres">
      <dgm:prSet presAssocID="{837001B5-90D2-4F3C-A014-C773B56BD1A4}" presName="childNode2" presStyleLbl="bgAcc1" presStyleIdx="1" presStyleCnt="3">
        <dgm:presLayoutVars>
          <dgm:bulletEnabled val="1"/>
        </dgm:presLayoutVars>
      </dgm:prSet>
      <dgm:spPr/>
    </dgm:pt>
    <dgm:pt modelId="{8824F3C1-A7CF-410D-B0BC-7608D279C099}" type="pres">
      <dgm:prSet presAssocID="{837001B5-90D2-4F3C-A014-C773B56BD1A4}" presName="childNode2tx" presStyleLbl="bgAcc1" presStyleIdx="1" presStyleCnt="3">
        <dgm:presLayoutVars>
          <dgm:bulletEnabled val="1"/>
        </dgm:presLayoutVars>
      </dgm:prSet>
      <dgm:spPr/>
    </dgm:pt>
    <dgm:pt modelId="{6935C8CD-B03A-4626-AE91-5B6C91F621C7}" type="pres">
      <dgm:prSet presAssocID="{837001B5-90D2-4F3C-A014-C773B56BD1A4}" presName="parentNode2" presStyleLbl="node1" presStyleIdx="1" presStyleCnt="3">
        <dgm:presLayoutVars>
          <dgm:chMax val="0"/>
          <dgm:bulletEnabled val="1"/>
        </dgm:presLayoutVars>
      </dgm:prSet>
      <dgm:spPr/>
      <dgm:t>
        <a:bodyPr/>
        <a:lstStyle/>
        <a:p>
          <a:endParaRPr lang="en-US"/>
        </a:p>
      </dgm:t>
    </dgm:pt>
    <dgm:pt modelId="{20693106-478D-42B8-8B18-BFDCCD7D47B9}" type="pres">
      <dgm:prSet presAssocID="{837001B5-90D2-4F3C-A014-C773B56BD1A4}" presName="connSite2" presStyleCnt="0"/>
      <dgm:spPr/>
    </dgm:pt>
    <dgm:pt modelId="{CD36F580-3779-40DF-B7FB-6375B47701B5}" type="pres">
      <dgm:prSet presAssocID="{92351CB9-EAF8-4E01-A104-9B45B2318239}" presName="Name18" presStyleLbl="sibTrans2D1" presStyleIdx="1" presStyleCnt="2"/>
      <dgm:spPr/>
    </dgm:pt>
    <dgm:pt modelId="{5A3F1116-051B-4127-B4A4-9A1248A6FA17}" type="pres">
      <dgm:prSet presAssocID="{35B81B69-A864-471F-AE01-B6B3DC74CAC5}" presName="composite1" presStyleCnt="0"/>
      <dgm:spPr/>
    </dgm:pt>
    <dgm:pt modelId="{EBCDA8E1-3993-4C3C-8399-A47833425D45}" type="pres">
      <dgm:prSet presAssocID="{35B81B69-A864-471F-AE01-B6B3DC74CAC5}" presName="dummyNode1" presStyleLbl="node1" presStyleIdx="1" presStyleCnt="3"/>
      <dgm:spPr/>
    </dgm:pt>
    <dgm:pt modelId="{EEB2BE6D-AC3C-45E4-88E8-44131FF7FAAE}" type="pres">
      <dgm:prSet presAssocID="{35B81B69-A864-471F-AE01-B6B3DC74CAC5}" presName="childNode1" presStyleLbl="bgAcc1" presStyleIdx="2" presStyleCnt="3">
        <dgm:presLayoutVars>
          <dgm:bulletEnabled val="1"/>
        </dgm:presLayoutVars>
      </dgm:prSet>
      <dgm:spPr/>
      <dgm:t>
        <a:bodyPr/>
        <a:lstStyle/>
        <a:p>
          <a:endParaRPr lang="en-US"/>
        </a:p>
      </dgm:t>
    </dgm:pt>
    <dgm:pt modelId="{A9AAD8F3-496C-4837-8F17-3464AFA54872}" type="pres">
      <dgm:prSet presAssocID="{35B81B69-A864-471F-AE01-B6B3DC74CAC5}" presName="childNode1tx" presStyleLbl="bgAcc1" presStyleIdx="2" presStyleCnt="3">
        <dgm:presLayoutVars>
          <dgm:bulletEnabled val="1"/>
        </dgm:presLayoutVars>
      </dgm:prSet>
      <dgm:spPr/>
      <dgm:t>
        <a:bodyPr/>
        <a:lstStyle/>
        <a:p>
          <a:endParaRPr lang="en-US"/>
        </a:p>
      </dgm:t>
    </dgm:pt>
    <dgm:pt modelId="{B3B617F2-C2A9-4C88-933F-8033E67E08C1}" type="pres">
      <dgm:prSet presAssocID="{35B81B69-A864-471F-AE01-B6B3DC74CAC5}" presName="parentNode1" presStyleLbl="node1" presStyleIdx="2" presStyleCnt="3">
        <dgm:presLayoutVars>
          <dgm:chMax val="1"/>
          <dgm:bulletEnabled val="1"/>
        </dgm:presLayoutVars>
      </dgm:prSet>
      <dgm:spPr/>
    </dgm:pt>
    <dgm:pt modelId="{28FA1683-C1A3-4F32-819B-478D9B37F805}" type="pres">
      <dgm:prSet presAssocID="{35B81B69-A864-471F-AE01-B6B3DC74CAC5}" presName="connSite1" presStyleCnt="0"/>
      <dgm:spPr/>
    </dgm:pt>
  </dgm:ptLst>
  <dgm:cxnLst>
    <dgm:cxn modelId="{BF1CBC46-82F0-42B8-8016-7B9E25F913F2}" srcId="{35BF3EF5-2500-41D9-8BA1-F26D117F6B21}" destId="{35B81B69-A864-471F-AE01-B6B3DC74CAC5}" srcOrd="2" destOrd="0" parTransId="{CF26537E-AAA1-423E-90E4-D97EDB947562}" sibTransId="{AA7C477B-B0AE-447E-8039-F5A6825588A8}"/>
    <dgm:cxn modelId="{C155DA18-9806-468A-B6A1-CA70CE31A1A1}" type="presOf" srcId="{35B81B69-A864-471F-AE01-B6B3DC74CAC5}" destId="{B3B617F2-C2A9-4C88-933F-8033E67E08C1}" srcOrd="0" destOrd="0" presId="urn:microsoft.com/office/officeart/2005/8/layout/hProcess4"/>
    <dgm:cxn modelId="{E924E583-3C66-4F7F-A833-EE8F585A5EB1}" srcId="{35B81B69-A864-471F-AE01-B6B3DC74CAC5}" destId="{9C22A99C-2D27-4F33-A01A-2C7D8FDB4C00}" srcOrd="1" destOrd="0" parTransId="{0F8C4C1D-88A9-4553-8032-AF61D0DD2270}" sibTransId="{8F9B2CEA-5D3C-4E6B-A2E6-2B1D38A6780F}"/>
    <dgm:cxn modelId="{8655986F-AE73-471F-A27C-EE7D23FA64AD}" type="presOf" srcId="{9C22A99C-2D27-4F33-A01A-2C7D8FDB4C00}" destId="{A9AAD8F3-496C-4837-8F17-3464AFA54872}" srcOrd="1" destOrd="1" presId="urn:microsoft.com/office/officeart/2005/8/layout/hProcess4"/>
    <dgm:cxn modelId="{26DD96CD-F0EE-4BC4-9603-B166F96FE5B5}" srcId="{35BF3EF5-2500-41D9-8BA1-F26D117F6B21}" destId="{402E8618-A0F8-440D-AA29-793C9E37DB98}" srcOrd="0" destOrd="0" parTransId="{E3FF550F-7FE7-4E63-950E-7F020606613A}" sibTransId="{EA5D1FEE-55BF-480D-9616-1E9838E2D264}"/>
    <dgm:cxn modelId="{3E5BBACA-7C9B-448F-8845-C85EDB51D3F7}" type="presOf" srcId="{9C22A99C-2D27-4F33-A01A-2C7D8FDB4C00}" destId="{EEB2BE6D-AC3C-45E4-88E8-44131FF7FAAE}" srcOrd="0" destOrd="1" presId="urn:microsoft.com/office/officeart/2005/8/layout/hProcess4"/>
    <dgm:cxn modelId="{DFC0908E-F8A9-4BEE-8AD6-6F244991B79D}" type="presOf" srcId="{EA5D1FEE-55BF-480D-9616-1E9838E2D264}" destId="{4586DAE3-6988-47F0-966E-D4D094EC4FE8}" srcOrd="0" destOrd="0" presId="urn:microsoft.com/office/officeart/2005/8/layout/hProcess4"/>
    <dgm:cxn modelId="{BB13ECCE-93DC-45CB-B883-BD0736BEEB8C}" type="presOf" srcId="{B4B2F44F-090C-4BC6-8FFC-EC24FD50DAE9}" destId="{73F35659-8259-40BA-8EA1-1934C9366309}" srcOrd="0" destOrd="0" presId="urn:microsoft.com/office/officeart/2005/8/layout/hProcess4"/>
    <dgm:cxn modelId="{88D086EB-0EEC-44A6-9573-ED91863B5B2D}" type="presOf" srcId="{AA5B88C3-DF0C-47B3-89E4-EB69B8B2A891}" destId="{67D2F010-B553-44B9-84E5-3AAAD052B97E}" srcOrd="1" destOrd="1" presId="urn:microsoft.com/office/officeart/2005/8/layout/hProcess4"/>
    <dgm:cxn modelId="{7CC6064D-BC12-40D3-B12C-2D72F64710F9}" type="presOf" srcId="{92351CB9-EAF8-4E01-A104-9B45B2318239}" destId="{CD36F580-3779-40DF-B7FB-6375B47701B5}" srcOrd="0" destOrd="0" presId="urn:microsoft.com/office/officeart/2005/8/layout/hProcess4"/>
    <dgm:cxn modelId="{1B989A5C-4BD6-43C2-A42A-98AFC771BE65}" srcId="{35B81B69-A864-471F-AE01-B6B3DC74CAC5}" destId="{4AA655C0-8D22-4CDB-A700-4A27C690B310}" srcOrd="0" destOrd="0" parTransId="{79FA0588-FEB2-486A-A112-127F12BD4134}" sibTransId="{E54E81A5-E711-4C5D-ABD9-8DF96FC74AE0}"/>
    <dgm:cxn modelId="{8F053774-B9A4-49E7-85C3-ECEC01454D3E}" type="presOf" srcId="{590D4335-CC72-4F5C-856F-F34E287E1CCB}" destId="{8824F3C1-A7CF-410D-B0BC-7608D279C099}" srcOrd="1" destOrd="0" presId="urn:microsoft.com/office/officeart/2005/8/layout/hProcess4"/>
    <dgm:cxn modelId="{1F9BC8C3-231E-4AA2-9506-2A35D0796803}" srcId="{402E8618-A0F8-440D-AA29-793C9E37DB98}" destId="{B4B2F44F-090C-4BC6-8FFC-EC24FD50DAE9}" srcOrd="0" destOrd="0" parTransId="{0AA2C2D6-F180-40B0-82E3-28AE54E0E035}" sibTransId="{A3B6C746-81F4-4292-AC7F-C1FFF96AF44E}"/>
    <dgm:cxn modelId="{5AD7FCEA-0D34-4983-9BED-2C7B9F81A66A}" type="presOf" srcId="{837001B5-90D2-4F3C-A014-C773B56BD1A4}" destId="{6935C8CD-B03A-4626-AE91-5B6C91F621C7}" srcOrd="0" destOrd="0" presId="urn:microsoft.com/office/officeart/2005/8/layout/hProcess4"/>
    <dgm:cxn modelId="{2BACA238-C6DD-44FE-9918-94DDA5FC9667}" srcId="{402E8618-A0F8-440D-AA29-793C9E37DB98}" destId="{AA5B88C3-DF0C-47B3-89E4-EB69B8B2A891}" srcOrd="1" destOrd="0" parTransId="{9B2FE26F-8768-4D49-A2FE-7B35D3ECA96C}" sibTransId="{A8E24753-AED1-4F63-AC69-E56DCEB4F041}"/>
    <dgm:cxn modelId="{A493F947-334A-4763-993F-CB773532F22B}" type="presOf" srcId="{AA5B88C3-DF0C-47B3-89E4-EB69B8B2A891}" destId="{73F35659-8259-40BA-8EA1-1934C9366309}" srcOrd="0" destOrd="1" presId="urn:microsoft.com/office/officeart/2005/8/layout/hProcess4"/>
    <dgm:cxn modelId="{5475389C-10ED-4C49-9A2B-B5DD050B5F08}" type="presOf" srcId="{402E8618-A0F8-440D-AA29-793C9E37DB98}" destId="{B58A77B7-8073-4D73-8C54-14D61D168082}" srcOrd="0" destOrd="0" presId="urn:microsoft.com/office/officeart/2005/8/layout/hProcess4"/>
    <dgm:cxn modelId="{FA364E6E-32D3-40F9-BFD0-2DD668D9856C}" type="presOf" srcId="{36E4D2D7-6C87-46A7-92CA-CE1438C450B7}" destId="{08B9CC19-264E-42B6-A8DC-3D7697FFBD7D}" srcOrd="0" destOrd="1" presId="urn:microsoft.com/office/officeart/2005/8/layout/hProcess4"/>
    <dgm:cxn modelId="{D289A12E-D716-400B-8443-18C9B17CF28A}" type="presOf" srcId="{4AA655C0-8D22-4CDB-A700-4A27C690B310}" destId="{EEB2BE6D-AC3C-45E4-88E8-44131FF7FAAE}" srcOrd="0" destOrd="0" presId="urn:microsoft.com/office/officeart/2005/8/layout/hProcess4"/>
    <dgm:cxn modelId="{F219B977-2C81-4F18-AE97-2AC2130CF861}" type="presOf" srcId="{36E4D2D7-6C87-46A7-92CA-CE1438C450B7}" destId="{8824F3C1-A7CF-410D-B0BC-7608D279C099}" srcOrd="1" destOrd="1" presId="urn:microsoft.com/office/officeart/2005/8/layout/hProcess4"/>
    <dgm:cxn modelId="{9A4EA0CA-92AC-4080-8923-0D1E090AE93F}" srcId="{837001B5-90D2-4F3C-A014-C773B56BD1A4}" destId="{590D4335-CC72-4F5C-856F-F34E287E1CCB}" srcOrd="0" destOrd="0" parTransId="{358C77E6-99F8-40CF-8AC7-85E7E7CEAACC}" sibTransId="{8D4F4234-47E6-4E57-A795-1DBEEB4D6D9C}"/>
    <dgm:cxn modelId="{94E6F775-5D67-4858-AADE-FBA856C15339}" srcId="{837001B5-90D2-4F3C-A014-C773B56BD1A4}" destId="{36E4D2D7-6C87-46A7-92CA-CE1438C450B7}" srcOrd="1" destOrd="0" parTransId="{91727B53-8B41-41AA-993E-154ED0D53CB6}" sibTransId="{B8E6F146-E3FA-4839-89AC-D9A5928EC9B3}"/>
    <dgm:cxn modelId="{04208BC8-E4A8-4F1F-92FA-0E6641ED09B8}" type="presOf" srcId="{590D4335-CC72-4F5C-856F-F34E287E1CCB}" destId="{08B9CC19-264E-42B6-A8DC-3D7697FFBD7D}" srcOrd="0" destOrd="0" presId="urn:microsoft.com/office/officeart/2005/8/layout/hProcess4"/>
    <dgm:cxn modelId="{091A1FDD-2621-469F-8146-D851AD765C6B}" srcId="{35BF3EF5-2500-41D9-8BA1-F26D117F6B21}" destId="{837001B5-90D2-4F3C-A014-C773B56BD1A4}" srcOrd="1" destOrd="0" parTransId="{0DBA2F2E-A23A-4640-A8B6-8A18737FEF08}" sibTransId="{92351CB9-EAF8-4E01-A104-9B45B2318239}"/>
    <dgm:cxn modelId="{5C77283A-7C4C-479C-A7D0-42AD26633E04}" type="presOf" srcId="{4AA655C0-8D22-4CDB-A700-4A27C690B310}" destId="{A9AAD8F3-496C-4837-8F17-3464AFA54872}" srcOrd="1" destOrd="0" presId="urn:microsoft.com/office/officeart/2005/8/layout/hProcess4"/>
    <dgm:cxn modelId="{A523D222-CEBD-44D8-B772-44DF8F8B4C77}" type="presOf" srcId="{B4B2F44F-090C-4BC6-8FFC-EC24FD50DAE9}" destId="{67D2F010-B553-44B9-84E5-3AAAD052B97E}" srcOrd="1" destOrd="0" presId="urn:microsoft.com/office/officeart/2005/8/layout/hProcess4"/>
    <dgm:cxn modelId="{176C809F-0295-442F-A5E6-D5042B534E56}" type="presOf" srcId="{35BF3EF5-2500-41D9-8BA1-F26D117F6B21}" destId="{71C44298-6B20-4094-A50B-6A8D59535113}" srcOrd="0" destOrd="0" presId="urn:microsoft.com/office/officeart/2005/8/layout/hProcess4"/>
    <dgm:cxn modelId="{6C80C867-BC44-4624-9436-0992DCCFD68B}" type="presParOf" srcId="{71C44298-6B20-4094-A50B-6A8D59535113}" destId="{8CD770CC-36DA-4866-BA1D-D52E9CACFBEE}" srcOrd="0" destOrd="0" presId="urn:microsoft.com/office/officeart/2005/8/layout/hProcess4"/>
    <dgm:cxn modelId="{CE093C5E-E70B-47A4-98D0-A7725305CF12}" type="presParOf" srcId="{71C44298-6B20-4094-A50B-6A8D59535113}" destId="{4C37B45F-CF6F-4938-870E-72D68D9AB7C5}" srcOrd="1" destOrd="0" presId="urn:microsoft.com/office/officeart/2005/8/layout/hProcess4"/>
    <dgm:cxn modelId="{DACC0860-6B64-4E73-8E54-EAA0A73C5EC2}" type="presParOf" srcId="{71C44298-6B20-4094-A50B-6A8D59535113}" destId="{B3D717AE-886D-4D94-8C37-FEA9F511CAAE}" srcOrd="2" destOrd="0" presId="urn:microsoft.com/office/officeart/2005/8/layout/hProcess4"/>
    <dgm:cxn modelId="{FF3F2007-C8AE-4FB1-9B0F-0BC2A103AB63}" type="presParOf" srcId="{B3D717AE-886D-4D94-8C37-FEA9F511CAAE}" destId="{98371F73-FC9A-420F-B778-8886548D690C}" srcOrd="0" destOrd="0" presId="urn:microsoft.com/office/officeart/2005/8/layout/hProcess4"/>
    <dgm:cxn modelId="{75579BF6-384D-4292-A5B9-FD0955E125D9}" type="presParOf" srcId="{98371F73-FC9A-420F-B778-8886548D690C}" destId="{94D3833C-686E-4DF9-A0C0-A46E0F3C0E3A}" srcOrd="0" destOrd="0" presId="urn:microsoft.com/office/officeart/2005/8/layout/hProcess4"/>
    <dgm:cxn modelId="{FCCC3186-D470-4960-B287-E40B6C20A73D}" type="presParOf" srcId="{98371F73-FC9A-420F-B778-8886548D690C}" destId="{73F35659-8259-40BA-8EA1-1934C9366309}" srcOrd="1" destOrd="0" presId="urn:microsoft.com/office/officeart/2005/8/layout/hProcess4"/>
    <dgm:cxn modelId="{F6454144-A086-4EB7-8ED9-2EB765391A01}" type="presParOf" srcId="{98371F73-FC9A-420F-B778-8886548D690C}" destId="{67D2F010-B553-44B9-84E5-3AAAD052B97E}" srcOrd="2" destOrd="0" presId="urn:microsoft.com/office/officeart/2005/8/layout/hProcess4"/>
    <dgm:cxn modelId="{C5BBA33E-1CC8-41E9-96E6-7F277FD66202}" type="presParOf" srcId="{98371F73-FC9A-420F-B778-8886548D690C}" destId="{B58A77B7-8073-4D73-8C54-14D61D168082}" srcOrd="3" destOrd="0" presId="urn:microsoft.com/office/officeart/2005/8/layout/hProcess4"/>
    <dgm:cxn modelId="{8E8B92BE-48BE-43F9-9603-F4E0AB51B05C}" type="presParOf" srcId="{98371F73-FC9A-420F-B778-8886548D690C}" destId="{CA7E7D1D-0DE0-400D-A113-D41230974E06}" srcOrd="4" destOrd="0" presId="urn:microsoft.com/office/officeart/2005/8/layout/hProcess4"/>
    <dgm:cxn modelId="{0E8B063E-751C-43E3-9B6E-81E101A6A8E0}" type="presParOf" srcId="{B3D717AE-886D-4D94-8C37-FEA9F511CAAE}" destId="{4586DAE3-6988-47F0-966E-D4D094EC4FE8}" srcOrd="1" destOrd="0" presId="urn:microsoft.com/office/officeart/2005/8/layout/hProcess4"/>
    <dgm:cxn modelId="{A28A158B-0F68-4FE6-B509-3037C2551BD8}" type="presParOf" srcId="{B3D717AE-886D-4D94-8C37-FEA9F511CAAE}" destId="{015E56A1-C5B4-424F-8E34-9343AFEF8BFC}" srcOrd="2" destOrd="0" presId="urn:microsoft.com/office/officeart/2005/8/layout/hProcess4"/>
    <dgm:cxn modelId="{127D5E59-3700-4729-A7AC-AD4862F0FE3A}" type="presParOf" srcId="{015E56A1-C5B4-424F-8E34-9343AFEF8BFC}" destId="{031E93C0-CE94-47FE-9A23-F1C5D4732BA5}" srcOrd="0" destOrd="0" presId="urn:microsoft.com/office/officeart/2005/8/layout/hProcess4"/>
    <dgm:cxn modelId="{CD896441-058D-4379-8965-3DEEA2F58D04}" type="presParOf" srcId="{015E56A1-C5B4-424F-8E34-9343AFEF8BFC}" destId="{08B9CC19-264E-42B6-A8DC-3D7697FFBD7D}" srcOrd="1" destOrd="0" presId="urn:microsoft.com/office/officeart/2005/8/layout/hProcess4"/>
    <dgm:cxn modelId="{17926B42-FD9E-4970-ABB1-B0B80AD92C32}" type="presParOf" srcId="{015E56A1-C5B4-424F-8E34-9343AFEF8BFC}" destId="{8824F3C1-A7CF-410D-B0BC-7608D279C099}" srcOrd="2" destOrd="0" presId="urn:microsoft.com/office/officeart/2005/8/layout/hProcess4"/>
    <dgm:cxn modelId="{D87D8AAC-DA59-4E2D-9FE6-8626676E0416}" type="presParOf" srcId="{015E56A1-C5B4-424F-8E34-9343AFEF8BFC}" destId="{6935C8CD-B03A-4626-AE91-5B6C91F621C7}" srcOrd="3" destOrd="0" presId="urn:microsoft.com/office/officeart/2005/8/layout/hProcess4"/>
    <dgm:cxn modelId="{4BE72695-DE3F-46D7-B729-F6E364269FE8}" type="presParOf" srcId="{015E56A1-C5B4-424F-8E34-9343AFEF8BFC}" destId="{20693106-478D-42B8-8B18-BFDCCD7D47B9}" srcOrd="4" destOrd="0" presId="urn:microsoft.com/office/officeart/2005/8/layout/hProcess4"/>
    <dgm:cxn modelId="{66F9C07D-3423-4E9F-ABA5-9266E104C37C}" type="presParOf" srcId="{B3D717AE-886D-4D94-8C37-FEA9F511CAAE}" destId="{CD36F580-3779-40DF-B7FB-6375B47701B5}" srcOrd="3" destOrd="0" presId="urn:microsoft.com/office/officeart/2005/8/layout/hProcess4"/>
    <dgm:cxn modelId="{70A815C7-93C6-4119-9D51-80375A8B8ABF}" type="presParOf" srcId="{B3D717AE-886D-4D94-8C37-FEA9F511CAAE}" destId="{5A3F1116-051B-4127-B4A4-9A1248A6FA17}" srcOrd="4" destOrd="0" presId="urn:microsoft.com/office/officeart/2005/8/layout/hProcess4"/>
    <dgm:cxn modelId="{9D563682-D207-41C6-BFA7-4C2AF10DEBF2}" type="presParOf" srcId="{5A3F1116-051B-4127-B4A4-9A1248A6FA17}" destId="{EBCDA8E1-3993-4C3C-8399-A47833425D45}" srcOrd="0" destOrd="0" presId="urn:microsoft.com/office/officeart/2005/8/layout/hProcess4"/>
    <dgm:cxn modelId="{B8C5C4EC-BADE-4715-BC16-EF42A8F66079}" type="presParOf" srcId="{5A3F1116-051B-4127-B4A4-9A1248A6FA17}" destId="{EEB2BE6D-AC3C-45E4-88E8-44131FF7FAAE}" srcOrd="1" destOrd="0" presId="urn:microsoft.com/office/officeart/2005/8/layout/hProcess4"/>
    <dgm:cxn modelId="{96798560-1880-440C-BAB6-04C06E721F17}" type="presParOf" srcId="{5A3F1116-051B-4127-B4A4-9A1248A6FA17}" destId="{A9AAD8F3-496C-4837-8F17-3464AFA54872}" srcOrd="2" destOrd="0" presId="urn:microsoft.com/office/officeart/2005/8/layout/hProcess4"/>
    <dgm:cxn modelId="{A65C55CF-D513-4D9C-A788-593BF2D78F60}" type="presParOf" srcId="{5A3F1116-051B-4127-B4A4-9A1248A6FA17}" destId="{B3B617F2-C2A9-4C88-933F-8033E67E08C1}" srcOrd="3" destOrd="0" presId="urn:microsoft.com/office/officeart/2005/8/layout/hProcess4"/>
    <dgm:cxn modelId="{A45DCCA4-EC8C-4A06-A0F7-E29739176A2C}" type="presParOf" srcId="{5A3F1116-051B-4127-B4A4-9A1248A6FA17}" destId="{28FA1683-C1A3-4F32-819B-478D9B37F805}" srcOrd="4" destOrd="0" presId="urn:microsoft.com/office/officeart/2005/8/layout/h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6D00-D7FA-4433-8E64-53766C3B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4429</Words>
  <Characters>25248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dcterms:created xsi:type="dcterms:W3CDTF">2020-06-21T06:37:00Z</dcterms:created>
  <dcterms:modified xsi:type="dcterms:W3CDTF">2020-06-23T09:14:00Z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435e717d-b6ea-375c-b14e-828e68e5f5e4</vt:lpwstr>
  </property>
  <property fmtid="{D5CDD505-2E9C-101B-9397-08002B2CF9AE}" pid="4" name="Mendeley Citation Style_1">
    <vt:lpwstr>http://www.zotero.org/styles/apa</vt:lpwstr>
  </property>
</Properties>
</file>