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98B04" w14:textId="69C0962B" w:rsidR="00E57725" w:rsidRPr="00392D5F" w:rsidRDefault="00DD54D1" w:rsidP="00DD54D1">
      <w:pPr>
        <w:spacing w:after="0" w:line="240" w:lineRule="auto"/>
        <w:jc w:val="center"/>
        <w:rPr>
          <w:rFonts w:ascii="Times New Roman" w:hAnsi="Times New Roman" w:cs="Times New Roman"/>
          <w:b/>
          <w:sz w:val="24"/>
          <w:szCs w:val="24"/>
        </w:rPr>
      </w:pPr>
      <w:r w:rsidRPr="00392D5F">
        <w:rPr>
          <w:rFonts w:ascii="Times New Roman" w:hAnsi="Times New Roman" w:cs="Times New Roman"/>
          <w:b/>
          <w:sz w:val="24"/>
          <w:szCs w:val="24"/>
        </w:rPr>
        <w:t>Reconciliation</w:t>
      </w:r>
      <w:r w:rsidR="008407A8" w:rsidRPr="00392D5F">
        <w:rPr>
          <w:rFonts w:ascii="Times New Roman" w:hAnsi="Times New Roman" w:cs="Times New Roman"/>
          <w:b/>
          <w:sz w:val="24"/>
          <w:szCs w:val="24"/>
        </w:rPr>
        <w:t xml:space="preserve"> of Marriage</w:t>
      </w:r>
      <w:r w:rsidRPr="00392D5F">
        <w:rPr>
          <w:rFonts w:ascii="Times New Roman" w:hAnsi="Times New Roman" w:cs="Times New Roman"/>
          <w:b/>
          <w:sz w:val="24"/>
          <w:szCs w:val="24"/>
        </w:rPr>
        <w:t xml:space="preserve">: A Comparative </w:t>
      </w:r>
      <w:r w:rsidR="00117AE0" w:rsidRPr="00392D5F">
        <w:rPr>
          <w:rFonts w:ascii="Times New Roman" w:hAnsi="Times New Roman" w:cs="Times New Roman"/>
          <w:b/>
          <w:sz w:val="24"/>
          <w:szCs w:val="24"/>
        </w:rPr>
        <w:t>O</w:t>
      </w:r>
      <w:r w:rsidR="008407A8" w:rsidRPr="00392D5F">
        <w:rPr>
          <w:rFonts w:ascii="Times New Roman" w:hAnsi="Times New Roman" w:cs="Times New Roman"/>
          <w:b/>
          <w:sz w:val="24"/>
          <w:szCs w:val="24"/>
        </w:rPr>
        <w:t>verview</w:t>
      </w:r>
      <w:r w:rsidRPr="00392D5F">
        <w:rPr>
          <w:rFonts w:ascii="Times New Roman" w:hAnsi="Times New Roman" w:cs="Times New Roman"/>
          <w:b/>
          <w:sz w:val="24"/>
          <w:szCs w:val="24"/>
        </w:rPr>
        <w:t xml:space="preserve"> </w:t>
      </w:r>
      <w:r w:rsidR="0093531A" w:rsidRPr="00392D5F">
        <w:rPr>
          <w:rFonts w:ascii="Times New Roman" w:hAnsi="Times New Roman" w:cs="Times New Roman"/>
          <w:b/>
          <w:sz w:val="24"/>
          <w:szCs w:val="24"/>
        </w:rPr>
        <w:t xml:space="preserve">of </w:t>
      </w:r>
      <w:r w:rsidR="008407A8" w:rsidRPr="00392D5F">
        <w:rPr>
          <w:rFonts w:ascii="Times New Roman" w:hAnsi="Times New Roman" w:cs="Times New Roman"/>
          <w:b/>
          <w:sz w:val="24"/>
          <w:szCs w:val="24"/>
        </w:rPr>
        <w:t xml:space="preserve">the Law and Practice </w:t>
      </w:r>
    </w:p>
    <w:p w14:paraId="48C6C4F6" w14:textId="71F2D491" w:rsidR="00E57725" w:rsidRPr="00392D5F" w:rsidRDefault="00137833" w:rsidP="0099032B">
      <w:pPr>
        <w:spacing w:after="0" w:line="240" w:lineRule="auto"/>
        <w:jc w:val="center"/>
        <w:rPr>
          <w:rFonts w:ascii="Times New Roman" w:hAnsi="Times New Roman" w:cs="Times New Roman"/>
          <w:b/>
          <w:sz w:val="24"/>
          <w:szCs w:val="24"/>
        </w:rPr>
      </w:pPr>
      <w:r w:rsidRPr="00392D5F">
        <w:rPr>
          <w:rFonts w:ascii="Times New Roman" w:hAnsi="Times New Roman" w:cs="Times New Roman"/>
          <w:b/>
          <w:sz w:val="24"/>
          <w:szCs w:val="24"/>
        </w:rPr>
        <w:t>in</w:t>
      </w:r>
      <w:r w:rsidR="00DD54D1" w:rsidRPr="00392D5F">
        <w:rPr>
          <w:rFonts w:ascii="Times New Roman" w:hAnsi="Times New Roman" w:cs="Times New Roman"/>
          <w:b/>
          <w:sz w:val="24"/>
          <w:szCs w:val="24"/>
        </w:rPr>
        <w:t xml:space="preserve"> Bangladesh </w:t>
      </w:r>
      <w:r w:rsidR="00311E85" w:rsidRPr="00392D5F">
        <w:rPr>
          <w:rFonts w:ascii="Times New Roman" w:hAnsi="Times New Roman" w:cs="Times New Roman"/>
          <w:b/>
          <w:sz w:val="24"/>
          <w:szCs w:val="24"/>
        </w:rPr>
        <w:t>a</w:t>
      </w:r>
      <w:r w:rsidR="00DD54D1" w:rsidRPr="00392D5F">
        <w:rPr>
          <w:rFonts w:ascii="Times New Roman" w:hAnsi="Times New Roman" w:cs="Times New Roman"/>
          <w:b/>
          <w:sz w:val="24"/>
          <w:szCs w:val="24"/>
        </w:rPr>
        <w:t>nd Maldives</w:t>
      </w:r>
    </w:p>
    <w:p w14:paraId="0BD1BE48" w14:textId="77777777" w:rsidR="007D6027" w:rsidRDefault="007D6027" w:rsidP="0099032B">
      <w:pPr>
        <w:spacing w:after="0" w:line="240" w:lineRule="auto"/>
        <w:jc w:val="center"/>
        <w:rPr>
          <w:rFonts w:ascii="Times New Roman" w:hAnsi="Times New Roman" w:cs="Times New Roman"/>
          <w:b/>
          <w:sz w:val="28"/>
          <w:szCs w:val="24"/>
        </w:rPr>
      </w:pPr>
    </w:p>
    <w:p w14:paraId="6075C07F" w14:textId="1B0F347E" w:rsidR="007D6027" w:rsidRDefault="00117AE0" w:rsidP="0099032B">
      <w:pPr>
        <w:spacing w:after="0" w:line="240" w:lineRule="auto"/>
        <w:jc w:val="center"/>
        <w:rPr>
          <w:rFonts w:ascii="Times New Roman" w:hAnsi="Times New Roman" w:cs="Times New Roman"/>
          <w:sz w:val="24"/>
          <w:szCs w:val="24"/>
        </w:rPr>
      </w:pPr>
      <w:r w:rsidRPr="00117AE0">
        <w:rPr>
          <w:rFonts w:ascii="Times New Roman" w:hAnsi="Times New Roman" w:cs="Times New Roman"/>
          <w:sz w:val="24"/>
          <w:szCs w:val="24"/>
        </w:rPr>
        <w:t>Kamrul Hassan</w:t>
      </w:r>
      <w:r w:rsidR="00582AFC">
        <w:rPr>
          <w:rFonts w:ascii="Times New Roman" w:hAnsi="Times New Roman" w:cs="Times New Roman"/>
          <w:sz w:val="24"/>
          <w:szCs w:val="24"/>
        </w:rPr>
        <w:t>*</w:t>
      </w:r>
      <w:r w:rsidR="007D6027" w:rsidRPr="007D6027">
        <w:rPr>
          <w:rFonts w:ascii="Times New Roman" w:hAnsi="Times New Roman" w:cs="Times New Roman"/>
          <w:sz w:val="24"/>
          <w:szCs w:val="24"/>
        </w:rPr>
        <w:t xml:space="preserve">, </w:t>
      </w:r>
      <w:proofErr w:type="spellStart"/>
      <w:r w:rsidRPr="00117AE0">
        <w:rPr>
          <w:rFonts w:ascii="Times New Roman" w:hAnsi="Times New Roman" w:cs="Times New Roman"/>
          <w:sz w:val="24"/>
          <w:szCs w:val="24"/>
        </w:rPr>
        <w:t>Khadeeja</w:t>
      </w:r>
      <w:proofErr w:type="spellEnd"/>
      <w:r w:rsidRPr="00117AE0">
        <w:rPr>
          <w:rFonts w:ascii="Times New Roman" w:hAnsi="Times New Roman" w:cs="Times New Roman"/>
          <w:sz w:val="24"/>
          <w:szCs w:val="24"/>
        </w:rPr>
        <w:t xml:space="preserve"> Rasheed</w:t>
      </w:r>
      <w:r w:rsidR="00582AFC">
        <w:rPr>
          <w:rFonts w:ascii="Times New Roman" w:hAnsi="Times New Roman" w:cs="Times New Roman"/>
          <w:sz w:val="24"/>
          <w:szCs w:val="24"/>
        </w:rPr>
        <w:t>*</w:t>
      </w:r>
      <w:r w:rsidR="007D6027" w:rsidRPr="007D6027">
        <w:rPr>
          <w:rFonts w:ascii="Times New Roman" w:hAnsi="Times New Roman" w:cs="Times New Roman"/>
          <w:sz w:val="24"/>
          <w:szCs w:val="24"/>
        </w:rPr>
        <w:t xml:space="preserve">, </w:t>
      </w:r>
      <w:r w:rsidRPr="00117AE0">
        <w:rPr>
          <w:rFonts w:ascii="Times New Roman" w:hAnsi="Times New Roman" w:cs="Times New Roman"/>
          <w:sz w:val="24"/>
          <w:szCs w:val="24"/>
        </w:rPr>
        <w:t xml:space="preserve">Nora Abdul </w:t>
      </w:r>
      <w:proofErr w:type="spellStart"/>
      <w:r w:rsidRPr="00117AE0">
        <w:rPr>
          <w:rFonts w:ascii="Times New Roman" w:hAnsi="Times New Roman" w:cs="Times New Roman"/>
          <w:sz w:val="24"/>
          <w:szCs w:val="24"/>
        </w:rPr>
        <w:t>Hak</w:t>
      </w:r>
      <w:proofErr w:type="spellEnd"/>
      <w:r w:rsidR="00582AFC">
        <w:rPr>
          <w:rFonts w:ascii="Times New Roman" w:hAnsi="Times New Roman" w:cs="Times New Roman"/>
          <w:sz w:val="24"/>
          <w:szCs w:val="24"/>
        </w:rPr>
        <w:t>**</w:t>
      </w:r>
    </w:p>
    <w:p w14:paraId="2981223D" w14:textId="77777777" w:rsidR="007D6027" w:rsidRPr="007D6027" w:rsidRDefault="007D6027" w:rsidP="0099032B">
      <w:pPr>
        <w:spacing w:after="0" w:line="240" w:lineRule="auto"/>
        <w:jc w:val="center"/>
        <w:rPr>
          <w:rFonts w:ascii="Times New Roman" w:hAnsi="Times New Roman" w:cs="Times New Roman"/>
          <w:sz w:val="24"/>
          <w:szCs w:val="24"/>
        </w:rPr>
      </w:pPr>
    </w:p>
    <w:p w14:paraId="54CADFA6" w14:textId="0FCDA827" w:rsidR="007D6027" w:rsidRPr="007D6027" w:rsidRDefault="00582AFC" w:rsidP="00582AFC">
      <w:pPr>
        <w:pStyle w:val="EndnoteText"/>
        <w:jc w:val="center"/>
        <w:rPr>
          <w:rFonts w:ascii="Times New Roman" w:hAnsi="Times New Roman" w:cs="Times New Roman"/>
        </w:rPr>
      </w:pPr>
      <w:r>
        <w:rPr>
          <w:rStyle w:val="EndnoteReference"/>
          <w:rFonts w:ascii="Times New Roman" w:hAnsi="Times New Roman" w:cs="Times New Roman"/>
        </w:rPr>
        <w:t>*</w:t>
      </w:r>
      <w:r w:rsidR="007D6027" w:rsidRPr="007D6027">
        <w:rPr>
          <w:rFonts w:ascii="Times New Roman" w:hAnsi="Times New Roman" w:cs="Times New Roman"/>
        </w:rPr>
        <w:t xml:space="preserve"> </w:t>
      </w:r>
      <w:r w:rsidR="00117AE0" w:rsidRPr="00117AE0">
        <w:rPr>
          <w:rFonts w:ascii="Times New Roman" w:hAnsi="Times New Roman" w:cs="Times New Roman"/>
        </w:rPr>
        <w:t xml:space="preserve">Ph.D. </w:t>
      </w:r>
      <w:r w:rsidR="00FA18FF">
        <w:rPr>
          <w:rFonts w:ascii="Times New Roman" w:hAnsi="Times New Roman" w:cs="Times New Roman"/>
        </w:rPr>
        <w:t>Student</w:t>
      </w:r>
      <w:r w:rsidR="00117AE0" w:rsidRPr="00117AE0">
        <w:rPr>
          <w:rFonts w:ascii="Times New Roman" w:hAnsi="Times New Roman" w:cs="Times New Roman"/>
        </w:rPr>
        <w:t xml:space="preserve"> at AIKOL; International Islamic University Malaysia (IIUM)</w:t>
      </w:r>
      <w:r w:rsidR="00117AE0">
        <w:rPr>
          <w:rFonts w:ascii="Times New Roman" w:hAnsi="Times New Roman" w:cs="Times New Roman"/>
        </w:rPr>
        <w:t xml:space="preserve"> </w:t>
      </w:r>
    </w:p>
    <w:p w14:paraId="05F2B894" w14:textId="0009A2D3" w:rsidR="007D6027" w:rsidRPr="007D6027" w:rsidRDefault="00582AFC" w:rsidP="007D6027">
      <w:pPr>
        <w:pStyle w:val="EndnoteText"/>
        <w:jc w:val="center"/>
        <w:rPr>
          <w:rFonts w:ascii="Times New Roman" w:hAnsi="Times New Roman" w:cs="Times New Roman"/>
        </w:rPr>
      </w:pPr>
      <w:r>
        <w:rPr>
          <w:rStyle w:val="EndnoteReference"/>
          <w:rFonts w:ascii="Times New Roman" w:hAnsi="Times New Roman" w:cs="Times New Roman"/>
        </w:rPr>
        <w:t>**</w:t>
      </w:r>
      <w:r w:rsidR="007D6027" w:rsidRPr="007D6027">
        <w:rPr>
          <w:rFonts w:ascii="Times New Roman" w:hAnsi="Times New Roman" w:cs="Times New Roman"/>
        </w:rPr>
        <w:t xml:space="preserve"> </w:t>
      </w:r>
      <w:r w:rsidR="00117AE0" w:rsidRPr="00117AE0">
        <w:rPr>
          <w:rFonts w:ascii="Times New Roman" w:hAnsi="Times New Roman" w:cs="Times New Roman"/>
        </w:rPr>
        <w:t>Professor at AIKOL; International Islamic University Malaysia (IIUM)</w:t>
      </w:r>
    </w:p>
    <w:p w14:paraId="7CEEC6B1" w14:textId="5A108E94" w:rsidR="007D6027" w:rsidRDefault="007D6027" w:rsidP="007D6027">
      <w:pPr>
        <w:spacing w:after="0" w:line="240" w:lineRule="auto"/>
        <w:jc w:val="center"/>
        <w:rPr>
          <w:rFonts w:ascii="Times New Roman" w:hAnsi="Times New Roman" w:cs="Times New Roman"/>
          <w:sz w:val="20"/>
        </w:rPr>
      </w:pPr>
      <w:r>
        <w:t xml:space="preserve"> </w:t>
      </w:r>
      <w:r w:rsidRPr="007D6027">
        <w:rPr>
          <w:rFonts w:ascii="Times New Roman" w:hAnsi="Times New Roman" w:cs="Times New Roman"/>
          <w:sz w:val="20"/>
        </w:rPr>
        <w:t>Gombak; Kuala Lumpur</w:t>
      </w:r>
      <w:r w:rsidR="00496F8F">
        <w:rPr>
          <w:rFonts w:ascii="Times New Roman" w:hAnsi="Times New Roman" w:cs="Times New Roman"/>
          <w:sz w:val="20"/>
        </w:rPr>
        <w:t xml:space="preserve"> </w:t>
      </w:r>
      <w:r w:rsidRPr="007D6027">
        <w:rPr>
          <w:rFonts w:ascii="Times New Roman" w:hAnsi="Times New Roman" w:cs="Times New Roman"/>
          <w:sz w:val="20"/>
        </w:rPr>
        <w:t>-</w:t>
      </w:r>
      <w:r w:rsidR="00496F8F">
        <w:rPr>
          <w:rFonts w:ascii="Times New Roman" w:hAnsi="Times New Roman" w:cs="Times New Roman"/>
          <w:sz w:val="20"/>
        </w:rPr>
        <w:t xml:space="preserve"> </w:t>
      </w:r>
      <w:r w:rsidRPr="007D6027">
        <w:rPr>
          <w:rFonts w:ascii="Times New Roman" w:hAnsi="Times New Roman" w:cs="Times New Roman"/>
          <w:sz w:val="20"/>
        </w:rPr>
        <w:t xml:space="preserve">53100; Malaysia </w:t>
      </w:r>
    </w:p>
    <w:p w14:paraId="5D659900" w14:textId="5A0B41F9" w:rsidR="007D6027" w:rsidRPr="007D6027" w:rsidRDefault="007D6027" w:rsidP="007D6027">
      <w:pPr>
        <w:spacing w:after="0" w:line="240" w:lineRule="auto"/>
        <w:jc w:val="center"/>
        <w:rPr>
          <w:rFonts w:ascii="Times New Roman" w:hAnsi="Times New Roman" w:cs="Times New Roman"/>
          <w:b/>
          <w:sz w:val="24"/>
          <w:szCs w:val="24"/>
        </w:rPr>
      </w:pPr>
      <w:r w:rsidRPr="007D6027">
        <w:rPr>
          <w:rFonts w:ascii="Times New Roman" w:hAnsi="Times New Roman" w:cs="Times New Roman"/>
          <w:sz w:val="20"/>
        </w:rPr>
        <w:t>Email: khassan2008@gmail.com</w:t>
      </w:r>
    </w:p>
    <w:p w14:paraId="148D3797" w14:textId="77777777" w:rsidR="00B10995" w:rsidRPr="003642F1" w:rsidRDefault="00B10995" w:rsidP="00916321">
      <w:pPr>
        <w:spacing w:after="0" w:line="240" w:lineRule="auto"/>
        <w:jc w:val="center"/>
        <w:rPr>
          <w:rFonts w:ascii="Times New Roman" w:hAnsi="Times New Roman" w:cs="Times New Roman"/>
          <w:sz w:val="20"/>
          <w:szCs w:val="24"/>
          <w:u w:val="single"/>
        </w:rPr>
      </w:pPr>
    </w:p>
    <w:p w14:paraId="62FF50C2" w14:textId="3BBE0C5C" w:rsidR="00E57725" w:rsidRPr="00853404" w:rsidRDefault="00E57725" w:rsidP="00496F8F">
      <w:pPr>
        <w:spacing w:after="0" w:line="360" w:lineRule="auto"/>
        <w:jc w:val="center"/>
        <w:rPr>
          <w:rFonts w:ascii="Times New Roman" w:hAnsi="Times New Roman" w:cs="Times New Roman"/>
          <w:b/>
          <w:sz w:val="20"/>
          <w:szCs w:val="20"/>
        </w:rPr>
      </w:pPr>
      <w:r w:rsidRPr="00853404">
        <w:rPr>
          <w:rFonts w:ascii="Times New Roman" w:hAnsi="Times New Roman" w:cs="Times New Roman"/>
          <w:b/>
          <w:sz w:val="20"/>
          <w:szCs w:val="20"/>
        </w:rPr>
        <w:t>Abstract</w:t>
      </w:r>
    </w:p>
    <w:p w14:paraId="77CA19E9" w14:textId="0E077A9A" w:rsidR="00E57725" w:rsidRPr="00853404" w:rsidRDefault="00871C79" w:rsidP="00496F8F">
      <w:pPr>
        <w:spacing w:after="0" w:line="240" w:lineRule="auto"/>
        <w:ind w:left="567" w:right="567"/>
        <w:jc w:val="both"/>
        <w:rPr>
          <w:rFonts w:ascii="Times New Roman" w:hAnsi="Times New Roman" w:cs="Times New Roman"/>
          <w:i/>
          <w:sz w:val="20"/>
          <w:szCs w:val="20"/>
        </w:rPr>
      </w:pPr>
      <w:r w:rsidRPr="00853404">
        <w:rPr>
          <w:rFonts w:ascii="Times New Roman" w:hAnsi="Times New Roman" w:cs="Times New Roman"/>
          <w:i/>
          <w:sz w:val="20"/>
          <w:szCs w:val="20"/>
        </w:rPr>
        <w:t>R</w:t>
      </w:r>
      <w:r w:rsidR="00E54AAF" w:rsidRPr="00853404">
        <w:rPr>
          <w:rFonts w:ascii="Times New Roman" w:hAnsi="Times New Roman" w:cs="Times New Roman"/>
          <w:i/>
          <w:sz w:val="20"/>
          <w:szCs w:val="20"/>
        </w:rPr>
        <w:t>econciliation</w:t>
      </w:r>
      <w:r w:rsidRPr="00853404">
        <w:rPr>
          <w:rFonts w:ascii="Times New Roman" w:hAnsi="Times New Roman" w:cs="Times New Roman"/>
          <w:i/>
          <w:sz w:val="20"/>
          <w:szCs w:val="20"/>
        </w:rPr>
        <w:t xml:space="preserve"> </w:t>
      </w:r>
      <w:r w:rsidR="00E54AAF" w:rsidRPr="00853404">
        <w:rPr>
          <w:rFonts w:ascii="Times New Roman" w:hAnsi="Times New Roman" w:cs="Times New Roman"/>
          <w:i/>
          <w:sz w:val="20"/>
          <w:szCs w:val="20"/>
        </w:rPr>
        <w:t xml:space="preserve">process </w:t>
      </w:r>
      <w:r w:rsidR="00303F64" w:rsidRPr="00853404">
        <w:rPr>
          <w:rFonts w:ascii="Times New Roman" w:hAnsi="Times New Roman" w:cs="Times New Roman"/>
          <w:i/>
          <w:sz w:val="20"/>
          <w:szCs w:val="20"/>
        </w:rPr>
        <w:t>help</w:t>
      </w:r>
      <w:r w:rsidRPr="00853404">
        <w:rPr>
          <w:rFonts w:ascii="Times New Roman" w:hAnsi="Times New Roman" w:cs="Times New Roman"/>
          <w:i/>
          <w:sz w:val="20"/>
          <w:szCs w:val="20"/>
        </w:rPr>
        <w:t>s</w:t>
      </w:r>
      <w:r w:rsidR="00BB273E" w:rsidRPr="00853404">
        <w:rPr>
          <w:rFonts w:ascii="Times New Roman" w:hAnsi="Times New Roman" w:cs="Times New Roman"/>
          <w:i/>
          <w:sz w:val="20"/>
          <w:szCs w:val="20"/>
        </w:rPr>
        <w:t xml:space="preserve"> both the married couple</w:t>
      </w:r>
      <w:r w:rsidR="00502629" w:rsidRPr="00853404">
        <w:rPr>
          <w:rFonts w:ascii="Times New Roman" w:hAnsi="Times New Roman" w:cs="Times New Roman"/>
          <w:i/>
          <w:sz w:val="20"/>
          <w:szCs w:val="20"/>
        </w:rPr>
        <w:t>s</w:t>
      </w:r>
      <w:r w:rsidR="00BB273E" w:rsidRPr="00853404">
        <w:rPr>
          <w:rFonts w:ascii="Times New Roman" w:hAnsi="Times New Roman" w:cs="Times New Roman"/>
          <w:i/>
          <w:sz w:val="20"/>
          <w:szCs w:val="20"/>
        </w:rPr>
        <w:t xml:space="preserve"> to save their existing marital relation</w:t>
      </w:r>
      <w:r w:rsidR="00E54AAF" w:rsidRPr="00853404">
        <w:rPr>
          <w:rFonts w:ascii="Times New Roman" w:hAnsi="Times New Roman" w:cs="Times New Roman"/>
          <w:i/>
          <w:sz w:val="20"/>
          <w:szCs w:val="20"/>
        </w:rPr>
        <w:t>ship</w:t>
      </w:r>
      <w:r w:rsidR="00303F64" w:rsidRPr="00853404">
        <w:rPr>
          <w:rFonts w:ascii="Times New Roman" w:hAnsi="Times New Roman" w:cs="Times New Roman"/>
          <w:i/>
          <w:sz w:val="20"/>
          <w:szCs w:val="20"/>
        </w:rPr>
        <w:t>.</w:t>
      </w:r>
      <w:r w:rsidR="00E54AAF" w:rsidRPr="00853404">
        <w:rPr>
          <w:rFonts w:ascii="Times New Roman" w:hAnsi="Times New Roman" w:cs="Times New Roman"/>
          <w:i/>
          <w:sz w:val="20"/>
          <w:szCs w:val="20"/>
        </w:rPr>
        <w:t xml:space="preserve"> The Muslim dominant societies like Bangladesh and Maldives,</w:t>
      </w:r>
      <w:r w:rsidR="00E54AAF" w:rsidRPr="00853404">
        <w:rPr>
          <w:rFonts w:ascii="Times New Roman" w:hAnsi="Times New Roman" w:cs="Times New Roman"/>
          <w:sz w:val="20"/>
          <w:szCs w:val="20"/>
        </w:rPr>
        <w:t xml:space="preserve"> </w:t>
      </w:r>
      <w:r w:rsidR="00E54AAF" w:rsidRPr="00853404">
        <w:rPr>
          <w:rFonts w:ascii="Times New Roman" w:hAnsi="Times New Roman" w:cs="Times New Roman"/>
          <w:i/>
          <w:sz w:val="20"/>
          <w:szCs w:val="20"/>
        </w:rPr>
        <w:t>usually practice reconciliation process during divorce proceeding</w:t>
      </w:r>
      <w:r w:rsidR="00CC1189" w:rsidRPr="00853404">
        <w:rPr>
          <w:rFonts w:ascii="Times New Roman" w:hAnsi="Times New Roman" w:cs="Times New Roman"/>
          <w:i/>
          <w:sz w:val="20"/>
          <w:szCs w:val="20"/>
        </w:rPr>
        <w:t>s</w:t>
      </w:r>
      <w:r w:rsidR="00E54AAF" w:rsidRPr="00853404">
        <w:rPr>
          <w:rFonts w:ascii="Times New Roman" w:hAnsi="Times New Roman" w:cs="Times New Roman"/>
          <w:i/>
          <w:sz w:val="20"/>
          <w:szCs w:val="20"/>
        </w:rPr>
        <w:t>.</w:t>
      </w:r>
      <w:r w:rsidR="00BC026A" w:rsidRPr="00853404">
        <w:rPr>
          <w:rFonts w:ascii="Times New Roman" w:hAnsi="Times New Roman" w:cs="Times New Roman"/>
          <w:i/>
          <w:sz w:val="20"/>
          <w:szCs w:val="20"/>
        </w:rPr>
        <w:t xml:space="preserve"> </w:t>
      </w:r>
      <w:r w:rsidR="00E54AAF" w:rsidRPr="00853404">
        <w:rPr>
          <w:rFonts w:ascii="Times New Roman" w:hAnsi="Times New Roman" w:cs="Times New Roman"/>
          <w:i/>
          <w:sz w:val="20"/>
          <w:szCs w:val="20"/>
        </w:rPr>
        <w:t>However, this</w:t>
      </w:r>
      <w:r w:rsidR="00BC026A" w:rsidRPr="00853404">
        <w:rPr>
          <w:rFonts w:ascii="Times New Roman" w:hAnsi="Times New Roman" w:cs="Times New Roman"/>
          <w:i/>
          <w:sz w:val="20"/>
          <w:szCs w:val="20"/>
        </w:rPr>
        <w:t xml:space="preserve"> process is very rare</w:t>
      </w:r>
      <w:r w:rsidRPr="00853404">
        <w:rPr>
          <w:rFonts w:ascii="Times New Roman" w:hAnsi="Times New Roman" w:cs="Times New Roman"/>
          <w:i/>
          <w:sz w:val="20"/>
          <w:szCs w:val="20"/>
        </w:rPr>
        <w:t>ly</w:t>
      </w:r>
      <w:r w:rsidR="00E54AAF" w:rsidRPr="00853404">
        <w:rPr>
          <w:rFonts w:ascii="Times New Roman" w:hAnsi="Times New Roman" w:cs="Times New Roman"/>
          <w:i/>
          <w:sz w:val="20"/>
          <w:szCs w:val="20"/>
        </w:rPr>
        <w:t xml:space="preserve"> </w:t>
      </w:r>
      <w:proofErr w:type="spellStart"/>
      <w:r w:rsidR="00E54AAF" w:rsidRPr="00853404">
        <w:rPr>
          <w:rFonts w:ascii="Times New Roman" w:hAnsi="Times New Roman" w:cs="Times New Roman"/>
          <w:i/>
          <w:sz w:val="20"/>
          <w:szCs w:val="20"/>
        </w:rPr>
        <w:t>practi</w:t>
      </w:r>
      <w:r w:rsidRPr="00853404">
        <w:rPr>
          <w:rFonts w:ascii="Times New Roman" w:hAnsi="Times New Roman" w:cs="Times New Roman"/>
          <w:i/>
          <w:sz w:val="20"/>
          <w:szCs w:val="20"/>
        </w:rPr>
        <w:t>s</w:t>
      </w:r>
      <w:r w:rsidR="00E54AAF" w:rsidRPr="00853404">
        <w:rPr>
          <w:rFonts w:ascii="Times New Roman" w:hAnsi="Times New Roman" w:cs="Times New Roman"/>
          <w:i/>
          <w:sz w:val="20"/>
          <w:szCs w:val="20"/>
        </w:rPr>
        <w:t>e</w:t>
      </w:r>
      <w:r w:rsidRPr="00853404">
        <w:rPr>
          <w:rFonts w:ascii="Times New Roman" w:hAnsi="Times New Roman" w:cs="Times New Roman"/>
          <w:i/>
          <w:sz w:val="20"/>
          <w:szCs w:val="20"/>
        </w:rPr>
        <w:t>d</w:t>
      </w:r>
      <w:proofErr w:type="spellEnd"/>
      <w:r w:rsidR="00E54AAF" w:rsidRPr="00853404">
        <w:rPr>
          <w:rFonts w:ascii="Times New Roman" w:hAnsi="Times New Roman" w:cs="Times New Roman"/>
          <w:i/>
          <w:sz w:val="20"/>
          <w:szCs w:val="20"/>
        </w:rPr>
        <w:t xml:space="preserve"> in the current legal system</w:t>
      </w:r>
      <w:r w:rsidR="00BC026A" w:rsidRPr="00853404">
        <w:rPr>
          <w:rFonts w:ascii="Times New Roman" w:hAnsi="Times New Roman" w:cs="Times New Roman"/>
          <w:i/>
          <w:sz w:val="20"/>
          <w:szCs w:val="20"/>
        </w:rPr>
        <w:t xml:space="preserve"> due to</w:t>
      </w:r>
      <w:r w:rsidR="00502629" w:rsidRPr="00853404">
        <w:rPr>
          <w:rFonts w:ascii="Times New Roman" w:hAnsi="Times New Roman" w:cs="Times New Roman"/>
          <w:i/>
          <w:sz w:val="20"/>
          <w:szCs w:val="20"/>
        </w:rPr>
        <w:t xml:space="preserve"> </w:t>
      </w:r>
      <w:r w:rsidR="00E54AAF" w:rsidRPr="00853404">
        <w:rPr>
          <w:rFonts w:ascii="Times New Roman" w:hAnsi="Times New Roman" w:cs="Times New Roman"/>
          <w:i/>
          <w:sz w:val="20"/>
          <w:szCs w:val="20"/>
        </w:rPr>
        <w:t xml:space="preserve">some </w:t>
      </w:r>
      <w:r w:rsidR="00502629" w:rsidRPr="00853404">
        <w:rPr>
          <w:rFonts w:ascii="Times New Roman" w:hAnsi="Times New Roman" w:cs="Times New Roman"/>
          <w:i/>
          <w:sz w:val="20"/>
          <w:szCs w:val="20"/>
        </w:rPr>
        <w:t xml:space="preserve">unknown </w:t>
      </w:r>
      <w:r w:rsidR="00BC026A" w:rsidRPr="00853404">
        <w:rPr>
          <w:rFonts w:ascii="Times New Roman" w:hAnsi="Times New Roman" w:cs="Times New Roman"/>
          <w:i/>
          <w:sz w:val="20"/>
          <w:szCs w:val="20"/>
        </w:rPr>
        <w:t>reasons.</w:t>
      </w:r>
      <w:r w:rsidR="00E54AAF" w:rsidRPr="00853404">
        <w:rPr>
          <w:rFonts w:ascii="Times New Roman" w:hAnsi="Times New Roman" w:cs="Times New Roman"/>
          <w:i/>
          <w:sz w:val="20"/>
          <w:szCs w:val="20"/>
        </w:rPr>
        <w:t xml:space="preserve"> Therefore, this paper highlights on the possibility of the reconciliation process in current judicial </w:t>
      </w:r>
      <w:r w:rsidR="00666FC3" w:rsidRPr="00853404">
        <w:rPr>
          <w:rFonts w:ascii="Times New Roman" w:hAnsi="Times New Roman" w:cs="Times New Roman"/>
          <w:i/>
          <w:sz w:val="20"/>
          <w:szCs w:val="20"/>
        </w:rPr>
        <w:t>setting</w:t>
      </w:r>
      <w:r w:rsidR="00E54AAF" w:rsidRPr="00853404">
        <w:rPr>
          <w:rFonts w:ascii="Times New Roman" w:hAnsi="Times New Roman" w:cs="Times New Roman"/>
          <w:i/>
          <w:sz w:val="20"/>
          <w:szCs w:val="20"/>
        </w:rPr>
        <w:t xml:space="preserve">. </w:t>
      </w:r>
      <w:r w:rsidR="00666FC3" w:rsidRPr="00853404">
        <w:rPr>
          <w:rFonts w:ascii="Times New Roman" w:hAnsi="Times New Roman" w:cs="Times New Roman"/>
          <w:i/>
          <w:sz w:val="20"/>
          <w:szCs w:val="20"/>
        </w:rPr>
        <w:t xml:space="preserve">The main objective </w:t>
      </w:r>
      <w:r w:rsidR="00E57725" w:rsidRPr="00853404">
        <w:rPr>
          <w:rFonts w:ascii="Times New Roman" w:hAnsi="Times New Roman" w:cs="Times New Roman"/>
          <w:i/>
          <w:sz w:val="20"/>
          <w:szCs w:val="20"/>
        </w:rPr>
        <w:t xml:space="preserve">of this paper is to compare relevant laws and </w:t>
      </w:r>
      <w:r w:rsidR="00E54AAF" w:rsidRPr="00853404">
        <w:rPr>
          <w:rFonts w:ascii="Times New Roman" w:hAnsi="Times New Roman" w:cs="Times New Roman"/>
          <w:i/>
          <w:sz w:val="20"/>
          <w:szCs w:val="20"/>
        </w:rPr>
        <w:t>existing</w:t>
      </w:r>
      <w:r w:rsidR="00E57725" w:rsidRPr="00853404">
        <w:rPr>
          <w:rFonts w:ascii="Times New Roman" w:hAnsi="Times New Roman" w:cs="Times New Roman"/>
          <w:i/>
          <w:sz w:val="20"/>
          <w:szCs w:val="20"/>
        </w:rPr>
        <w:t xml:space="preserve"> practice of </w:t>
      </w:r>
      <w:r w:rsidR="00E54AAF" w:rsidRPr="00853404">
        <w:rPr>
          <w:rFonts w:ascii="Times New Roman" w:hAnsi="Times New Roman" w:cs="Times New Roman"/>
          <w:i/>
          <w:sz w:val="20"/>
          <w:szCs w:val="20"/>
        </w:rPr>
        <w:t xml:space="preserve">reconciliation in the Family Courts of </w:t>
      </w:r>
      <w:r w:rsidR="00502629" w:rsidRPr="00853404">
        <w:rPr>
          <w:rFonts w:ascii="Times New Roman" w:hAnsi="Times New Roman" w:cs="Times New Roman"/>
          <w:i/>
          <w:sz w:val="20"/>
          <w:szCs w:val="20"/>
        </w:rPr>
        <w:t>both jurisdictions</w:t>
      </w:r>
      <w:r w:rsidR="00E57725" w:rsidRPr="00853404">
        <w:rPr>
          <w:rFonts w:ascii="Times New Roman" w:hAnsi="Times New Roman" w:cs="Times New Roman"/>
          <w:i/>
          <w:sz w:val="20"/>
          <w:szCs w:val="20"/>
        </w:rPr>
        <w:t>. Thus, th</w:t>
      </w:r>
      <w:r w:rsidR="00E54AAF" w:rsidRPr="00853404">
        <w:rPr>
          <w:rFonts w:ascii="Times New Roman" w:hAnsi="Times New Roman" w:cs="Times New Roman"/>
          <w:i/>
          <w:sz w:val="20"/>
          <w:szCs w:val="20"/>
        </w:rPr>
        <w:t>is paper</w:t>
      </w:r>
      <w:r w:rsidR="00E57725" w:rsidRPr="00853404">
        <w:rPr>
          <w:rFonts w:ascii="Times New Roman" w:hAnsi="Times New Roman" w:cs="Times New Roman"/>
          <w:i/>
          <w:sz w:val="20"/>
          <w:szCs w:val="20"/>
        </w:rPr>
        <w:t xml:space="preserve"> adopts library research, where the study uses a legal analytical approach to examine data available from relevant</w:t>
      </w:r>
      <w:r w:rsidR="00496F8F">
        <w:rPr>
          <w:rFonts w:ascii="Times New Roman" w:hAnsi="Times New Roman" w:cs="Times New Roman"/>
          <w:i/>
          <w:sz w:val="20"/>
          <w:szCs w:val="20"/>
        </w:rPr>
        <w:t xml:space="preserve"> </w:t>
      </w:r>
      <w:r w:rsidR="00E57725" w:rsidRPr="00853404">
        <w:rPr>
          <w:rFonts w:ascii="Times New Roman" w:hAnsi="Times New Roman" w:cs="Times New Roman"/>
          <w:i/>
          <w:sz w:val="20"/>
          <w:szCs w:val="20"/>
        </w:rPr>
        <w:t>books, journals, laws, reported and unreported cases, personal interviews, newspapers, conference papers,</w:t>
      </w:r>
      <w:r w:rsidR="00E54AAF" w:rsidRPr="00853404">
        <w:rPr>
          <w:rFonts w:ascii="Times New Roman" w:hAnsi="Times New Roman" w:cs="Times New Roman"/>
          <w:i/>
          <w:sz w:val="20"/>
          <w:szCs w:val="20"/>
        </w:rPr>
        <w:t xml:space="preserve"> and</w:t>
      </w:r>
      <w:r w:rsidR="00E57725" w:rsidRPr="00853404">
        <w:rPr>
          <w:rFonts w:ascii="Times New Roman" w:hAnsi="Times New Roman" w:cs="Times New Roman"/>
          <w:i/>
          <w:sz w:val="20"/>
          <w:szCs w:val="20"/>
        </w:rPr>
        <w:t xml:space="preserve"> government reports. </w:t>
      </w:r>
      <w:r w:rsidR="00E54AAF" w:rsidRPr="00853404">
        <w:rPr>
          <w:rFonts w:ascii="Times New Roman" w:hAnsi="Times New Roman" w:cs="Times New Roman"/>
          <w:i/>
          <w:sz w:val="20"/>
          <w:szCs w:val="20"/>
        </w:rPr>
        <w:t>T</w:t>
      </w:r>
      <w:r w:rsidR="00502629" w:rsidRPr="00853404">
        <w:rPr>
          <w:rFonts w:ascii="Times New Roman" w:hAnsi="Times New Roman" w:cs="Times New Roman"/>
          <w:i/>
          <w:sz w:val="20"/>
          <w:szCs w:val="20"/>
        </w:rPr>
        <w:t>h</w:t>
      </w:r>
      <w:r w:rsidR="00E54AAF" w:rsidRPr="00853404">
        <w:rPr>
          <w:rFonts w:ascii="Times New Roman" w:hAnsi="Times New Roman" w:cs="Times New Roman"/>
          <w:i/>
          <w:sz w:val="20"/>
          <w:szCs w:val="20"/>
        </w:rPr>
        <w:t>is</w:t>
      </w:r>
      <w:r w:rsidR="00502629" w:rsidRPr="00853404">
        <w:rPr>
          <w:rFonts w:ascii="Times New Roman" w:hAnsi="Times New Roman" w:cs="Times New Roman"/>
          <w:i/>
          <w:sz w:val="20"/>
          <w:szCs w:val="20"/>
        </w:rPr>
        <w:t xml:space="preserve"> </w:t>
      </w:r>
      <w:r w:rsidR="00E54AAF" w:rsidRPr="00853404">
        <w:rPr>
          <w:rFonts w:ascii="Times New Roman" w:hAnsi="Times New Roman" w:cs="Times New Roman"/>
          <w:i/>
          <w:sz w:val="20"/>
          <w:szCs w:val="20"/>
        </w:rPr>
        <w:t>paper</w:t>
      </w:r>
      <w:r w:rsidR="00502629" w:rsidRPr="00853404">
        <w:rPr>
          <w:rFonts w:ascii="Times New Roman" w:hAnsi="Times New Roman" w:cs="Times New Roman"/>
          <w:i/>
          <w:sz w:val="20"/>
          <w:szCs w:val="20"/>
        </w:rPr>
        <w:t xml:space="preserve"> conclude</w:t>
      </w:r>
      <w:r w:rsidR="00E54AAF" w:rsidRPr="00853404">
        <w:rPr>
          <w:rFonts w:ascii="Times New Roman" w:hAnsi="Times New Roman" w:cs="Times New Roman"/>
          <w:i/>
          <w:sz w:val="20"/>
          <w:szCs w:val="20"/>
        </w:rPr>
        <w:t>s</w:t>
      </w:r>
      <w:r w:rsidR="00502629" w:rsidRPr="00853404">
        <w:rPr>
          <w:rFonts w:ascii="Times New Roman" w:hAnsi="Times New Roman" w:cs="Times New Roman"/>
          <w:i/>
          <w:sz w:val="20"/>
          <w:szCs w:val="20"/>
        </w:rPr>
        <w:t xml:space="preserve"> that</w:t>
      </w:r>
      <w:r w:rsidR="00E54AAF" w:rsidRPr="00853404">
        <w:rPr>
          <w:rFonts w:ascii="Times New Roman" w:hAnsi="Times New Roman" w:cs="Times New Roman"/>
          <w:i/>
          <w:sz w:val="20"/>
          <w:szCs w:val="20"/>
        </w:rPr>
        <w:t xml:space="preserve"> the government should take a</w:t>
      </w:r>
      <w:r w:rsidRPr="00853404">
        <w:rPr>
          <w:rFonts w:ascii="Times New Roman" w:hAnsi="Times New Roman" w:cs="Times New Roman"/>
          <w:i/>
          <w:sz w:val="20"/>
          <w:szCs w:val="20"/>
        </w:rPr>
        <w:t>n</w:t>
      </w:r>
      <w:r w:rsidR="00E54AAF" w:rsidRPr="00853404">
        <w:rPr>
          <w:rFonts w:ascii="Times New Roman" w:hAnsi="Times New Roman" w:cs="Times New Roman"/>
          <w:i/>
          <w:sz w:val="20"/>
          <w:szCs w:val="20"/>
        </w:rPr>
        <w:t xml:space="preserve"> initiative to resolve divorce issues through an </w:t>
      </w:r>
      <w:r w:rsidRPr="00853404">
        <w:rPr>
          <w:rFonts w:ascii="Times New Roman" w:hAnsi="Times New Roman" w:cs="Times New Roman"/>
          <w:i/>
          <w:sz w:val="20"/>
          <w:szCs w:val="20"/>
        </w:rPr>
        <w:t>effective</w:t>
      </w:r>
      <w:r w:rsidR="00E54AAF" w:rsidRPr="00853404">
        <w:rPr>
          <w:rFonts w:ascii="Times New Roman" w:hAnsi="Times New Roman" w:cs="Times New Roman"/>
          <w:i/>
          <w:sz w:val="20"/>
          <w:szCs w:val="20"/>
        </w:rPr>
        <w:t xml:space="preserve"> reconciliation process. It also </w:t>
      </w:r>
      <w:r w:rsidR="00E57725" w:rsidRPr="00853404">
        <w:rPr>
          <w:rFonts w:ascii="Times New Roman" w:hAnsi="Times New Roman" w:cs="Times New Roman"/>
          <w:i/>
          <w:sz w:val="20"/>
          <w:szCs w:val="20"/>
        </w:rPr>
        <w:t xml:space="preserve">suggests that an affordable and accessible reconciliation process can provide </w:t>
      </w:r>
      <w:r w:rsidR="00E54AAF" w:rsidRPr="00853404">
        <w:rPr>
          <w:rFonts w:ascii="Times New Roman" w:hAnsi="Times New Roman" w:cs="Times New Roman"/>
          <w:i/>
          <w:sz w:val="20"/>
          <w:szCs w:val="20"/>
        </w:rPr>
        <w:t xml:space="preserve">the </w:t>
      </w:r>
      <w:r w:rsidR="00E57725" w:rsidRPr="00853404">
        <w:rPr>
          <w:rFonts w:ascii="Times New Roman" w:hAnsi="Times New Roman" w:cs="Times New Roman"/>
          <w:i/>
          <w:sz w:val="20"/>
          <w:szCs w:val="20"/>
        </w:rPr>
        <w:t xml:space="preserve">best </w:t>
      </w:r>
      <w:r w:rsidRPr="00853404">
        <w:rPr>
          <w:rFonts w:ascii="Times New Roman" w:hAnsi="Times New Roman" w:cs="Times New Roman"/>
          <w:i/>
          <w:sz w:val="20"/>
          <w:szCs w:val="20"/>
        </w:rPr>
        <w:t>solution to the estranged couples facing</w:t>
      </w:r>
      <w:r w:rsidR="00E54AAF" w:rsidRPr="00853404">
        <w:rPr>
          <w:rFonts w:ascii="Times New Roman" w:hAnsi="Times New Roman" w:cs="Times New Roman"/>
          <w:i/>
          <w:sz w:val="20"/>
          <w:szCs w:val="20"/>
        </w:rPr>
        <w:t xml:space="preserve"> </w:t>
      </w:r>
      <w:r w:rsidR="00311E85" w:rsidRPr="00853404">
        <w:rPr>
          <w:rFonts w:ascii="Times New Roman" w:hAnsi="Times New Roman" w:cs="Times New Roman"/>
          <w:i/>
          <w:sz w:val="20"/>
          <w:szCs w:val="20"/>
        </w:rPr>
        <w:t xml:space="preserve">marital </w:t>
      </w:r>
      <w:r w:rsidRPr="00853404">
        <w:rPr>
          <w:rFonts w:ascii="Times New Roman" w:hAnsi="Times New Roman" w:cs="Times New Roman"/>
          <w:i/>
          <w:sz w:val="20"/>
          <w:szCs w:val="20"/>
        </w:rPr>
        <w:t>conflict</w:t>
      </w:r>
      <w:r w:rsidR="00311E85" w:rsidRPr="00853404">
        <w:rPr>
          <w:rFonts w:ascii="Times New Roman" w:hAnsi="Times New Roman" w:cs="Times New Roman"/>
          <w:i/>
          <w:sz w:val="20"/>
          <w:szCs w:val="20"/>
        </w:rPr>
        <w:t>.</w:t>
      </w:r>
    </w:p>
    <w:p w14:paraId="3BD228F0" w14:textId="77777777" w:rsidR="00374DDC" w:rsidRPr="00853404" w:rsidRDefault="00374DDC" w:rsidP="00496F8F">
      <w:pPr>
        <w:spacing w:after="0" w:line="240" w:lineRule="auto"/>
        <w:ind w:left="720"/>
        <w:jc w:val="both"/>
        <w:rPr>
          <w:rFonts w:ascii="Times New Roman" w:hAnsi="Times New Roman" w:cs="Times New Roman"/>
          <w:i/>
          <w:sz w:val="20"/>
          <w:szCs w:val="20"/>
        </w:rPr>
      </w:pPr>
    </w:p>
    <w:p w14:paraId="7EC7D85B" w14:textId="2301FBE1" w:rsidR="00E57725" w:rsidRPr="00853404" w:rsidRDefault="00E57725" w:rsidP="00496F8F">
      <w:pPr>
        <w:spacing w:after="0" w:line="360" w:lineRule="auto"/>
        <w:ind w:left="567"/>
        <w:jc w:val="both"/>
        <w:rPr>
          <w:rFonts w:ascii="Times New Roman" w:hAnsi="Times New Roman" w:cs="Times New Roman"/>
          <w:b/>
          <w:sz w:val="20"/>
          <w:szCs w:val="20"/>
        </w:rPr>
      </w:pPr>
      <w:r w:rsidRPr="00853404">
        <w:rPr>
          <w:rFonts w:ascii="Times New Roman" w:hAnsi="Times New Roman" w:cs="Times New Roman"/>
          <w:b/>
          <w:sz w:val="20"/>
          <w:szCs w:val="20"/>
        </w:rPr>
        <w:t xml:space="preserve">Keywords: </w:t>
      </w:r>
      <w:r w:rsidR="00E54AAF" w:rsidRPr="00853404">
        <w:rPr>
          <w:rFonts w:ascii="Times New Roman" w:hAnsi="Times New Roman" w:cs="Times New Roman"/>
          <w:sz w:val="20"/>
          <w:szCs w:val="20"/>
        </w:rPr>
        <w:t>s</w:t>
      </w:r>
      <w:r w:rsidRPr="00853404">
        <w:rPr>
          <w:rFonts w:ascii="Times New Roman" w:hAnsi="Times New Roman" w:cs="Times New Roman"/>
          <w:sz w:val="20"/>
          <w:szCs w:val="20"/>
        </w:rPr>
        <w:t xml:space="preserve">tatutory </w:t>
      </w:r>
      <w:r w:rsidR="00E54AAF" w:rsidRPr="00853404">
        <w:rPr>
          <w:rFonts w:ascii="Times New Roman" w:hAnsi="Times New Roman" w:cs="Times New Roman"/>
          <w:sz w:val="20"/>
          <w:szCs w:val="20"/>
        </w:rPr>
        <w:t>l</w:t>
      </w:r>
      <w:r w:rsidR="00D959BD" w:rsidRPr="00853404">
        <w:rPr>
          <w:rFonts w:ascii="Times New Roman" w:hAnsi="Times New Roman" w:cs="Times New Roman"/>
          <w:sz w:val="20"/>
          <w:szCs w:val="20"/>
        </w:rPr>
        <w:t xml:space="preserve">aws, </w:t>
      </w:r>
      <w:r w:rsidR="00E54AAF" w:rsidRPr="00853404">
        <w:rPr>
          <w:rFonts w:ascii="Times New Roman" w:hAnsi="Times New Roman" w:cs="Times New Roman"/>
          <w:sz w:val="20"/>
          <w:szCs w:val="20"/>
        </w:rPr>
        <w:t>d</w:t>
      </w:r>
      <w:r w:rsidR="00D959BD" w:rsidRPr="00853404">
        <w:rPr>
          <w:rFonts w:ascii="Times New Roman" w:hAnsi="Times New Roman" w:cs="Times New Roman"/>
          <w:sz w:val="20"/>
          <w:szCs w:val="20"/>
        </w:rPr>
        <w:t xml:space="preserve">ivorce, </w:t>
      </w:r>
      <w:r w:rsidR="00E54AAF" w:rsidRPr="00853404">
        <w:rPr>
          <w:rFonts w:ascii="Times New Roman" w:hAnsi="Times New Roman" w:cs="Times New Roman"/>
          <w:sz w:val="20"/>
          <w:szCs w:val="20"/>
        </w:rPr>
        <w:t>r</w:t>
      </w:r>
      <w:r w:rsidR="00D959BD" w:rsidRPr="00853404">
        <w:rPr>
          <w:rFonts w:ascii="Times New Roman" w:hAnsi="Times New Roman" w:cs="Times New Roman"/>
          <w:sz w:val="20"/>
          <w:szCs w:val="20"/>
        </w:rPr>
        <w:t xml:space="preserve">econciliation, </w:t>
      </w:r>
      <w:r w:rsidR="00E54AAF" w:rsidRPr="00853404">
        <w:rPr>
          <w:rFonts w:ascii="Times New Roman" w:hAnsi="Times New Roman" w:cs="Times New Roman"/>
          <w:sz w:val="20"/>
          <w:szCs w:val="20"/>
        </w:rPr>
        <w:t>l</w:t>
      </w:r>
      <w:r w:rsidR="00D959BD" w:rsidRPr="00853404">
        <w:rPr>
          <w:rFonts w:ascii="Times New Roman" w:hAnsi="Times New Roman" w:cs="Times New Roman"/>
          <w:sz w:val="20"/>
          <w:szCs w:val="20"/>
        </w:rPr>
        <w:t xml:space="preserve">egal </w:t>
      </w:r>
      <w:r w:rsidR="00E54AAF" w:rsidRPr="00853404">
        <w:rPr>
          <w:rFonts w:ascii="Times New Roman" w:hAnsi="Times New Roman" w:cs="Times New Roman"/>
          <w:sz w:val="20"/>
          <w:szCs w:val="20"/>
        </w:rPr>
        <w:t>s</w:t>
      </w:r>
      <w:r w:rsidRPr="00853404">
        <w:rPr>
          <w:rFonts w:ascii="Times New Roman" w:hAnsi="Times New Roman" w:cs="Times New Roman"/>
          <w:sz w:val="20"/>
          <w:szCs w:val="20"/>
        </w:rPr>
        <w:t>ystem</w:t>
      </w:r>
      <w:r w:rsidR="00C90EE7" w:rsidRPr="00853404">
        <w:rPr>
          <w:rFonts w:ascii="Times New Roman" w:hAnsi="Times New Roman" w:cs="Times New Roman"/>
          <w:sz w:val="20"/>
          <w:szCs w:val="20"/>
        </w:rPr>
        <w:t>, Bangladesh</w:t>
      </w:r>
      <w:r w:rsidR="00374DDC" w:rsidRPr="00853404">
        <w:rPr>
          <w:rFonts w:ascii="Times New Roman" w:hAnsi="Times New Roman" w:cs="Times New Roman"/>
          <w:sz w:val="20"/>
          <w:szCs w:val="20"/>
        </w:rPr>
        <w:t xml:space="preserve"> and Maldives</w:t>
      </w:r>
      <w:r w:rsidR="00C90EE7" w:rsidRPr="00853404">
        <w:rPr>
          <w:rFonts w:ascii="Times New Roman" w:hAnsi="Times New Roman" w:cs="Times New Roman"/>
          <w:sz w:val="20"/>
          <w:szCs w:val="20"/>
        </w:rPr>
        <w:t>.</w:t>
      </w:r>
    </w:p>
    <w:p w14:paraId="0DB54C82" w14:textId="77777777" w:rsidR="00DD54D1" w:rsidRPr="00853404" w:rsidRDefault="00DD54D1" w:rsidP="00DD54D1">
      <w:pPr>
        <w:spacing w:after="0" w:line="360" w:lineRule="auto"/>
        <w:ind w:firstLine="720"/>
        <w:jc w:val="both"/>
        <w:rPr>
          <w:rFonts w:ascii="Times New Roman" w:hAnsi="Times New Roman" w:cs="Times New Roman"/>
          <w:b/>
          <w:sz w:val="20"/>
          <w:szCs w:val="20"/>
        </w:rPr>
      </w:pPr>
    </w:p>
    <w:p w14:paraId="53C41125" w14:textId="77777777" w:rsidR="00E57725" w:rsidRPr="00853404" w:rsidRDefault="00E57725" w:rsidP="00E57725">
      <w:pPr>
        <w:keepNext/>
        <w:keepLines/>
        <w:numPr>
          <w:ilvl w:val="0"/>
          <w:numId w:val="5"/>
        </w:numPr>
        <w:spacing w:after="0" w:line="360" w:lineRule="auto"/>
        <w:contextualSpacing/>
        <w:jc w:val="both"/>
        <w:outlineLvl w:val="0"/>
        <w:rPr>
          <w:rFonts w:ascii="Times New Roman" w:eastAsiaTheme="majorEastAsia" w:hAnsi="Times New Roman" w:cs="Times New Roman"/>
          <w:b/>
          <w:sz w:val="20"/>
          <w:szCs w:val="20"/>
        </w:rPr>
      </w:pPr>
      <w:r w:rsidRPr="00853404">
        <w:rPr>
          <w:rFonts w:ascii="Times New Roman" w:eastAsiaTheme="majorEastAsia" w:hAnsi="Times New Roman" w:cs="Times New Roman"/>
          <w:b/>
          <w:sz w:val="20"/>
          <w:szCs w:val="20"/>
        </w:rPr>
        <w:t xml:space="preserve">Introduction </w:t>
      </w:r>
    </w:p>
    <w:p w14:paraId="0CDF0668" w14:textId="19937B3A" w:rsidR="00FA18FF" w:rsidRPr="00853404" w:rsidRDefault="00E57725" w:rsidP="00871C79">
      <w:pPr>
        <w:spacing w:after="0" w:line="360" w:lineRule="auto"/>
        <w:jc w:val="both"/>
        <w:rPr>
          <w:rFonts w:ascii="Times New Roman" w:hAnsi="Times New Roman" w:cs="Times New Roman"/>
          <w:sz w:val="20"/>
          <w:szCs w:val="20"/>
        </w:rPr>
      </w:pPr>
      <w:r w:rsidRPr="00853404">
        <w:rPr>
          <w:rFonts w:ascii="Times New Roman" w:hAnsi="Times New Roman" w:cs="Times New Roman"/>
          <w:sz w:val="20"/>
          <w:szCs w:val="20"/>
        </w:rPr>
        <w:t>Marriage is a social foundation in the society,</w:t>
      </w:r>
      <w:r w:rsidR="00886630">
        <w:rPr>
          <w:rFonts w:ascii="Times New Roman" w:hAnsi="Times New Roman" w:cs="Times New Roman"/>
          <w:sz w:val="20"/>
          <w:szCs w:val="20"/>
        </w:rPr>
        <w:fldChar w:fldCharType="begin" w:fldLock="1"/>
      </w:r>
      <w:r w:rsidR="00886630">
        <w:rPr>
          <w:rFonts w:ascii="Times New Roman" w:hAnsi="Times New Roman" w:cs="Times New Roman"/>
          <w:sz w:val="20"/>
          <w:szCs w:val="20"/>
        </w:rPr>
        <w:instrText>ADDIN CSL_CITATION {"citationItems":[{"id":"ITEM-1","itemData":{"author":[{"dropping-particle":"","family":"Sultana","given":"Syeda Afroza Zerin and Rafia","non-dropping-particle":"","parse-names":false,"suffix":""}],"container-title":"Bangladesh Res. Pub. J.","id":"ITEM-1","issue":"2","issued":{"date-parts":[["2013"]]},"page":"119 - 126","title":"BLOW OF DIVORCE ON MUSLIM WOMEN AND DELUSION OF LAWS: A CRITICAL ANALYSIS","type":"article-journal","volume":"8"},"uris":["http://www.mendeley.com/documents/?uuid=cc94714c-e12a-4325-971a-25ea02fe55c9"]}],"mendeley":{"formattedCitation":"(Sultana, 2013)","plainTextFormattedCitation":"(Sultana, 2013)","previouslyFormattedCitation":"(Sultana, 2013)"},"properties":{"noteIndex":0},"schema":"https://github.com/citation-style-language/schema/raw/master/csl-citation.json"}</w:instrText>
      </w:r>
      <w:r w:rsidR="00886630">
        <w:rPr>
          <w:rFonts w:ascii="Times New Roman" w:hAnsi="Times New Roman" w:cs="Times New Roman"/>
          <w:sz w:val="20"/>
          <w:szCs w:val="20"/>
        </w:rPr>
        <w:fldChar w:fldCharType="separate"/>
      </w:r>
      <w:r w:rsidR="00886630" w:rsidRPr="00886630">
        <w:rPr>
          <w:rFonts w:ascii="Times New Roman" w:hAnsi="Times New Roman" w:cs="Times New Roman"/>
          <w:noProof/>
          <w:sz w:val="20"/>
          <w:szCs w:val="20"/>
        </w:rPr>
        <w:t>(Sultana, 2013)</w:t>
      </w:r>
      <w:r w:rsidR="00886630">
        <w:rPr>
          <w:rFonts w:ascii="Times New Roman" w:hAnsi="Times New Roman" w:cs="Times New Roman"/>
          <w:sz w:val="20"/>
          <w:szCs w:val="20"/>
        </w:rPr>
        <w:fldChar w:fldCharType="end"/>
      </w:r>
      <w:r w:rsidR="00886630">
        <w:rPr>
          <w:rFonts w:ascii="Times New Roman" w:hAnsi="Times New Roman" w:cs="Times New Roman"/>
          <w:sz w:val="20"/>
          <w:szCs w:val="20"/>
        </w:rPr>
        <w:t xml:space="preserve"> </w:t>
      </w:r>
      <w:r w:rsidR="00FA18FF" w:rsidRPr="00853404">
        <w:rPr>
          <w:rFonts w:ascii="Times New Roman" w:hAnsi="Times New Roman" w:cs="Times New Roman"/>
          <w:sz w:val="20"/>
          <w:szCs w:val="20"/>
        </w:rPr>
        <w:t>where it creates some social, religious and legal rights and obligations between spouses. In the similar manner, a matrimonial relationship may also cease for many reasons, such as extra-marital relationship, lack of mutual love, satisfaction and trust, abusive marital relationship, non-compromising attitudes among others.</w:t>
      </w:r>
      <w:r w:rsidR="00CF5725">
        <w:rPr>
          <w:rFonts w:ascii="Times New Roman" w:hAnsi="Times New Roman" w:cs="Times New Roman"/>
          <w:sz w:val="20"/>
          <w:szCs w:val="20"/>
        </w:rPr>
        <w:t xml:space="preserve"> </w:t>
      </w:r>
      <w:r w:rsidR="00823669" w:rsidRPr="00853404">
        <w:rPr>
          <w:rFonts w:ascii="Times New Roman" w:hAnsi="Times New Roman" w:cs="Times New Roman"/>
          <w:sz w:val="20"/>
          <w:szCs w:val="20"/>
          <w:vertAlign w:val="superscript"/>
        </w:rPr>
        <w:fldChar w:fldCharType="begin" w:fldLock="1"/>
      </w:r>
      <w:r w:rsidR="00CF5725">
        <w:rPr>
          <w:rFonts w:ascii="Times New Roman" w:hAnsi="Times New Roman" w:cs="Times New Roman"/>
          <w:sz w:val="20"/>
          <w:szCs w:val="20"/>
        </w:rPr>
        <w:instrText>ADDIN CSL_CITATION {"citationItems":[{"id":"ITEM-1","itemData":{"author":[{"dropping-particle":"","family":"Hawkins","given":"Alan J","non-dropping-particle":"","parse-names":false,"suffix":""},{"dropping-particle":"","family":"Willoughby","given":"Brian J","non-dropping-particle":"","parse-names":false,"suffix":""},{"dropping-particle":"","family":"Doherty","given":"William J","non-dropping-particle":"","parse-names":false,"suffix":""}],"container-title":"Journal of Divorce &amp; Remarriage","id":"ITEM-1","issue":"6","issued":{"date-parts":[["2012"]]},"page":"453-463","title":"Reasons for Divorce and Openness to Marital Reconciliation","type":"article-journal","volume":"53"},"uris":["http://www.mendeley.com/documents/?uuid=2e72db78-845d-4a3e-a3f5-d51f3dd9ba88"]}],"mendeley":{"formattedCitation":"(Hawkins, Willoughby, &amp; Doherty, 2012)","plainTextFormattedCitation":"(Hawkins, Willoughby, &amp; Doherty, 2012)","previouslyFormattedCitation":"(Hawkins, Willoughby, &amp; Doherty, 2012)"},"properties":{"noteIndex":0},"schema":"https://github.com/citation-style-language/schema/raw/master/csl-citation.json"}</w:instrText>
      </w:r>
      <w:r w:rsidR="00823669" w:rsidRPr="00853404">
        <w:rPr>
          <w:rFonts w:ascii="Times New Roman" w:hAnsi="Times New Roman" w:cs="Times New Roman"/>
          <w:sz w:val="20"/>
          <w:szCs w:val="20"/>
          <w:vertAlign w:val="superscript"/>
        </w:rPr>
        <w:fldChar w:fldCharType="separate"/>
      </w:r>
      <w:r w:rsidR="00732666" w:rsidRPr="00732666">
        <w:rPr>
          <w:rFonts w:ascii="Times New Roman" w:hAnsi="Times New Roman" w:cs="Times New Roman"/>
          <w:bCs/>
          <w:noProof/>
          <w:sz w:val="20"/>
          <w:szCs w:val="20"/>
        </w:rPr>
        <w:t>(Hawkins, Willoughby, &amp; Doherty, 2012)</w:t>
      </w:r>
      <w:r w:rsidR="00823669" w:rsidRPr="00853404">
        <w:rPr>
          <w:rFonts w:ascii="Times New Roman" w:hAnsi="Times New Roman" w:cs="Times New Roman"/>
          <w:sz w:val="20"/>
          <w:szCs w:val="20"/>
          <w:vertAlign w:val="superscript"/>
        </w:rPr>
        <w:fldChar w:fldCharType="end"/>
      </w:r>
      <w:r w:rsidR="00FA18FF" w:rsidRPr="00853404">
        <w:rPr>
          <w:rFonts w:ascii="Times New Roman" w:hAnsi="Times New Roman" w:cs="Times New Roman"/>
          <w:sz w:val="20"/>
          <w:szCs w:val="20"/>
        </w:rPr>
        <w:t xml:space="preserve"> Ultimately, divorce is a formal breakdown of the matrimonial relationship, where the reconciliation is an effort to reunite estranged couples and prevent separation. Divorce and reconciliation are interconnected, where divorce is termination of marital relation, and the reconciliation is putting the estranged couple back as husband and wife. In both Bangladesh and the Maldives, divorce and reconciliation processes are common practice in the current legal system. Both the countries are facing various difficulties in their effort to provide amicable solution through reconciliation process. Thus, the main objective of this paper is to examine existing laws and current practice of reconciliation in both Bangladesh and Maldives. It compares the recent development of marital reconciliation in the current legal practice. </w:t>
      </w:r>
    </w:p>
    <w:p w14:paraId="41BADBCA" w14:textId="77777777" w:rsidR="00FA18FF" w:rsidRPr="00853404" w:rsidRDefault="00FA18FF" w:rsidP="00DD54D1">
      <w:pPr>
        <w:spacing w:after="0" w:line="360" w:lineRule="auto"/>
        <w:ind w:firstLine="720"/>
        <w:jc w:val="both"/>
        <w:rPr>
          <w:rFonts w:ascii="Times New Roman" w:hAnsi="Times New Roman" w:cs="Times New Roman"/>
          <w:sz w:val="20"/>
          <w:szCs w:val="20"/>
        </w:rPr>
      </w:pPr>
    </w:p>
    <w:p w14:paraId="63057EBF" w14:textId="310CE2FF" w:rsidR="00FA18FF" w:rsidRPr="00853404" w:rsidRDefault="00FA18FF" w:rsidP="00351FAE">
      <w:pPr>
        <w:keepNext/>
        <w:keepLines/>
        <w:numPr>
          <w:ilvl w:val="0"/>
          <w:numId w:val="5"/>
        </w:numPr>
        <w:spacing w:after="0" w:line="360" w:lineRule="auto"/>
        <w:contextualSpacing/>
        <w:jc w:val="both"/>
        <w:outlineLvl w:val="0"/>
        <w:rPr>
          <w:rFonts w:ascii="Times New Roman" w:eastAsiaTheme="majorEastAsia" w:hAnsi="Times New Roman" w:cs="Times New Roman"/>
          <w:b/>
          <w:sz w:val="20"/>
          <w:szCs w:val="20"/>
        </w:rPr>
      </w:pPr>
      <w:r w:rsidRPr="00853404">
        <w:rPr>
          <w:rFonts w:ascii="Times New Roman" w:eastAsiaTheme="majorEastAsia" w:hAnsi="Times New Roman" w:cs="Times New Roman"/>
          <w:b/>
          <w:sz w:val="20"/>
          <w:szCs w:val="20"/>
        </w:rPr>
        <w:t>Concept of Reconciliation of Marriage</w:t>
      </w:r>
    </w:p>
    <w:p w14:paraId="2709A559" w14:textId="009B2BCF" w:rsidR="00FA18FF" w:rsidRPr="00853404" w:rsidRDefault="00FA18FF" w:rsidP="00871C79">
      <w:pPr>
        <w:spacing w:after="0" w:line="360" w:lineRule="auto"/>
        <w:jc w:val="both"/>
        <w:rPr>
          <w:rFonts w:ascii="Times New Roman" w:hAnsi="Times New Roman" w:cs="Times New Roman"/>
          <w:sz w:val="20"/>
          <w:szCs w:val="20"/>
        </w:rPr>
      </w:pPr>
      <w:r w:rsidRPr="00853404">
        <w:rPr>
          <w:rFonts w:ascii="Times New Roman" w:hAnsi="Times New Roman" w:cs="Times New Roman"/>
          <w:sz w:val="20"/>
          <w:szCs w:val="20"/>
        </w:rPr>
        <w:t>The word reconciliation means “a situation in which two people become friendly again after they have argued.”</w:t>
      </w:r>
      <w:r w:rsidR="00823669" w:rsidRPr="00853404">
        <w:rPr>
          <w:rFonts w:ascii="Times New Roman" w:hAnsi="Times New Roman" w:cs="Times New Roman"/>
          <w:sz w:val="20"/>
          <w:szCs w:val="20"/>
          <w:vertAlign w:val="superscript"/>
        </w:rPr>
        <w:fldChar w:fldCharType="begin" w:fldLock="1"/>
      </w:r>
      <w:r w:rsidR="00CF5725">
        <w:rPr>
          <w:rFonts w:ascii="Times New Roman" w:hAnsi="Times New Roman" w:cs="Times New Roman"/>
          <w:sz w:val="20"/>
          <w:szCs w:val="20"/>
        </w:rPr>
        <w:instrText>ADDIN CSL_CITATION {"citationItems":[{"id":"ITEM-1","itemData":{"URL":"https://dictionary.cambridge.org/dictionary/english/reconciliation.","accessed":{"date-parts":[["2018","12","4"]]},"author":[{"dropping-particle":"","family":"Dictionary","given":"Cambridge","non-dropping-particle":"","parse-names":false,"suffix":""}],"container-title":"online","id":"ITEM-1","issued":{"date-parts":[["2018"]]},"publisher":"Cambridge University Press","title":"Cambridge Dictionary: Reconciliation","type":"webpage"},"uris":["http://www.mendeley.com/documents/?uuid=f3ead96b-62df-4710-bc59-d7dde63ff7b4"]}],"mendeley":{"formattedCitation":"(Dictionary, 2018a)","manualFormatting":"(Dictionary, 2018)","plainTextFormattedCitation":"(Dictionary, 2018a)","previouslyFormattedCitation":"(Dictionary, 2018a)"},"properties":{"noteIndex":0},"schema":"https://github.com/citation-style-language/schema/raw/master/csl-citation.json"}</w:instrText>
      </w:r>
      <w:r w:rsidR="00823669" w:rsidRPr="00853404">
        <w:rPr>
          <w:rFonts w:ascii="Times New Roman" w:hAnsi="Times New Roman" w:cs="Times New Roman"/>
          <w:sz w:val="20"/>
          <w:szCs w:val="20"/>
          <w:vertAlign w:val="superscript"/>
        </w:rPr>
        <w:fldChar w:fldCharType="separate"/>
      </w:r>
      <w:r w:rsidR="00823669" w:rsidRPr="00853404">
        <w:rPr>
          <w:rFonts w:ascii="Times New Roman" w:hAnsi="Times New Roman" w:cs="Times New Roman"/>
          <w:noProof/>
          <w:sz w:val="20"/>
          <w:szCs w:val="20"/>
        </w:rPr>
        <w:t>(Dictionary, 2018)</w:t>
      </w:r>
      <w:r w:rsidR="00823669" w:rsidRPr="00853404">
        <w:rPr>
          <w:rFonts w:ascii="Times New Roman" w:hAnsi="Times New Roman" w:cs="Times New Roman"/>
          <w:sz w:val="20"/>
          <w:szCs w:val="20"/>
          <w:vertAlign w:val="superscript"/>
        </w:rPr>
        <w:fldChar w:fldCharType="end"/>
      </w:r>
      <w:r w:rsidRPr="00853404">
        <w:rPr>
          <w:rFonts w:ascii="Times New Roman" w:hAnsi="Times New Roman" w:cs="Times New Roman"/>
          <w:sz w:val="20"/>
          <w:szCs w:val="20"/>
        </w:rPr>
        <w:t xml:space="preserve"> According to the Black Law Dictionary reconciliation means “the renewal of friendly relations between two people who had been at hostility, hate and difference, which is implying for forgiveness of enmity or rivalry on one or both sides. This type of process is used to imply in the law of divorce as a term and a </w:t>
      </w:r>
      <w:r w:rsidRPr="00853404">
        <w:rPr>
          <w:rFonts w:ascii="Times New Roman" w:hAnsi="Times New Roman" w:cs="Times New Roman"/>
          <w:sz w:val="20"/>
          <w:szCs w:val="20"/>
        </w:rPr>
        <w:lastRenderedPageBreak/>
        <w:t>condition.</w:t>
      </w:r>
      <w:r w:rsidR="00823669" w:rsidRPr="00853404">
        <w:rPr>
          <w:rFonts w:ascii="Times New Roman" w:hAnsi="Times New Roman" w:cs="Times New Roman"/>
          <w:sz w:val="20"/>
          <w:szCs w:val="20"/>
          <w:vertAlign w:val="superscript"/>
        </w:rPr>
        <w:fldChar w:fldCharType="begin" w:fldLock="1"/>
      </w:r>
      <w:r w:rsidR="00886630">
        <w:rPr>
          <w:rFonts w:ascii="Times New Roman" w:hAnsi="Times New Roman" w:cs="Times New Roman"/>
          <w:sz w:val="20"/>
          <w:szCs w:val="20"/>
        </w:rPr>
        <w:instrText>ADDIN CSL_CITATION {"citationItems":[{"id":"ITEM-1","itemData":{"URL":"https://thelawdictionary.org/reconciliation/","author":[{"dropping-particle":"","family":"Campbell","given":"Henry","non-dropping-particle":"","parse-names":false,"suffix":""}],"container-title":"Featuring Black's Law Dictionary Free Online Legal Dictionary","id":"ITEM-1","issued":{"date-parts":[["1910"]]},"title":"The Law Dictionary: the Definition of Reconciliation","type":"webpage"},"uris":["http://www.mendeley.com/documents/?uuid=54f9b230-8e29-40af-b156-374efeb5ff1f"]}],"mendeley":{"formattedCitation":"(Campbell, 1910)","plainTextFormattedCitation":"(Campbell, 1910)","previouslyFormattedCitation":"(Campbell, 1910)"},"properties":{"noteIndex":0},"schema":"https://github.com/citation-style-language/schema/raw/master/csl-citation.json"}</w:instrText>
      </w:r>
      <w:r w:rsidR="00823669" w:rsidRPr="00853404">
        <w:rPr>
          <w:rFonts w:ascii="Times New Roman" w:hAnsi="Times New Roman" w:cs="Times New Roman"/>
          <w:sz w:val="20"/>
          <w:szCs w:val="20"/>
          <w:vertAlign w:val="superscript"/>
        </w:rPr>
        <w:fldChar w:fldCharType="separate"/>
      </w:r>
      <w:r w:rsidR="00823669" w:rsidRPr="00853404">
        <w:rPr>
          <w:rFonts w:ascii="Times New Roman" w:hAnsi="Times New Roman" w:cs="Times New Roman"/>
          <w:noProof/>
          <w:sz w:val="20"/>
          <w:szCs w:val="20"/>
        </w:rPr>
        <w:t>(Campbell, 1910)</w:t>
      </w:r>
      <w:r w:rsidR="00823669" w:rsidRPr="00853404">
        <w:rPr>
          <w:rFonts w:ascii="Times New Roman" w:hAnsi="Times New Roman" w:cs="Times New Roman"/>
          <w:sz w:val="20"/>
          <w:szCs w:val="20"/>
          <w:vertAlign w:val="superscript"/>
        </w:rPr>
        <w:fldChar w:fldCharType="end"/>
      </w:r>
      <w:r w:rsidRPr="00853404">
        <w:rPr>
          <w:rFonts w:ascii="Times New Roman" w:hAnsi="Times New Roman" w:cs="Times New Roman"/>
          <w:sz w:val="20"/>
          <w:szCs w:val="20"/>
        </w:rPr>
        <w:t xml:space="preserve"> The unity of any society is very much dependent on the equality, peace and harmony among the members. Therefore, savable marriages play a great role in the development of society, thus people give special thoughts to save problematic marriages. Reconciliation is a technique to deal with the marital conflicts. Zin et al. stated that “reconciliation of marriage is a set of process in order to reunite towards amicable relations between the couple who are in the marital discord.”</w:t>
      </w:r>
      <w:r w:rsidR="00823669" w:rsidRPr="00853404">
        <w:rPr>
          <w:rStyle w:val="FootnoteReference"/>
          <w:rFonts w:ascii="Times New Roman" w:hAnsi="Times New Roman" w:cs="Times New Roman"/>
          <w:sz w:val="20"/>
          <w:szCs w:val="20"/>
        </w:rPr>
        <w:fldChar w:fldCharType="begin" w:fldLock="1"/>
      </w:r>
      <w:r w:rsidR="00886630">
        <w:rPr>
          <w:rFonts w:ascii="Times New Roman" w:hAnsi="Times New Roman" w:cs="Times New Roman"/>
          <w:sz w:val="20"/>
          <w:szCs w:val="20"/>
        </w:rPr>
        <w:instrText>ADDIN CSL_CITATION {"citationItems":[{"id":"ITEM-1","itemData":{"author":[{"dropping-particle":"","family":"Najibah Md Zain","given":"","non-dropping-particle":"","parse-names":false,"suffix":""},{"dropping-particle":"","family":"Hak","given":"Nora Abdul","non-dropping-particle":"","parse-names":false,"suffix":""},{"dropping-particle":"","family":"Sowell","given":"Sarafuddin Abdul Syahid","non-dropping-particle":"","parse-names":false,"suffix":""}],"container-title":"World Applied Sciences Journal","id":"ITEM-1","issue":"12","issued":{"date-parts":[["2017"]]},"page":"2628-2613","title":"A Qualitative Study on Marriage Reconciliation Process Under Marriage Tribunal in Malaysia","type":"article-journal","volume":"35"},"uris":["http://www.mendeley.com/documents/?uuid=f7c5af8b-40f0-4c48-9d71-cf0910d166ad"]}],"mendeley":{"formattedCitation":"(Najibah Md Zain, Hak, &amp; Sowell, 2017)","plainTextFormattedCitation":"(Najibah Md Zain, Hak, &amp; Sowell, 2017)","previouslyFormattedCitation":"(Najibah Md Zain, Hak, &amp; Sowell, 2017)"},"properties":{"noteIndex":0},"schema":"https://github.com/citation-style-language/schema/raw/master/csl-citation.json"}</w:instrText>
      </w:r>
      <w:r w:rsidR="00823669" w:rsidRPr="00853404">
        <w:rPr>
          <w:rStyle w:val="FootnoteReference"/>
          <w:rFonts w:ascii="Times New Roman" w:hAnsi="Times New Roman" w:cs="Times New Roman"/>
          <w:sz w:val="20"/>
          <w:szCs w:val="20"/>
        </w:rPr>
        <w:fldChar w:fldCharType="separate"/>
      </w:r>
      <w:r w:rsidR="00823669" w:rsidRPr="00853404">
        <w:rPr>
          <w:rFonts w:ascii="Times New Roman" w:hAnsi="Times New Roman" w:cs="Times New Roman"/>
          <w:bCs/>
          <w:noProof/>
          <w:sz w:val="20"/>
          <w:szCs w:val="20"/>
        </w:rPr>
        <w:t>(</w:t>
      </w:r>
      <w:proofErr w:type="spellStart"/>
      <w:r w:rsidR="00823669" w:rsidRPr="00853404">
        <w:rPr>
          <w:rFonts w:ascii="Times New Roman" w:hAnsi="Times New Roman" w:cs="Times New Roman"/>
          <w:bCs/>
          <w:noProof/>
          <w:sz w:val="20"/>
          <w:szCs w:val="20"/>
        </w:rPr>
        <w:t>Najibah</w:t>
      </w:r>
      <w:proofErr w:type="spellEnd"/>
      <w:r w:rsidR="00823669" w:rsidRPr="00853404">
        <w:rPr>
          <w:rFonts w:ascii="Times New Roman" w:hAnsi="Times New Roman" w:cs="Times New Roman"/>
          <w:bCs/>
          <w:noProof/>
          <w:sz w:val="20"/>
          <w:szCs w:val="20"/>
        </w:rPr>
        <w:t xml:space="preserve"> Md Zain, Hak, &amp; Sowell, 2017)</w:t>
      </w:r>
      <w:r w:rsidR="00823669" w:rsidRPr="00853404">
        <w:rPr>
          <w:rStyle w:val="FootnoteReference"/>
          <w:rFonts w:ascii="Times New Roman" w:hAnsi="Times New Roman" w:cs="Times New Roman"/>
          <w:sz w:val="20"/>
          <w:szCs w:val="20"/>
        </w:rPr>
        <w:fldChar w:fldCharType="end"/>
      </w:r>
      <w:r w:rsidRPr="00853404">
        <w:rPr>
          <w:rFonts w:ascii="Times New Roman" w:hAnsi="Times New Roman" w:cs="Times New Roman"/>
          <w:sz w:val="20"/>
          <w:szCs w:val="20"/>
        </w:rPr>
        <w:t xml:space="preserve"> In the same vein, reconciliation of marriage describes as an alternative family dispute settlement, where it has been defined as “the provision of support which has the aim of bringing estranged spouses back together again.”</w:t>
      </w:r>
      <w:r w:rsidR="00823669" w:rsidRPr="00853404">
        <w:rPr>
          <w:rStyle w:val="FootnoteReference"/>
          <w:rFonts w:ascii="Times New Roman" w:hAnsi="Times New Roman" w:cs="Times New Roman"/>
          <w:sz w:val="20"/>
          <w:szCs w:val="20"/>
        </w:rPr>
        <w:fldChar w:fldCharType="begin" w:fldLock="1"/>
      </w:r>
      <w:r w:rsidR="00886630">
        <w:rPr>
          <w:rFonts w:ascii="Times New Roman" w:hAnsi="Times New Roman" w:cs="Times New Roman"/>
          <w:sz w:val="20"/>
          <w:szCs w:val="20"/>
        </w:rPr>
        <w:instrText>ADDIN CSL_CITATION {"citationItems":[{"id":"ITEM-1","itemData":{"author":[{"dropping-particle":"","family":"Wacks","given":"Raymond","non-dropping-particle":"","parse-names":false,"suffix":""}],"id":"ITEM-1","issued":{"date-parts":[["1999"]]},"number-of-pages":"589","publisher":"Hong Kong University Press","title":"The new legal order in Hong Kong","type":"book"},"uris":["http://www.mendeley.com/documents/?uuid=8cb05015-269f-49a9-964d-147cc37b444f"]}],"mendeley":{"formattedCitation":"(Wacks, 1999)","plainTextFormattedCitation":"(Wacks, 1999)","previouslyFormattedCitation":"(Wacks, 1999)"},"properties":{"noteIndex":0},"schema":"https://github.com/citation-style-language/schema/raw/master/csl-citation.json"}</w:instrText>
      </w:r>
      <w:r w:rsidR="00823669" w:rsidRPr="00853404">
        <w:rPr>
          <w:rStyle w:val="FootnoteReference"/>
          <w:rFonts w:ascii="Times New Roman" w:hAnsi="Times New Roman" w:cs="Times New Roman"/>
          <w:sz w:val="20"/>
          <w:szCs w:val="20"/>
        </w:rPr>
        <w:fldChar w:fldCharType="separate"/>
      </w:r>
      <w:r w:rsidR="00823669" w:rsidRPr="00853404">
        <w:rPr>
          <w:rFonts w:ascii="Times New Roman" w:hAnsi="Times New Roman" w:cs="Times New Roman"/>
          <w:noProof/>
          <w:sz w:val="20"/>
          <w:szCs w:val="20"/>
        </w:rPr>
        <w:t>(</w:t>
      </w:r>
      <w:proofErr w:type="spellStart"/>
      <w:r w:rsidR="00823669" w:rsidRPr="00853404">
        <w:rPr>
          <w:rFonts w:ascii="Times New Roman" w:hAnsi="Times New Roman" w:cs="Times New Roman"/>
          <w:noProof/>
          <w:sz w:val="20"/>
          <w:szCs w:val="20"/>
        </w:rPr>
        <w:t>Wacks</w:t>
      </w:r>
      <w:proofErr w:type="spellEnd"/>
      <w:r w:rsidR="00823669" w:rsidRPr="00853404">
        <w:rPr>
          <w:rFonts w:ascii="Times New Roman" w:hAnsi="Times New Roman" w:cs="Times New Roman"/>
          <w:noProof/>
          <w:sz w:val="20"/>
          <w:szCs w:val="20"/>
        </w:rPr>
        <w:t>, 1999)</w:t>
      </w:r>
      <w:r w:rsidR="00823669" w:rsidRPr="00853404">
        <w:rPr>
          <w:rStyle w:val="FootnoteReference"/>
          <w:rFonts w:ascii="Times New Roman" w:hAnsi="Times New Roman" w:cs="Times New Roman"/>
          <w:sz w:val="20"/>
          <w:szCs w:val="20"/>
        </w:rPr>
        <w:fldChar w:fldCharType="end"/>
      </w:r>
      <w:r w:rsidRPr="00853404">
        <w:rPr>
          <w:rFonts w:ascii="Times New Roman" w:hAnsi="Times New Roman" w:cs="Times New Roman"/>
          <w:sz w:val="20"/>
          <w:szCs w:val="20"/>
        </w:rPr>
        <w:t xml:space="preserve"> It is also be defined as the achievement of reuniting persons who are estranged. </w:t>
      </w:r>
    </w:p>
    <w:p w14:paraId="37A9742B" w14:textId="1EAEE6E0" w:rsidR="00FA18FF" w:rsidRPr="00853404" w:rsidRDefault="00FA18FF" w:rsidP="00871C79">
      <w:pPr>
        <w:spacing w:after="0" w:line="360" w:lineRule="auto"/>
        <w:ind w:firstLine="720"/>
        <w:jc w:val="both"/>
        <w:rPr>
          <w:rFonts w:ascii="Times New Roman" w:hAnsi="Times New Roman" w:cs="Times New Roman"/>
          <w:sz w:val="20"/>
          <w:szCs w:val="20"/>
        </w:rPr>
      </w:pPr>
      <w:r w:rsidRPr="00853404">
        <w:rPr>
          <w:rFonts w:ascii="Times New Roman" w:hAnsi="Times New Roman" w:cs="Times New Roman"/>
          <w:sz w:val="20"/>
          <w:szCs w:val="20"/>
        </w:rPr>
        <w:t>On the other hand, the process of mediation and conciliation are parts of Alternative Dispute Resolution (ADR), where, mediation is a process in which a mediator attempts to meet with the parties who are in dispute. In this respect, the mediator may encourage the parties to be open-minded in viewing their issues in order to see the areas of agreement, common interest and goals.</w:t>
      </w:r>
      <w:r w:rsidR="00CF5725">
        <w:rPr>
          <w:rFonts w:ascii="Times New Roman" w:hAnsi="Times New Roman" w:cs="Times New Roman"/>
          <w:sz w:val="20"/>
          <w:szCs w:val="20"/>
        </w:rPr>
        <w:t xml:space="preserve"> </w:t>
      </w:r>
      <w:r w:rsidR="00886630">
        <w:rPr>
          <w:rFonts w:ascii="Times New Roman" w:hAnsi="Times New Roman" w:cs="Times New Roman"/>
          <w:sz w:val="20"/>
          <w:szCs w:val="20"/>
        </w:rPr>
        <w:fldChar w:fldCharType="begin" w:fldLock="1"/>
      </w:r>
      <w:r w:rsidR="00886630">
        <w:rPr>
          <w:rFonts w:ascii="Times New Roman" w:hAnsi="Times New Roman" w:cs="Times New Roman"/>
          <w:sz w:val="20"/>
          <w:szCs w:val="20"/>
        </w:rPr>
        <w:instrText>ADDIN CSL_CITATION {"citationItems":[{"id":"ITEM-1","itemData":{"author":[{"dropping-particle":"","family":"Fuller","given":"Lon L","non-dropping-particle":"","parse-names":false,"suffix":""}],"container-title":"Southern California Law Review","id":"ITEM-1","issue":"2","issued":{"date-parts":[["1971"]]},"page":"305, 325-327","title":"Mediation--Its forms and functions","type":"article-journal","volume":"44"},"uris":["http://www.mendeley.com/documents/?uuid=e26b4644-8f1a-4074-ba70-7082b82a6382"]}],"mendeley":{"formattedCitation":"(Fuller, 1971)","plainTextFormattedCitation":"(Fuller, 1971)","previouslyFormattedCitation":"(Fuller, 1971)"},"properties":{"noteIndex":0},"schema":"https://github.com/citation-style-language/schema/raw/master/csl-citation.json"}</w:instrText>
      </w:r>
      <w:r w:rsidR="00886630">
        <w:rPr>
          <w:rFonts w:ascii="Times New Roman" w:hAnsi="Times New Roman" w:cs="Times New Roman"/>
          <w:sz w:val="20"/>
          <w:szCs w:val="20"/>
        </w:rPr>
        <w:fldChar w:fldCharType="separate"/>
      </w:r>
      <w:r w:rsidR="00886630" w:rsidRPr="00886630">
        <w:rPr>
          <w:rFonts w:ascii="Times New Roman" w:hAnsi="Times New Roman" w:cs="Times New Roman"/>
          <w:noProof/>
          <w:sz w:val="20"/>
          <w:szCs w:val="20"/>
        </w:rPr>
        <w:t>(Fuller, 1971)</w:t>
      </w:r>
      <w:r w:rsidR="00886630">
        <w:rPr>
          <w:rFonts w:ascii="Times New Roman" w:hAnsi="Times New Roman" w:cs="Times New Roman"/>
          <w:sz w:val="20"/>
          <w:szCs w:val="20"/>
        </w:rPr>
        <w:fldChar w:fldCharType="end"/>
      </w:r>
      <w:r w:rsidRPr="00853404">
        <w:rPr>
          <w:rFonts w:ascii="Times New Roman" w:hAnsi="Times New Roman" w:cs="Times New Roman"/>
          <w:sz w:val="20"/>
          <w:szCs w:val="20"/>
        </w:rPr>
        <w:t xml:space="preserve"> The main target of mediation is to promote self-assurance and cooperative decision-making process. A successful mediation always helps the parties from their future disputes without the intervention of third party, such as mediator or the court.</w:t>
      </w:r>
      <w:r w:rsidR="00CF5725">
        <w:rPr>
          <w:rFonts w:ascii="Times New Roman" w:hAnsi="Times New Roman" w:cs="Times New Roman"/>
          <w:sz w:val="20"/>
          <w:szCs w:val="20"/>
        </w:rPr>
        <w:t xml:space="preserve"> </w:t>
      </w:r>
      <w:r w:rsidR="00823669" w:rsidRPr="00853404">
        <w:rPr>
          <w:rFonts w:ascii="Times New Roman" w:hAnsi="Times New Roman" w:cs="Times New Roman"/>
          <w:sz w:val="20"/>
          <w:szCs w:val="20"/>
          <w:vertAlign w:val="superscript"/>
        </w:rPr>
        <w:fldChar w:fldCharType="begin" w:fldLock="1"/>
      </w:r>
      <w:r w:rsidR="00886630">
        <w:rPr>
          <w:rFonts w:ascii="Times New Roman" w:hAnsi="Times New Roman" w:cs="Times New Roman"/>
          <w:sz w:val="20"/>
          <w:szCs w:val="20"/>
        </w:rPr>
        <w:instrText>ADDIN CSL_CITATION {"citationItems":[{"id":"ITEM-1","itemData":{"author":[{"dropping-particle":"","family":"McCrory","given":"John P","non-dropping-particle":"","parse-names":false,"suffix":""}],"container-title":"The Modern Law Review","id":"ITEM-1","issue":"4","issued":{"date-parts":[["1988"]]},"page":"442-466","title":"Confidentiality in mediation of matrimonial disputes","type":"article-journal","volume":"51"},"uris":["http://www.mendeley.com/documents/?uuid=3220e4bc-44d9-4dad-b3d1-035b422d8377"]}],"mendeley":{"formattedCitation":"(McCrory, 1988)","plainTextFormattedCitation":"(McCrory, 1988)","previouslyFormattedCitation":"(McCrory, 1988)"},"properties":{"noteIndex":0},"schema":"https://github.com/citation-style-language/schema/raw/master/csl-citation.json"}</w:instrText>
      </w:r>
      <w:r w:rsidR="00823669" w:rsidRPr="00853404">
        <w:rPr>
          <w:rFonts w:ascii="Times New Roman" w:hAnsi="Times New Roman" w:cs="Times New Roman"/>
          <w:sz w:val="20"/>
          <w:szCs w:val="20"/>
          <w:vertAlign w:val="superscript"/>
        </w:rPr>
        <w:fldChar w:fldCharType="separate"/>
      </w:r>
      <w:r w:rsidR="00823669" w:rsidRPr="00853404">
        <w:rPr>
          <w:rFonts w:ascii="Times New Roman" w:hAnsi="Times New Roman" w:cs="Times New Roman"/>
          <w:bCs/>
          <w:noProof/>
          <w:sz w:val="20"/>
          <w:szCs w:val="20"/>
        </w:rPr>
        <w:t>(McCrory, 1988)</w:t>
      </w:r>
      <w:r w:rsidR="00823669" w:rsidRPr="00853404">
        <w:rPr>
          <w:rFonts w:ascii="Times New Roman" w:hAnsi="Times New Roman" w:cs="Times New Roman"/>
          <w:sz w:val="20"/>
          <w:szCs w:val="20"/>
          <w:vertAlign w:val="superscript"/>
        </w:rPr>
        <w:fldChar w:fldCharType="end"/>
      </w:r>
      <w:r w:rsidRPr="00853404">
        <w:rPr>
          <w:rFonts w:ascii="Times New Roman" w:hAnsi="Times New Roman" w:cs="Times New Roman"/>
          <w:sz w:val="20"/>
          <w:szCs w:val="20"/>
        </w:rPr>
        <w:t xml:space="preserve"> On the other side, the conciliation means the process of engendering common sense, reasonableness and agreement in dealing with the consequence of estrangement.</w:t>
      </w:r>
      <w:r w:rsidR="00CF5725">
        <w:rPr>
          <w:rFonts w:ascii="Times New Roman" w:hAnsi="Times New Roman" w:cs="Times New Roman"/>
          <w:sz w:val="20"/>
          <w:szCs w:val="20"/>
        </w:rPr>
        <w:t xml:space="preserve"> </w:t>
      </w:r>
      <w:r w:rsidR="00823669" w:rsidRPr="00853404">
        <w:rPr>
          <w:rStyle w:val="FootnoteReference"/>
          <w:rFonts w:ascii="Times New Roman" w:hAnsi="Times New Roman" w:cs="Times New Roman"/>
          <w:sz w:val="20"/>
          <w:szCs w:val="20"/>
        </w:rPr>
        <w:fldChar w:fldCharType="begin" w:fldLock="1"/>
      </w:r>
      <w:r w:rsidR="00886630">
        <w:rPr>
          <w:rFonts w:ascii="Times New Roman" w:hAnsi="Times New Roman" w:cs="Times New Roman"/>
          <w:sz w:val="20"/>
          <w:szCs w:val="20"/>
        </w:rPr>
        <w:instrText>ADDIN CSL_CITATION {"citationItems":[{"id":"ITEM-1","itemData":{"author":[{"dropping-particle":"","family":"Abdul Hak","given":"Nora","non-dropping-particle":"","parse-names":false,"suffix":""}],"container-title":"9th Australian Institute of Family Studies Conference","id":"ITEM-1","issued":{"date-parts":[["2005"]]},"page":"1-10","publisher":"Australian Institute of Family Studies","publisher-place":"Melbourne; Australia","title":"Reconciliation and Conciliation in Malaysia : A Review of the Relevant Provisions of the Law Reform (Marriage and Divorce) Act 1976; and their practice","type":"paper-conference"},"uris":["http://www.mendeley.com/documents/?uuid=eb55e380-c008-49b7-92bb-fea6982c02a1"]}],"mendeley":{"formattedCitation":"(Abdul Hak, 2005)","plainTextFormattedCitation":"(Abdul Hak, 2005)","previouslyFormattedCitation":"(Abdul Hak, 2005)"},"properties":{"noteIndex":0},"schema":"https://github.com/citation-style-language/schema/raw/master/csl-citation.json"}</w:instrText>
      </w:r>
      <w:r w:rsidR="00823669" w:rsidRPr="00853404">
        <w:rPr>
          <w:rStyle w:val="FootnoteReference"/>
          <w:rFonts w:ascii="Times New Roman" w:hAnsi="Times New Roman" w:cs="Times New Roman"/>
          <w:sz w:val="20"/>
          <w:szCs w:val="20"/>
        </w:rPr>
        <w:fldChar w:fldCharType="separate"/>
      </w:r>
      <w:r w:rsidR="00823669" w:rsidRPr="00853404">
        <w:rPr>
          <w:rFonts w:ascii="Times New Roman" w:hAnsi="Times New Roman" w:cs="Times New Roman"/>
          <w:bCs/>
          <w:noProof/>
          <w:sz w:val="20"/>
          <w:szCs w:val="20"/>
        </w:rPr>
        <w:t>(Abdul Hak, 2005)</w:t>
      </w:r>
      <w:r w:rsidR="00823669" w:rsidRPr="00853404">
        <w:rPr>
          <w:rStyle w:val="FootnoteReference"/>
          <w:rFonts w:ascii="Times New Roman" w:hAnsi="Times New Roman" w:cs="Times New Roman"/>
          <w:sz w:val="20"/>
          <w:szCs w:val="20"/>
        </w:rPr>
        <w:fldChar w:fldCharType="end"/>
      </w:r>
      <w:r w:rsidRPr="00853404">
        <w:rPr>
          <w:rFonts w:ascii="Times New Roman" w:hAnsi="Times New Roman" w:cs="Times New Roman"/>
          <w:sz w:val="20"/>
          <w:szCs w:val="20"/>
        </w:rPr>
        <w:t xml:space="preserve">  The process of conciliation ought to be in the spirit of restraint as opposed to antagonism. The parties of the marital dispute should assure to the procedure regarding the decision-making process and decisions, rather than surrendering this to the outsider, as this will contribute to the success conciliation process.</w:t>
      </w:r>
      <w:r w:rsidR="00CF5725">
        <w:rPr>
          <w:rFonts w:ascii="Times New Roman" w:hAnsi="Times New Roman" w:cs="Times New Roman"/>
          <w:sz w:val="20"/>
          <w:szCs w:val="20"/>
        </w:rPr>
        <w:t xml:space="preserve"> </w:t>
      </w:r>
      <w:r w:rsidR="00823669" w:rsidRPr="00853404">
        <w:rPr>
          <w:rStyle w:val="FootnoteReference"/>
          <w:rFonts w:ascii="Times New Roman" w:hAnsi="Times New Roman" w:cs="Times New Roman"/>
          <w:sz w:val="20"/>
          <w:szCs w:val="20"/>
        </w:rPr>
        <w:fldChar w:fldCharType="begin" w:fldLock="1"/>
      </w:r>
      <w:r w:rsidR="00886630">
        <w:rPr>
          <w:rFonts w:ascii="Times New Roman" w:hAnsi="Times New Roman" w:cs="Times New Roman"/>
          <w:sz w:val="20"/>
          <w:szCs w:val="20"/>
        </w:rPr>
        <w:instrText>ADDIN CSL_CITATION {"citationItems":[{"id":"ITEM-1","itemData":{"author":[{"dropping-particle":"","family":"Menkel-Meadow","given":"Carrie","non-dropping-particle":"","parse-names":false,"suffix":""}],"id":"ITEM-1","issued":{"date-parts":[["2018"]]},"publisher":"Routledge","title":"Mediation: Theory, Policy and Practice: Theory, Policy and Practice","type":"book"},"uris":["http://www.mendeley.com/documents/?uuid=f26a3bc9-212f-4837-862f-6cf3bb9c214e"]}],"mendeley":{"formattedCitation":"(Menkel-Meadow, 2018)","plainTextFormattedCitation":"(Menkel-Meadow, 2018)","previouslyFormattedCitation":"(Menkel-Meadow, 2018)"},"properties":{"noteIndex":0},"schema":"https://github.com/citation-style-language/schema/raw/master/csl-citation.json"}</w:instrText>
      </w:r>
      <w:r w:rsidR="00823669" w:rsidRPr="00853404">
        <w:rPr>
          <w:rStyle w:val="FootnoteReference"/>
          <w:rFonts w:ascii="Times New Roman" w:hAnsi="Times New Roman" w:cs="Times New Roman"/>
          <w:sz w:val="20"/>
          <w:szCs w:val="20"/>
        </w:rPr>
        <w:fldChar w:fldCharType="separate"/>
      </w:r>
      <w:r w:rsidR="00823669" w:rsidRPr="00853404">
        <w:rPr>
          <w:rFonts w:ascii="Times New Roman" w:hAnsi="Times New Roman" w:cs="Times New Roman"/>
          <w:noProof/>
          <w:sz w:val="20"/>
          <w:szCs w:val="20"/>
        </w:rPr>
        <w:t>(Menkel-Meadow, 2018)</w:t>
      </w:r>
      <w:r w:rsidR="00823669" w:rsidRPr="00853404">
        <w:rPr>
          <w:rStyle w:val="FootnoteReference"/>
          <w:rFonts w:ascii="Times New Roman" w:hAnsi="Times New Roman" w:cs="Times New Roman"/>
          <w:sz w:val="20"/>
          <w:szCs w:val="20"/>
        </w:rPr>
        <w:fldChar w:fldCharType="end"/>
      </w:r>
      <w:r w:rsidRPr="00853404">
        <w:rPr>
          <w:rFonts w:ascii="Times New Roman" w:hAnsi="Times New Roman" w:cs="Times New Roman"/>
          <w:sz w:val="20"/>
          <w:szCs w:val="20"/>
        </w:rPr>
        <w:t xml:space="preserve"> The concept of conciliation has some objectives. First, divorce issues should be dealt with in a very comfortable and restrained way with less bitterness and fighting, as the parties need to take a responsibility for settling their own dispute. It should also be engendering, and with reasonableness, in order to assist the parties towards fruition. </w:t>
      </w:r>
      <w:proofErr w:type="gramStart"/>
      <w:r w:rsidRPr="00853404">
        <w:rPr>
          <w:rFonts w:ascii="Times New Roman" w:hAnsi="Times New Roman" w:cs="Times New Roman"/>
          <w:sz w:val="20"/>
          <w:szCs w:val="20"/>
        </w:rPr>
        <w:t>In essence, reconciliation</w:t>
      </w:r>
      <w:proofErr w:type="gramEnd"/>
      <w:r w:rsidRPr="00853404">
        <w:rPr>
          <w:rFonts w:ascii="Times New Roman" w:hAnsi="Times New Roman" w:cs="Times New Roman"/>
          <w:sz w:val="20"/>
          <w:szCs w:val="20"/>
        </w:rPr>
        <w:t xml:space="preserve"> process is most frequent type of alternative process, where it deals with the disputing couple in order to save their marriage without leading to divorce or separation. The consequences of the reconciliation of marriage are important for the couple, because all kinds of misunderstanding, confusion and fault-based divorce issues may be solved.</w:t>
      </w:r>
      <w:r w:rsidR="00CF5725">
        <w:rPr>
          <w:rFonts w:ascii="Times New Roman" w:hAnsi="Times New Roman" w:cs="Times New Roman"/>
          <w:sz w:val="20"/>
          <w:szCs w:val="20"/>
        </w:rPr>
        <w:t xml:space="preserve"> </w:t>
      </w:r>
      <w:r w:rsidR="00823669" w:rsidRPr="00853404">
        <w:rPr>
          <w:rStyle w:val="FootnoteReference"/>
          <w:rFonts w:ascii="Times New Roman" w:hAnsi="Times New Roman" w:cs="Times New Roman"/>
          <w:sz w:val="20"/>
          <w:szCs w:val="20"/>
        </w:rPr>
        <w:fldChar w:fldCharType="begin" w:fldLock="1"/>
      </w:r>
      <w:r w:rsidR="00886630">
        <w:rPr>
          <w:rFonts w:ascii="Times New Roman" w:hAnsi="Times New Roman" w:cs="Times New Roman"/>
          <w:sz w:val="20"/>
          <w:szCs w:val="20"/>
        </w:rPr>
        <w:instrText>ADDIN CSL_CITATION {"citationItems":[{"id":"ITEM-1","itemData":{"URL":"https://www.dipietropllc.com/blog/2015/may/dissolution-vs-reconciliation/","accessed":{"date-parts":[["2019","4","15"]]},"author":[{"dropping-particle":"","family":"DiPietro Law Group","given":"PLLC","non-dropping-particle":"","parse-names":false,"suffix":""}],"container-title":"online","id":"ITEM-1","issued":{"date-parts":[["2015"]]},"title":"DISSOLUTION VS. RECONCILIATION","type":"webpage"},"uris":["http://www.mendeley.com/documents/?uuid=1136ca30-b26a-4239-98ef-41b9f42d1cdf"]}],"mendeley":{"formattedCitation":"(DiPietro Law Group, 2015)","plainTextFormattedCitation":"(DiPietro Law Group, 2015)","previouslyFormattedCitation":"(DiPietro Law Group, 2015)"},"properties":{"noteIndex":0},"schema":"https://github.com/citation-style-language/schema/raw/master/csl-citation.json"}</w:instrText>
      </w:r>
      <w:r w:rsidR="00823669" w:rsidRPr="00853404">
        <w:rPr>
          <w:rStyle w:val="FootnoteReference"/>
          <w:rFonts w:ascii="Times New Roman" w:hAnsi="Times New Roman" w:cs="Times New Roman"/>
          <w:sz w:val="20"/>
          <w:szCs w:val="20"/>
        </w:rPr>
        <w:fldChar w:fldCharType="separate"/>
      </w:r>
      <w:r w:rsidR="00823669" w:rsidRPr="00853404">
        <w:rPr>
          <w:rFonts w:ascii="Times New Roman" w:hAnsi="Times New Roman" w:cs="Times New Roman"/>
          <w:noProof/>
          <w:sz w:val="20"/>
          <w:szCs w:val="20"/>
        </w:rPr>
        <w:t>(DiPietro Law Group, 2015)</w:t>
      </w:r>
      <w:r w:rsidR="00823669" w:rsidRPr="00853404">
        <w:rPr>
          <w:rStyle w:val="FootnoteReference"/>
          <w:rFonts w:ascii="Times New Roman" w:hAnsi="Times New Roman" w:cs="Times New Roman"/>
          <w:sz w:val="20"/>
          <w:szCs w:val="20"/>
        </w:rPr>
        <w:fldChar w:fldCharType="end"/>
      </w:r>
      <w:r w:rsidRPr="00853404">
        <w:rPr>
          <w:rFonts w:ascii="Times New Roman" w:hAnsi="Times New Roman" w:cs="Times New Roman"/>
          <w:sz w:val="20"/>
          <w:szCs w:val="20"/>
        </w:rPr>
        <w:t xml:space="preserve"> Thus, a marital discord like marital problem, marital conflicts, marital instability and fault-based divorce issues may only be resolved by a proper reconciliation process.  </w:t>
      </w:r>
    </w:p>
    <w:p w14:paraId="542DB535" w14:textId="77777777" w:rsidR="00FA18FF" w:rsidRPr="00853404" w:rsidRDefault="00FA18FF" w:rsidP="009F3276">
      <w:pPr>
        <w:spacing w:after="0" w:line="360" w:lineRule="auto"/>
        <w:ind w:firstLine="720"/>
        <w:jc w:val="both"/>
        <w:rPr>
          <w:rFonts w:ascii="Times New Roman" w:hAnsi="Times New Roman" w:cs="Times New Roman"/>
          <w:sz w:val="20"/>
          <w:szCs w:val="20"/>
        </w:rPr>
      </w:pPr>
    </w:p>
    <w:p w14:paraId="7ADA5A7A" w14:textId="2F85D8D9" w:rsidR="00FA18FF" w:rsidRPr="00853404" w:rsidRDefault="00FA18FF" w:rsidP="00E57725">
      <w:pPr>
        <w:keepNext/>
        <w:keepLines/>
        <w:numPr>
          <w:ilvl w:val="0"/>
          <w:numId w:val="5"/>
        </w:numPr>
        <w:spacing w:after="0" w:line="360" w:lineRule="auto"/>
        <w:contextualSpacing/>
        <w:jc w:val="both"/>
        <w:outlineLvl w:val="0"/>
        <w:rPr>
          <w:rFonts w:ascii="Times New Roman" w:eastAsiaTheme="majorEastAsia" w:hAnsi="Times New Roman" w:cs="Times New Roman"/>
          <w:b/>
          <w:sz w:val="20"/>
          <w:szCs w:val="20"/>
        </w:rPr>
      </w:pPr>
      <w:r w:rsidRPr="00853404">
        <w:rPr>
          <w:rFonts w:ascii="Times New Roman" w:eastAsiaTheme="majorEastAsia" w:hAnsi="Times New Roman" w:cs="Times New Roman"/>
          <w:b/>
          <w:sz w:val="20"/>
          <w:szCs w:val="20"/>
        </w:rPr>
        <w:t>Reconciliation of Marriage in Islam</w:t>
      </w:r>
    </w:p>
    <w:p w14:paraId="555714F7" w14:textId="272C3BD7" w:rsidR="00FA18FF" w:rsidRPr="00853404" w:rsidRDefault="00FA18FF" w:rsidP="00871C79">
      <w:pPr>
        <w:spacing w:after="0" w:line="360" w:lineRule="auto"/>
        <w:jc w:val="both"/>
        <w:rPr>
          <w:rFonts w:ascii="Times New Roman" w:hAnsi="Times New Roman" w:cs="Times New Roman"/>
          <w:sz w:val="20"/>
          <w:szCs w:val="20"/>
        </w:rPr>
      </w:pPr>
      <w:r w:rsidRPr="00853404">
        <w:rPr>
          <w:rFonts w:ascii="Times New Roman" w:hAnsi="Times New Roman" w:cs="Times New Roman"/>
          <w:sz w:val="20"/>
          <w:szCs w:val="20"/>
        </w:rPr>
        <w:t xml:space="preserve">The whole idea of reconciliation is that it should lead to peace and stability. The Arabic word </w:t>
      </w:r>
      <w:proofErr w:type="spellStart"/>
      <w:r w:rsidRPr="00853404">
        <w:rPr>
          <w:rFonts w:ascii="Times New Roman" w:hAnsi="Times New Roman" w:cs="Times New Roman"/>
          <w:i/>
          <w:sz w:val="20"/>
          <w:szCs w:val="20"/>
        </w:rPr>
        <w:t>Sulh</w:t>
      </w:r>
      <w:proofErr w:type="spellEnd"/>
      <w:r w:rsidRPr="00853404">
        <w:rPr>
          <w:rFonts w:ascii="Times New Roman" w:hAnsi="Times New Roman" w:cs="Times New Roman"/>
          <w:sz w:val="20"/>
          <w:szCs w:val="20"/>
        </w:rPr>
        <w:t xml:space="preserve"> gives a reflection to the process of reconciliation. The word itself is given importance in both </w:t>
      </w:r>
      <w:r w:rsidRPr="00853404">
        <w:rPr>
          <w:rFonts w:ascii="Times New Roman" w:hAnsi="Times New Roman" w:cs="Times New Roman"/>
          <w:i/>
          <w:sz w:val="20"/>
          <w:szCs w:val="20"/>
        </w:rPr>
        <w:t xml:space="preserve">Qur’an </w:t>
      </w:r>
      <w:r w:rsidRPr="00853404">
        <w:rPr>
          <w:rFonts w:ascii="Times New Roman" w:hAnsi="Times New Roman" w:cs="Times New Roman"/>
          <w:sz w:val="20"/>
          <w:szCs w:val="20"/>
        </w:rPr>
        <w:t xml:space="preserve">and </w:t>
      </w:r>
      <w:r w:rsidRPr="00853404">
        <w:rPr>
          <w:rFonts w:ascii="Times New Roman" w:hAnsi="Times New Roman" w:cs="Times New Roman"/>
          <w:i/>
          <w:sz w:val="20"/>
          <w:szCs w:val="20"/>
        </w:rPr>
        <w:t>Sunnah</w:t>
      </w:r>
      <w:r w:rsidRPr="00853404">
        <w:rPr>
          <w:rFonts w:ascii="Times New Roman" w:hAnsi="Times New Roman" w:cs="Times New Roman"/>
          <w:sz w:val="20"/>
          <w:szCs w:val="20"/>
        </w:rPr>
        <w:t xml:space="preserve">. The main concept of reconciliation is based on the elimination of conflict and unfriendliness among mankind thus to promote friendship and harmony. </w:t>
      </w:r>
      <w:r w:rsidRPr="00853404">
        <w:rPr>
          <w:rFonts w:ascii="Times New Roman" w:hAnsi="Times New Roman" w:cs="Times New Roman"/>
          <w:i/>
          <w:sz w:val="20"/>
          <w:szCs w:val="20"/>
        </w:rPr>
        <w:t>Allah SWT</w:t>
      </w:r>
      <w:r w:rsidRPr="00853404">
        <w:rPr>
          <w:rFonts w:ascii="Times New Roman" w:hAnsi="Times New Roman" w:cs="Times New Roman"/>
          <w:sz w:val="20"/>
          <w:szCs w:val="20"/>
        </w:rPr>
        <w:t xml:space="preserve"> says in Qur’an to the effect that; </w:t>
      </w:r>
    </w:p>
    <w:p w14:paraId="19AC75AA" w14:textId="719F96CE" w:rsidR="00FA18FF" w:rsidRPr="00853404" w:rsidRDefault="00FA18FF" w:rsidP="007650D1">
      <w:pPr>
        <w:pStyle w:val="Quote"/>
        <w:ind w:left="851" w:right="851"/>
        <w:jc w:val="both"/>
        <w:rPr>
          <w:rFonts w:ascii="Times New Roman" w:hAnsi="Times New Roman" w:cs="Times New Roman"/>
          <w:color w:val="auto"/>
          <w:sz w:val="20"/>
          <w:szCs w:val="20"/>
        </w:rPr>
      </w:pPr>
      <w:r w:rsidRPr="00853404">
        <w:rPr>
          <w:rStyle w:val="QuoteChar"/>
          <w:rFonts w:ascii="Times New Roman" w:hAnsi="Times New Roman" w:cs="Times New Roman"/>
          <w:color w:val="auto"/>
          <w:sz w:val="20"/>
          <w:szCs w:val="20"/>
        </w:rPr>
        <w:t>“if ye fear a breach between them twain, appoint [two] arbiters, one from his family, and the other from hers; if they wish for peace, Allah will cause their reconciliation: For Allah hath full knowledge, and is acquainted with all things.”</w:t>
      </w:r>
      <w:r w:rsidR="00823669" w:rsidRPr="00853404">
        <w:rPr>
          <w:rStyle w:val="FootnoteReference"/>
          <w:rFonts w:ascii="Times New Roman" w:hAnsi="Times New Roman" w:cs="Times New Roman"/>
          <w:color w:val="auto"/>
          <w:sz w:val="20"/>
          <w:szCs w:val="20"/>
        </w:rPr>
        <w:fldChar w:fldCharType="begin" w:fldLock="1"/>
      </w:r>
      <w:r w:rsidR="00886630">
        <w:rPr>
          <w:rFonts w:ascii="Times New Roman" w:hAnsi="Times New Roman" w:cs="Times New Roman"/>
          <w:i w:val="0"/>
          <w:color w:val="auto"/>
          <w:sz w:val="20"/>
          <w:szCs w:val="20"/>
        </w:rPr>
        <w:instrText>ADDIN CSL_CITATION {"citationItems":[{"id":"ITEM-1","itemData":{"author":[{"dropping-particle":"","family":"Abdullah Yusuf Ali","given":"","non-dropping-particle":"","parse-names":false,"suffix":""}],"container-title":"Madinah: King Fahd Printing Complex","id":"ITEM-1","issued":{"date-parts":[["1987"]]},"title":"The Holy Quran (Koran)","type":"article-journal"},"label":"verse","locator":"Sura al Nisa’: 35","uris":["http://www.mendeley.com/documents/?uuid=eafa6dbd-6bb3-4643-a887-b26a6a4637f8"]}],"mendeley":{"formattedCitation":"(Abdullah Yusuf Ali, 1987, v. Sura al Nisa’: 35)","plainTextFormattedCitation":"(Abdullah Yusuf Ali, 1987, v. Sura al Nisa’: 35)","previouslyFormattedCitation":"(Abdullah Yusuf Ali, 1987, v. Sura al Nisa’: 35)"},"properties":{"noteIndex":0},"schema":"https://github.com/citation-style-language/schema/raw/master/csl-citation.json"}</w:instrText>
      </w:r>
      <w:r w:rsidR="00823669" w:rsidRPr="00853404">
        <w:rPr>
          <w:rStyle w:val="FootnoteReference"/>
          <w:rFonts w:ascii="Times New Roman" w:hAnsi="Times New Roman" w:cs="Times New Roman"/>
          <w:color w:val="auto"/>
          <w:sz w:val="20"/>
          <w:szCs w:val="20"/>
        </w:rPr>
        <w:fldChar w:fldCharType="separate"/>
      </w:r>
      <w:r w:rsidR="00823669" w:rsidRPr="00853404">
        <w:rPr>
          <w:rFonts w:ascii="Times New Roman" w:hAnsi="Times New Roman" w:cs="Times New Roman"/>
          <w:bCs/>
          <w:i w:val="0"/>
          <w:noProof/>
          <w:color w:val="auto"/>
          <w:sz w:val="20"/>
          <w:szCs w:val="20"/>
        </w:rPr>
        <w:t>(Abdullah Yusuf Ali, 1987, v. Sura al Nisa’: 35)</w:t>
      </w:r>
      <w:r w:rsidR="00823669" w:rsidRPr="00853404">
        <w:rPr>
          <w:rStyle w:val="FootnoteReference"/>
          <w:rFonts w:ascii="Times New Roman" w:hAnsi="Times New Roman" w:cs="Times New Roman"/>
          <w:color w:val="auto"/>
          <w:sz w:val="20"/>
          <w:szCs w:val="20"/>
        </w:rPr>
        <w:fldChar w:fldCharType="end"/>
      </w:r>
    </w:p>
    <w:p w14:paraId="4243F4F9" w14:textId="77777777" w:rsidR="00FA18FF" w:rsidRPr="00853404" w:rsidRDefault="00FA18FF" w:rsidP="008407A8">
      <w:pPr>
        <w:spacing w:after="0" w:line="240" w:lineRule="auto"/>
        <w:ind w:left="720"/>
        <w:jc w:val="both"/>
        <w:rPr>
          <w:rFonts w:ascii="Times New Roman" w:hAnsi="Times New Roman" w:cs="Times New Roman"/>
          <w:sz w:val="20"/>
          <w:szCs w:val="20"/>
        </w:rPr>
      </w:pPr>
    </w:p>
    <w:p w14:paraId="68038A1F" w14:textId="4B8C3B92" w:rsidR="00FA18FF" w:rsidRPr="00853404" w:rsidRDefault="00FA18FF" w:rsidP="00E86BF1">
      <w:pPr>
        <w:spacing w:after="0" w:line="360" w:lineRule="auto"/>
        <w:jc w:val="both"/>
        <w:rPr>
          <w:rFonts w:ascii="Times New Roman" w:hAnsi="Times New Roman" w:cs="Times New Roman"/>
          <w:sz w:val="20"/>
          <w:szCs w:val="20"/>
        </w:rPr>
      </w:pPr>
      <w:r w:rsidRPr="00853404">
        <w:rPr>
          <w:rFonts w:ascii="Times New Roman" w:hAnsi="Times New Roman" w:cs="Times New Roman"/>
          <w:sz w:val="20"/>
          <w:szCs w:val="20"/>
        </w:rPr>
        <w:lastRenderedPageBreak/>
        <w:t xml:space="preserve">A divorce may take place at any time of the conjugal life. It can be revocable or irrevocable due to many reasons. A revocable divorce permits for the remain of the couple to be together again. In Islam the reconciliation is also proposed in the case of </w:t>
      </w:r>
      <w:r w:rsidRPr="00853404">
        <w:rPr>
          <w:rFonts w:ascii="Times New Roman" w:hAnsi="Times New Roman" w:cs="Times New Roman"/>
          <w:i/>
          <w:sz w:val="20"/>
          <w:szCs w:val="20"/>
        </w:rPr>
        <w:t>iddah</w:t>
      </w:r>
      <w:r w:rsidRPr="00853404">
        <w:rPr>
          <w:rFonts w:ascii="Times New Roman" w:hAnsi="Times New Roman" w:cs="Times New Roman"/>
          <w:sz w:val="20"/>
          <w:szCs w:val="20"/>
        </w:rPr>
        <w:t xml:space="preserve">, where in the </w:t>
      </w:r>
      <w:r w:rsidRPr="00853404">
        <w:rPr>
          <w:rFonts w:ascii="Times New Roman" w:hAnsi="Times New Roman" w:cs="Times New Roman"/>
          <w:i/>
          <w:sz w:val="20"/>
          <w:szCs w:val="20"/>
        </w:rPr>
        <w:t>Qur’an Allah</w:t>
      </w:r>
      <w:r w:rsidRPr="00853404">
        <w:rPr>
          <w:rFonts w:ascii="Times New Roman" w:hAnsi="Times New Roman" w:cs="Times New Roman"/>
          <w:sz w:val="20"/>
          <w:szCs w:val="20"/>
        </w:rPr>
        <w:t xml:space="preserve"> </w:t>
      </w:r>
      <w:r w:rsidRPr="00853404">
        <w:rPr>
          <w:rFonts w:ascii="Times New Roman" w:hAnsi="Times New Roman" w:cs="Times New Roman"/>
          <w:i/>
          <w:sz w:val="20"/>
          <w:szCs w:val="20"/>
        </w:rPr>
        <w:t>SWT</w:t>
      </w:r>
      <w:r w:rsidRPr="00853404">
        <w:rPr>
          <w:rFonts w:ascii="Times New Roman" w:hAnsi="Times New Roman" w:cs="Times New Roman"/>
          <w:sz w:val="20"/>
          <w:szCs w:val="20"/>
        </w:rPr>
        <w:t xml:space="preserve"> says that: </w:t>
      </w:r>
    </w:p>
    <w:p w14:paraId="4BDA3B79" w14:textId="2F057580" w:rsidR="00FA18FF" w:rsidRPr="00853404" w:rsidRDefault="00FA18FF" w:rsidP="000E6EB8">
      <w:pPr>
        <w:pStyle w:val="Quote"/>
        <w:ind w:left="851" w:right="851"/>
        <w:jc w:val="both"/>
        <w:rPr>
          <w:rStyle w:val="QuoteChar"/>
          <w:rFonts w:ascii="Times New Roman" w:hAnsi="Times New Roman" w:cs="Times New Roman"/>
          <w:color w:val="auto"/>
          <w:sz w:val="20"/>
          <w:szCs w:val="20"/>
        </w:rPr>
      </w:pPr>
      <w:r w:rsidRPr="00853404">
        <w:rPr>
          <w:rStyle w:val="QuoteChar"/>
          <w:rFonts w:ascii="Times New Roman" w:hAnsi="Times New Roman" w:cs="Times New Roman"/>
          <w:color w:val="auto"/>
          <w:sz w:val="20"/>
          <w:szCs w:val="20"/>
        </w:rPr>
        <w:t xml:space="preserve">“Divorced women shall wait concerning themselves for three monthly periods. Nor is it lawful for them to hide what Allah Hath created in their wombs, if they have faith in Allah and the Last Day. And their husbands have the better right to take them back in that period, if they wish for reconciliation. And women shall have rights </w:t>
      </w:r>
      <w:proofErr w:type="gramStart"/>
      <w:r w:rsidRPr="00853404">
        <w:rPr>
          <w:rStyle w:val="QuoteChar"/>
          <w:rFonts w:ascii="Times New Roman" w:hAnsi="Times New Roman" w:cs="Times New Roman"/>
          <w:color w:val="auto"/>
          <w:sz w:val="20"/>
          <w:szCs w:val="20"/>
        </w:rPr>
        <w:t>similar to</w:t>
      </w:r>
      <w:proofErr w:type="gramEnd"/>
      <w:r w:rsidRPr="00853404">
        <w:rPr>
          <w:rStyle w:val="QuoteChar"/>
          <w:rFonts w:ascii="Times New Roman" w:hAnsi="Times New Roman" w:cs="Times New Roman"/>
          <w:color w:val="auto"/>
          <w:sz w:val="20"/>
          <w:szCs w:val="20"/>
        </w:rPr>
        <w:t xml:space="preserve"> the rights against them, according to what is equitable; but men have a degree [of advantage] over them. And Allah is Exalted in Power, Wise.”</w:t>
      </w:r>
      <w:r w:rsidR="00823669" w:rsidRPr="00853404">
        <w:rPr>
          <w:rStyle w:val="FootnoteReference"/>
          <w:rFonts w:ascii="Times New Roman" w:hAnsi="Times New Roman" w:cs="Times New Roman"/>
          <w:color w:val="auto"/>
          <w:sz w:val="20"/>
          <w:szCs w:val="20"/>
        </w:rPr>
        <w:fldChar w:fldCharType="begin" w:fldLock="1"/>
      </w:r>
      <w:r w:rsidR="00886630">
        <w:rPr>
          <w:rFonts w:ascii="Times New Roman" w:hAnsi="Times New Roman" w:cs="Times New Roman"/>
          <w:i w:val="0"/>
          <w:color w:val="auto"/>
          <w:sz w:val="20"/>
          <w:szCs w:val="20"/>
        </w:rPr>
        <w:instrText>ADDIN CSL_CITATION {"citationItems":[{"id":"ITEM-1","itemData":{"author":[{"dropping-particle":"","family":"Abdullah Yusuf Ali","given":"","non-dropping-particle":"","parse-names":false,"suffix":""}],"container-title":"Madinah: King Fahd Printing Complex","id":"ITEM-1","issued":{"date-parts":[["1987"]]},"title":"The Holy Quran (Koran)","type":"article-journal"},"label":"verse","locator":"al Baqarah: 228","uris":["http://www.mendeley.com/documents/?uuid=eafa6dbd-6bb3-4643-a887-b26a6a4637f8"]}],"mendeley":{"formattedCitation":"(Abdullah Yusuf Ali, 1987, v. al Baqarah: 228)","plainTextFormattedCitation":"(Abdullah Yusuf Ali, 1987, v. al Baqarah: 228)","previouslyFormattedCitation":"(Abdullah Yusuf Ali, 1987, v. al Baqarah: 228)"},"properties":{"noteIndex":0},"schema":"https://github.com/citation-style-language/schema/raw/master/csl-citation.json"}</w:instrText>
      </w:r>
      <w:r w:rsidR="00823669" w:rsidRPr="00853404">
        <w:rPr>
          <w:rStyle w:val="FootnoteReference"/>
          <w:rFonts w:ascii="Times New Roman" w:hAnsi="Times New Roman" w:cs="Times New Roman"/>
          <w:color w:val="auto"/>
          <w:sz w:val="20"/>
          <w:szCs w:val="20"/>
        </w:rPr>
        <w:fldChar w:fldCharType="separate"/>
      </w:r>
      <w:r w:rsidR="00823669" w:rsidRPr="00853404">
        <w:rPr>
          <w:rFonts w:ascii="Times New Roman" w:hAnsi="Times New Roman" w:cs="Times New Roman"/>
          <w:i w:val="0"/>
          <w:noProof/>
          <w:color w:val="auto"/>
          <w:sz w:val="20"/>
          <w:szCs w:val="20"/>
        </w:rPr>
        <w:t>(Abdullah Yusuf Ali, 1987, v. al Baqarah: 228)</w:t>
      </w:r>
      <w:r w:rsidR="00823669" w:rsidRPr="00853404">
        <w:rPr>
          <w:rStyle w:val="FootnoteReference"/>
          <w:rFonts w:ascii="Times New Roman" w:hAnsi="Times New Roman" w:cs="Times New Roman"/>
          <w:color w:val="auto"/>
          <w:sz w:val="20"/>
          <w:szCs w:val="20"/>
        </w:rPr>
        <w:fldChar w:fldCharType="end"/>
      </w:r>
    </w:p>
    <w:p w14:paraId="5D00AB18" w14:textId="03766296" w:rsidR="00FA18FF" w:rsidRPr="00853404" w:rsidRDefault="00FA18FF" w:rsidP="00871C79">
      <w:pPr>
        <w:spacing w:after="0" w:line="360" w:lineRule="auto"/>
        <w:jc w:val="both"/>
        <w:rPr>
          <w:rFonts w:ascii="Times New Roman" w:hAnsi="Times New Roman" w:cs="Times New Roman"/>
          <w:sz w:val="20"/>
          <w:szCs w:val="20"/>
        </w:rPr>
      </w:pPr>
      <w:r w:rsidRPr="00853404">
        <w:rPr>
          <w:rFonts w:ascii="Times New Roman" w:hAnsi="Times New Roman" w:cs="Times New Roman"/>
          <w:sz w:val="20"/>
          <w:szCs w:val="20"/>
        </w:rPr>
        <w:t xml:space="preserve">On the other hand, it can be said that during divorce proceeding both couples are separated for short period of time. At that time mere negotiation or mutual compromise may encourage the couples to live together again. Even after a long period of separation, reconciliation may be </w:t>
      </w:r>
      <w:proofErr w:type="gramStart"/>
      <w:r w:rsidRPr="00853404">
        <w:rPr>
          <w:rFonts w:ascii="Times New Roman" w:hAnsi="Times New Roman" w:cs="Times New Roman"/>
          <w:sz w:val="20"/>
          <w:szCs w:val="20"/>
        </w:rPr>
        <w:t>effected</w:t>
      </w:r>
      <w:proofErr w:type="gramEnd"/>
      <w:r w:rsidRPr="00853404">
        <w:rPr>
          <w:rFonts w:ascii="Times New Roman" w:hAnsi="Times New Roman" w:cs="Times New Roman"/>
          <w:sz w:val="20"/>
          <w:szCs w:val="20"/>
        </w:rPr>
        <w:t xml:space="preserve"> to the disputing couples to re-establish their conjugal relationship. </w:t>
      </w:r>
      <w:r w:rsidRPr="00853404">
        <w:rPr>
          <w:rFonts w:ascii="Times New Roman" w:hAnsi="Times New Roman" w:cs="Times New Roman"/>
          <w:i/>
          <w:sz w:val="20"/>
          <w:szCs w:val="20"/>
        </w:rPr>
        <w:t>Allah</w:t>
      </w:r>
      <w:r w:rsidRPr="00853404">
        <w:rPr>
          <w:rFonts w:ascii="Times New Roman" w:hAnsi="Times New Roman" w:cs="Times New Roman"/>
          <w:sz w:val="20"/>
          <w:szCs w:val="20"/>
        </w:rPr>
        <w:t xml:space="preserve"> </w:t>
      </w:r>
      <w:r w:rsidRPr="00853404">
        <w:rPr>
          <w:rFonts w:ascii="Times New Roman" w:hAnsi="Times New Roman" w:cs="Times New Roman"/>
          <w:i/>
          <w:sz w:val="20"/>
          <w:szCs w:val="20"/>
        </w:rPr>
        <w:t>SWT</w:t>
      </w:r>
      <w:r w:rsidRPr="00853404">
        <w:rPr>
          <w:rFonts w:ascii="Times New Roman" w:hAnsi="Times New Roman" w:cs="Times New Roman"/>
          <w:sz w:val="20"/>
          <w:szCs w:val="20"/>
        </w:rPr>
        <w:t xml:space="preserve"> says to the effect in the </w:t>
      </w:r>
      <w:r w:rsidRPr="00853404">
        <w:rPr>
          <w:rFonts w:ascii="Times New Roman" w:hAnsi="Times New Roman" w:cs="Times New Roman"/>
          <w:i/>
          <w:sz w:val="20"/>
          <w:szCs w:val="20"/>
        </w:rPr>
        <w:t>Qur’an</w:t>
      </w:r>
      <w:r w:rsidRPr="00853404">
        <w:rPr>
          <w:rFonts w:ascii="Times New Roman" w:hAnsi="Times New Roman" w:cs="Times New Roman"/>
          <w:sz w:val="20"/>
          <w:szCs w:val="20"/>
        </w:rPr>
        <w:t xml:space="preserve"> that: </w:t>
      </w:r>
    </w:p>
    <w:p w14:paraId="3F39E9EC" w14:textId="0554C479" w:rsidR="00FA18FF" w:rsidRPr="00853404" w:rsidRDefault="00FA18FF" w:rsidP="000E6EB8">
      <w:pPr>
        <w:pStyle w:val="Quote"/>
        <w:ind w:left="851" w:right="851"/>
        <w:jc w:val="both"/>
        <w:rPr>
          <w:rFonts w:ascii="Times New Roman" w:hAnsi="Times New Roman" w:cs="Times New Roman"/>
          <w:color w:val="auto"/>
          <w:sz w:val="20"/>
          <w:szCs w:val="20"/>
        </w:rPr>
      </w:pPr>
      <w:r w:rsidRPr="00853404">
        <w:rPr>
          <w:rStyle w:val="QuoteChar"/>
          <w:rFonts w:ascii="Times New Roman" w:hAnsi="Times New Roman" w:cs="Times New Roman"/>
          <w:color w:val="auto"/>
          <w:sz w:val="20"/>
          <w:szCs w:val="20"/>
        </w:rPr>
        <w:t>“the recompense for an injury is an injury equal thereto [in degree]: but if a person forgives and makes reconciliation, his reward is due from Allah: for [Allah] loveth not those who do wrong.”</w:t>
      </w:r>
      <w:r w:rsidR="00823669" w:rsidRPr="00853404">
        <w:rPr>
          <w:rStyle w:val="FootnoteReference"/>
          <w:rFonts w:ascii="Times New Roman" w:hAnsi="Times New Roman" w:cs="Times New Roman"/>
          <w:i w:val="0"/>
          <w:color w:val="auto"/>
          <w:sz w:val="20"/>
          <w:szCs w:val="20"/>
        </w:rPr>
        <w:fldChar w:fldCharType="begin" w:fldLock="1"/>
      </w:r>
      <w:r w:rsidR="00886630">
        <w:rPr>
          <w:rFonts w:ascii="Times New Roman" w:hAnsi="Times New Roman" w:cs="Times New Roman"/>
          <w:i w:val="0"/>
          <w:color w:val="auto"/>
          <w:sz w:val="20"/>
          <w:szCs w:val="20"/>
        </w:rPr>
        <w:instrText>ADDIN CSL_CITATION {"citationItems":[{"id":"ITEM-1","itemData":{"author":[{"dropping-particle":"","family":"Abdullah Yusuf Ali","given":"","non-dropping-particle":"","parse-names":false,"suffix":""}],"container-title":"Madinah: King Fahd Printing Complex","id":"ITEM-1","issued":{"date-parts":[["1987"]]},"title":"The Holy Quran (Koran)","type":"article-journal"},"label":"verse","locator":"al Shura: 40","uris":["http://www.mendeley.com/documents/?uuid=eafa6dbd-6bb3-4643-a887-b26a6a4637f8"]}],"mendeley":{"formattedCitation":"(Abdullah Yusuf Ali, 1987, v. al Shura: 40)","plainTextFormattedCitation":"(Abdullah Yusuf Ali, 1987, v. al Shura: 40)","previouslyFormattedCitation":"(Abdullah Yusuf Ali, 1987, v. al Shura: 40)"},"properties":{"noteIndex":0},"schema":"https://github.com/citation-style-language/schema/raw/master/csl-citation.json"}</w:instrText>
      </w:r>
      <w:r w:rsidR="00823669" w:rsidRPr="00853404">
        <w:rPr>
          <w:rStyle w:val="FootnoteReference"/>
          <w:rFonts w:ascii="Times New Roman" w:hAnsi="Times New Roman" w:cs="Times New Roman"/>
          <w:i w:val="0"/>
          <w:color w:val="auto"/>
          <w:sz w:val="20"/>
          <w:szCs w:val="20"/>
        </w:rPr>
        <w:fldChar w:fldCharType="separate"/>
      </w:r>
      <w:r w:rsidR="00823669" w:rsidRPr="00853404">
        <w:rPr>
          <w:rFonts w:ascii="Times New Roman" w:hAnsi="Times New Roman" w:cs="Times New Roman"/>
          <w:bCs/>
          <w:i w:val="0"/>
          <w:noProof/>
          <w:color w:val="auto"/>
          <w:sz w:val="20"/>
          <w:szCs w:val="20"/>
        </w:rPr>
        <w:t>(Abdullah Yusuf Ali, 1987, v. al Shura: 40)</w:t>
      </w:r>
      <w:r w:rsidR="00823669" w:rsidRPr="00853404">
        <w:rPr>
          <w:rStyle w:val="FootnoteReference"/>
          <w:rFonts w:ascii="Times New Roman" w:hAnsi="Times New Roman" w:cs="Times New Roman"/>
          <w:i w:val="0"/>
          <w:color w:val="auto"/>
          <w:sz w:val="20"/>
          <w:szCs w:val="20"/>
        </w:rPr>
        <w:fldChar w:fldCharType="end"/>
      </w:r>
    </w:p>
    <w:p w14:paraId="379EA0A6" w14:textId="77777777" w:rsidR="00FA18FF" w:rsidRPr="00853404" w:rsidRDefault="00FA18FF" w:rsidP="008751F4">
      <w:pPr>
        <w:spacing w:after="0" w:line="360" w:lineRule="auto"/>
        <w:jc w:val="both"/>
        <w:rPr>
          <w:rFonts w:ascii="Times New Roman" w:hAnsi="Times New Roman" w:cs="Times New Roman"/>
          <w:sz w:val="20"/>
          <w:szCs w:val="20"/>
        </w:rPr>
      </w:pPr>
    </w:p>
    <w:p w14:paraId="6EE81F6D" w14:textId="5AD5AA55" w:rsidR="00FA18FF" w:rsidRPr="00853404" w:rsidRDefault="00FA18FF" w:rsidP="008751F4">
      <w:pPr>
        <w:spacing w:after="0" w:line="360" w:lineRule="auto"/>
        <w:jc w:val="both"/>
        <w:rPr>
          <w:rFonts w:ascii="Times New Roman" w:hAnsi="Times New Roman" w:cs="Times New Roman"/>
          <w:sz w:val="20"/>
          <w:szCs w:val="20"/>
        </w:rPr>
      </w:pPr>
      <w:r w:rsidRPr="00853404">
        <w:rPr>
          <w:rFonts w:ascii="Times New Roman" w:hAnsi="Times New Roman" w:cs="Times New Roman"/>
          <w:i/>
          <w:sz w:val="20"/>
          <w:szCs w:val="20"/>
        </w:rPr>
        <w:t>Allah SWT</w:t>
      </w:r>
      <w:r w:rsidRPr="00853404">
        <w:rPr>
          <w:rFonts w:ascii="Times New Roman" w:hAnsi="Times New Roman" w:cs="Times New Roman"/>
          <w:sz w:val="20"/>
          <w:szCs w:val="20"/>
        </w:rPr>
        <w:t xml:space="preserve"> also states in the </w:t>
      </w:r>
      <w:r w:rsidRPr="00853404">
        <w:rPr>
          <w:rFonts w:ascii="Times New Roman" w:hAnsi="Times New Roman" w:cs="Times New Roman"/>
          <w:i/>
          <w:sz w:val="20"/>
          <w:szCs w:val="20"/>
        </w:rPr>
        <w:t>Qur’an</w:t>
      </w:r>
      <w:r w:rsidRPr="00853404">
        <w:rPr>
          <w:rFonts w:ascii="Times New Roman" w:hAnsi="Times New Roman" w:cs="Times New Roman"/>
          <w:sz w:val="20"/>
          <w:szCs w:val="20"/>
        </w:rPr>
        <w:t xml:space="preserve"> that settlement is the best among the couples, because </w:t>
      </w:r>
      <w:r w:rsidRPr="00853404">
        <w:rPr>
          <w:rFonts w:ascii="Times New Roman" w:hAnsi="Times New Roman" w:cs="Times New Roman"/>
          <w:i/>
          <w:sz w:val="20"/>
          <w:szCs w:val="20"/>
        </w:rPr>
        <w:t xml:space="preserve">Allah SWT </w:t>
      </w:r>
      <w:r w:rsidRPr="00853404">
        <w:rPr>
          <w:rFonts w:ascii="Times New Roman" w:hAnsi="Times New Roman" w:cs="Times New Roman"/>
          <w:sz w:val="20"/>
          <w:szCs w:val="20"/>
        </w:rPr>
        <w:t xml:space="preserve">is well known and well acquainted with everything that we do. </w:t>
      </w:r>
      <w:bookmarkStart w:id="0" w:name="_Hlk531642573"/>
      <w:r w:rsidRPr="00853404">
        <w:rPr>
          <w:rFonts w:ascii="Times New Roman" w:hAnsi="Times New Roman" w:cs="Times New Roman"/>
          <w:i/>
          <w:sz w:val="20"/>
          <w:szCs w:val="20"/>
        </w:rPr>
        <w:t xml:space="preserve">Surah al </w:t>
      </w:r>
      <w:proofErr w:type="spellStart"/>
      <w:r w:rsidRPr="00853404">
        <w:rPr>
          <w:rFonts w:ascii="Times New Roman" w:hAnsi="Times New Roman" w:cs="Times New Roman"/>
          <w:i/>
          <w:sz w:val="20"/>
          <w:szCs w:val="20"/>
        </w:rPr>
        <w:t>Nisa</w:t>
      </w:r>
      <w:proofErr w:type="spellEnd"/>
      <w:r w:rsidRPr="00853404">
        <w:rPr>
          <w:rFonts w:ascii="Times New Roman" w:hAnsi="Times New Roman" w:cs="Times New Roman"/>
          <w:i/>
          <w:sz w:val="20"/>
          <w:szCs w:val="20"/>
        </w:rPr>
        <w:t>’</w:t>
      </w:r>
      <w:r w:rsidRPr="00853404">
        <w:rPr>
          <w:rFonts w:ascii="Times New Roman" w:hAnsi="Times New Roman" w:cs="Times New Roman"/>
          <w:sz w:val="20"/>
          <w:szCs w:val="20"/>
        </w:rPr>
        <w:t xml:space="preserve"> verse 128, it states </w:t>
      </w:r>
      <w:bookmarkEnd w:id="0"/>
      <w:r w:rsidRPr="00853404">
        <w:rPr>
          <w:rFonts w:ascii="Times New Roman" w:hAnsi="Times New Roman" w:cs="Times New Roman"/>
          <w:sz w:val="20"/>
          <w:szCs w:val="20"/>
        </w:rPr>
        <w:t xml:space="preserve">that </w:t>
      </w:r>
      <w:r w:rsidRPr="00853404">
        <w:rPr>
          <w:rFonts w:ascii="Times New Roman" w:hAnsi="Times New Roman" w:cs="Times New Roman"/>
          <w:iCs/>
          <w:sz w:val="20"/>
          <w:szCs w:val="20"/>
        </w:rPr>
        <w:t xml:space="preserve">“if a wife fears cruelty or desertion on her husband's part, there is no blame on them if they arrange an amicable settlement between themselves; and such settlement is best; even though men's souls are swayed by greed. But if ye do good and practice self-restraint, </w:t>
      </w:r>
      <w:r w:rsidRPr="00853404">
        <w:rPr>
          <w:rFonts w:ascii="Times New Roman" w:hAnsi="Times New Roman" w:cs="Times New Roman"/>
          <w:i/>
          <w:iCs/>
          <w:sz w:val="20"/>
          <w:szCs w:val="20"/>
        </w:rPr>
        <w:t>Allah SWT</w:t>
      </w:r>
      <w:r w:rsidRPr="00853404">
        <w:rPr>
          <w:rFonts w:ascii="Times New Roman" w:hAnsi="Times New Roman" w:cs="Times New Roman"/>
          <w:iCs/>
          <w:sz w:val="20"/>
          <w:szCs w:val="20"/>
        </w:rPr>
        <w:t xml:space="preserve"> is well-acquainted with all that ye do.”</w:t>
      </w:r>
      <w:r w:rsidR="00823669" w:rsidRPr="00853404">
        <w:rPr>
          <w:rStyle w:val="FootnoteReference"/>
          <w:rFonts w:ascii="Times New Roman" w:hAnsi="Times New Roman" w:cs="Times New Roman"/>
          <w:iCs/>
          <w:sz w:val="20"/>
          <w:szCs w:val="20"/>
        </w:rPr>
        <w:fldChar w:fldCharType="begin" w:fldLock="1"/>
      </w:r>
      <w:r w:rsidR="00886630">
        <w:rPr>
          <w:rFonts w:ascii="Times New Roman" w:hAnsi="Times New Roman" w:cs="Times New Roman"/>
          <w:iCs/>
          <w:sz w:val="20"/>
          <w:szCs w:val="20"/>
        </w:rPr>
        <w:instrText>ADDIN CSL_CITATION {"citationItems":[{"id":"ITEM-1","itemData":{"author":[{"dropping-particle":"","family":"Abdullah Yusuf Ali","given":"","non-dropping-particle":"","parse-names":false,"suffix":""}],"container-title":"Madinah: King Fahd Printing Complex","id":"ITEM-1","issued":{"date-parts":[["1987"]]},"title":"The Holy Quran (Koran)","type":"article-journal"},"label":"verse","locator":"al Nisa’: 128","uris":["http://www.mendeley.com/documents/?uuid=eafa6dbd-6bb3-4643-a887-b26a6a4637f8"]}],"mendeley":{"formattedCitation":"(Abdullah Yusuf Ali, 1987, v. al Nisa’: 128)","plainTextFormattedCitation":"(Abdullah Yusuf Ali, 1987, v. al Nisa’: 128)","previouslyFormattedCitation":"(Abdullah Yusuf Ali, 1987, v. al Nisa’: 128)"},"properties":{"noteIndex":0},"schema":"https://github.com/citation-style-language/schema/raw/master/csl-citation.json"}</w:instrText>
      </w:r>
      <w:r w:rsidR="00823669" w:rsidRPr="00853404">
        <w:rPr>
          <w:rStyle w:val="FootnoteReference"/>
          <w:rFonts w:ascii="Times New Roman" w:hAnsi="Times New Roman" w:cs="Times New Roman"/>
          <w:iCs/>
          <w:sz w:val="20"/>
          <w:szCs w:val="20"/>
        </w:rPr>
        <w:fldChar w:fldCharType="separate"/>
      </w:r>
      <w:r w:rsidR="00823669" w:rsidRPr="00853404">
        <w:rPr>
          <w:rFonts w:ascii="Times New Roman" w:hAnsi="Times New Roman" w:cs="Times New Roman"/>
          <w:iCs/>
          <w:noProof/>
          <w:sz w:val="20"/>
          <w:szCs w:val="20"/>
        </w:rPr>
        <w:t>(Abdullah Yusuf Ali, 1987, v. al Nisa’: 128)</w:t>
      </w:r>
      <w:r w:rsidR="00823669" w:rsidRPr="00853404">
        <w:rPr>
          <w:rStyle w:val="FootnoteReference"/>
          <w:rFonts w:ascii="Times New Roman" w:hAnsi="Times New Roman" w:cs="Times New Roman"/>
          <w:iCs/>
          <w:sz w:val="20"/>
          <w:szCs w:val="20"/>
        </w:rPr>
        <w:fldChar w:fldCharType="end"/>
      </w:r>
    </w:p>
    <w:p w14:paraId="5A0A968D" w14:textId="77777777" w:rsidR="00FA18FF" w:rsidRPr="00853404" w:rsidRDefault="00FA18FF" w:rsidP="00DD54D1">
      <w:pPr>
        <w:spacing w:after="0" w:line="240" w:lineRule="auto"/>
        <w:ind w:left="864" w:right="864"/>
        <w:jc w:val="both"/>
        <w:rPr>
          <w:rFonts w:ascii="Times New Roman" w:hAnsi="Times New Roman" w:cs="Times New Roman"/>
          <w:iCs/>
          <w:sz w:val="20"/>
          <w:szCs w:val="20"/>
        </w:rPr>
      </w:pPr>
    </w:p>
    <w:p w14:paraId="633E8619" w14:textId="5937C17A" w:rsidR="00FA18FF" w:rsidRPr="00853404" w:rsidRDefault="00FA18FF" w:rsidP="00351FAE">
      <w:pPr>
        <w:numPr>
          <w:ilvl w:val="0"/>
          <w:numId w:val="5"/>
        </w:numPr>
        <w:spacing w:after="0" w:line="360" w:lineRule="auto"/>
        <w:contextualSpacing/>
        <w:jc w:val="both"/>
        <w:rPr>
          <w:rFonts w:ascii="Times New Roman" w:hAnsi="Times New Roman" w:cs="Times New Roman"/>
          <w:b/>
          <w:sz w:val="20"/>
          <w:szCs w:val="20"/>
        </w:rPr>
      </w:pPr>
      <w:r w:rsidRPr="00853404">
        <w:rPr>
          <w:rFonts w:ascii="Times New Roman" w:eastAsiaTheme="majorEastAsia" w:hAnsi="Times New Roman" w:cs="Times New Roman"/>
          <w:b/>
          <w:sz w:val="20"/>
          <w:szCs w:val="20"/>
        </w:rPr>
        <w:t xml:space="preserve">Application of the Reconciliation of Marriage in Bangladesh </w:t>
      </w:r>
    </w:p>
    <w:p w14:paraId="31EDE419" w14:textId="2DB92E7E" w:rsidR="00FA18FF" w:rsidRPr="00853404" w:rsidRDefault="00FA18FF" w:rsidP="00871C79">
      <w:pPr>
        <w:spacing w:after="0" w:line="360" w:lineRule="auto"/>
        <w:jc w:val="both"/>
        <w:rPr>
          <w:rFonts w:ascii="Times New Roman" w:hAnsi="Times New Roman" w:cs="Times New Roman"/>
          <w:sz w:val="20"/>
          <w:szCs w:val="20"/>
        </w:rPr>
      </w:pPr>
      <w:r w:rsidRPr="00853404">
        <w:rPr>
          <w:rFonts w:ascii="Times New Roman" w:hAnsi="Times New Roman" w:cs="Times New Roman"/>
          <w:sz w:val="20"/>
          <w:szCs w:val="20"/>
        </w:rPr>
        <w:t xml:space="preserve">Bangladesh is a multireligious country, but </w:t>
      </w:r>
      <w:proofErr w:type="gramStart"/>
      <w:r w:rsidRPr="00853404">
        <w:rPr>
          <w:rFonts w:ascii="Times New Roman" w:hAnsi="Times New Roman" w:cs="Times New Roman"/>
          <w:sz w:val="20"/>
          <w:szCs w:val="20"/>
        </w:rPr>
        <w:t>the majority of</w:t>
      </w:r>
      <w:proofErr w:type="gramEnd"/>
      <w:r w:rsidRPr="00853404">
        <w:rPr>
          <w:rFonts w:ascii="Times New Roman" w:hAnsi="Times New Roman" w:cs="Times New Roman"/>
          <w:sz w:val="20"/>
          <w:szCs w:val="20"/>
        </w:rPr>
        <w:t xml:space="preserve"> total population is Muslims. People of other religions namely Hindu, Christian, Buddhist, and tribal minorities used to live in peace and harmony.</w:t>
      </w:r>
      <w:r w:rsidR="000659EB">
        <w:rPr>
          <w:rFonts w:ascii="Times New Roman" w:hAnsi="Times New Roman" w:cs="Times New Roman"/>
          <w:sz w:val="20"/>
          <w:szCs w:val="20"/>
        </w:rPr>
        <w:t xml:space="preserve"> </w:t>
      </w:r>
      <w:r w:rsidR="00823669" w:rsidRPr="00853404">
        <w:rPr>
          <w:rFonts w:ascii="Times New Roman" w:hAnsi="Times New Roman" w:cs="Times New Roman"/>
          <w:sz w:val="20"/>
          <w:szCs w:val="20"/>
          <w:vertAlign w:val="superscript"/>
        </w:rPr>
        <w:fldChar w:fldCharType="begin" w:fldLock="1"/>
      </w:r>
      <w:r w:rsidR="00886630">
        <w:rPr>
          <w:rFonts w:ascii="Times New Roman" w:hAnsi="Times New Roman" w:cs="Times New Roman"/>
          <w:sz w:val="20"/>
          <w:szCs w:val="20"/>
        </w:rPr>
        <w:instrText>ADDIN CSL_CITATION {"citationItems":[{"id":"ITEM-1","itemData":{"abstract":"This paper investigates the historical framework of interfaith marriage in Bangladesh. In expansion, it will examine old-fashioned marriage while marriage practice to Indian subcontinent. This paper classifies type of marriage, rights and obligations of the marriage parties. From there on, it will signify historical, social and cultural association among the interfaith families. Essentially, it alludes current setting of legal framework to determined rights and obligation of the parties under the existing law. This paper contends distinctive religious idea of marriage with respect to authenticity of interfaith marriage. This paper closes on advancement of interfaith marriage practice in Bangladesh.","author":[{"dropping-particle":"","family":"Hassan","given":"Kamrul","non-dropping-particle":"","parse-names":false,"suffix":""}],"container-title":"ASSIRJ","id":"ITEM-1","issue":"1","issued":{"date-parts":[["2018"]]},"page":"31-42","title":"HISTORICAL FRAMEWORK OF INTERFAITH MARRIAGE IN BANGLADESH; ISSUES AND PROSPECTS","type":"article-journal","volume":"1"},"uris":["http://www.mendeley.com/documents/?uuid=20e22160-011a-41a1-a840-16dcf90338de"]}],"mendeley":{"formattedCitation":"(Hassan, 2018)","plainTextFormattedCitation":"(Hassan, 2018)","previouslyFormattedCitation":"(Hassan, 2018)"},"properties":{"noteIndex":0},"schema":"https://github.com/citation-style-language/schema/raw/master/csl-citation.json"}</w:instrText>
      </w:r>
      <w:r w:rsidR="00823669" w:rsidRPr="00853404">
        <w:rPr>
          <w:rFonts w:ascii="Times New Roman" w:hAnsi="Times New Roman" w:cs="Times New Roman"/>
          <w:sz w:val="20"/>
          <w:szCs w:val="20"/>
          <w:vertAlign w:val="superscript"/>
        </w:rPr>
        <w:fldChar w:fldCharType="separate"/>
      </w:r>
      <w:r w:rsidR="00823669" w:rsidRPr="00853404">
        <w:rPr>
          <w:rFonts w:ascii="Times New Roman" w:hAnsi="Times New Roman" w:cs="Times New Roman"/>
          <w:bCs/>
          <w:noProof/>
          <w:sz w:val="20"/>
          <w:szCs w:val="20"/>
        </w:rPr>
        <w:t>(Hassan, 2018)</w:t>
      </w:r>
      <w:r w:rsidR="00823669" w:rsidRPr="00853404">
        <w:rPr>
          <w:rFonts w:ascii="Times New Roman" w:hAnsi="Times New Roman" w:cs="Times New Roman"/>
          <w:sz w:val="20"/>
          <w:szCs w:val="20"/>
          <w:vertAlign w:val="superscript"/>
        </w:rPr>
        <w:fldChar w:fldCharType="end"/>
      </w:r>
      <w:r w:rsidRPr="00853404">
        <w:rPr>
          <w:rFonts w:ascii="Times New Roman" w:hAnsi="Times New Roman" w:cs="Times New Roman"/>
          <w:sz w:val="20"/>
          <w:szCs w:val="20"/>
        </w:rPr>
        <w:t xml:space="preserve"> Also, the Bangladeshi legal system is rooted from the British legal system. According to the Bangladeshi Constitution, it is stated that the Supreme Court is the guardian of the Constitution, where it has exclusive jurisdiction to interpret the Constitution and other laws of the land. In Bangladesh, Muslim marriage and divorce issues are dealt with by the Muslim personal law. Similarly, non-Muslim marriages and divorces are dealt with by their own personal law and tradition. It is important to know that religiously, Hindu and Christian couples are not allowed to pronounce divorce, but they are legally allowed to apply for judicial separation through the legal proceeding. Scholars state that the Constitutional law has given some rights to the citizen that the state shall ensure the rule of justice based on the principle of equality before the law. Also, the state shall guarantee the equal opportunity to get rule of justice without any discrimination on the basis of economic status and disability.</w:t>
      </w:r>
      <w:r w:rsidR="000659EB">
        <w:rPr>
          <w:rFonts w:ascii="Times New Roman" w:hAnsi="Times New Roman" w:cs="Times New Roman"/>
          <w:sz w:val="20"/>
          <w:szCs w:val="20"/>
        </w:rPr>
        <w:t xml:space="preserve"> </w:t>
      </w:r>
      <w:r w:rsidR="00823669" w:rsidRPr="00853404">
        <w:rPr>
          <w:rFonts w:ascii="Times New Roman" w:hAnsi="Times New Roman" w:cs="Times New Roman"/>
          <w:sz w:val="20"/>
          <w:szCs w:val="20"/>
          <w:vertAlign w:val="superscript"/>
        </w:rPr>
        <w:fldChar w:fldCharType="begin" w:fldLock="1"/>
      </w:r>
      <w:r w:rsidR="00886630">
        <w:rPr>
          <w:rFonts w:ascii="Times New Roman" w:hAnsi="Times New Roman" w:cs="Times New Roman"/>
          <w:sz w:val="20"/>
          <w:szCs w:val="20"/>
        </w:rPr>
        <w:instrText>ADDIN CSL_CITATION {"citationItems":[{"id":"ITEM-1","itemData":{"author":[{"dropping-particle":"","family":"Mahmud","given":"Md. Abdur Rahim and Talukdar Rasel","non-dropping-particle":"","parse-names":false,"suffix":""}],"container-title":"IOSR Journal of Humanities and Social Science (IOSR-JHSS)","id":"ITEM-1","issue":"12 : 6","issued":{"date-parts":[["2016"]]},"page":"01-05","title":"A Critical Study of Alternative Dispute Resolution (ADR) - IOSR journals","type":"article-journal","volume":"21"},"uris":["http://www.mendeley.com/documents/?uuid=39feec43-af52-4adc-afc6-4d05cd03a926"]}],"mendeley":{"formattedCitation":"(Mahmud, 2016)","plainTextFormattedCitation":"(Mahmud, 2016)","previouslyFormattedCitation":"(Mahmud, 2016)"},"properties":{"noteIndex":0},"schema":"https://github.com/citation-style-language/schema/raw/master/csl-citation.json"}</w:instrText>
      </w:r>
      <w:r w:rsidR="00823669" w:rsidRPr="00853404">
        <w:rPr>
          <w:rFonts w:ascii="Times New Roman" w:hAnsi="Times New Roman" w:cs="Times New Roman"/>
          <w:sz w:val="20"/>
          <w:szCs w:val="20"/>
          <w:vertAlign w:val="superscript"/>
        </w:rPr>
        <w:fldChar w:fldCharType="separate"/>
      </w:r>
      <w:r w:rsidR="00823669" w:rsidRPr="00853404">
        <w:rPr>
          <w:rFonts w:ascii="Times New Roman" w:hAnsi="Times New Roman" w:cs="Times New Roman"/>
          <w:bCs/>
          <w:noProof/>
          <w:sz w:val="20"/>
          <w:szCs w:val="20"/>
        </w:rPr>
        <w:t>(Mahmud, 2016)</w:t>
      </w:r>
      <w:r w:rsidR="00823669" w:rsidRPr="00853404">
        <w:rPr>
          <w:rFonts w:ascii="Times New Roman" w:hAnsi="Times New Roman" w:cs="Times New Roman"/>
          <w:sz w:val="20"/>
          <w:szCs w:val="20"/>
          <w:vertAlign w:val="superscript"/>
        </w:rPr>
        <w:fldChar w:fldCharType="end"/>
      </w:r>
      <w:r w:rsidRPr="00853404">
        <w:rPr>
          <w:rFonts w:ascii="Times New Roman" w:hAnsi="Times New Roman" w:cs="Times New Roman"/>
          <w:sz w:val="20"/>
          <w:szCs w:val="20"/>
        </w:rPr>
        <w:t xml:space="preserve"> The existing legal system is not based on Shariah, where most of the cases are dealt either by the Family Court or the Civil Court. The process of reconciliation is also called an alternative of divorce, which means a joint decision-making process among the disputants.</w:t>
      </w:r>
      <w:r w:rsidR="000659EB">
        <w:rPr>
          <w:rFonts w:ascii="Times New Roman" w:hAnsi="Times New Roman" w:cs="Times New Roman"/>
          <w:sz w:val="20"/>
          <w:szCs w:val="20"/>
        </w:rPr>
        <w:t xml:space="preserve"> </w:t>
      </w:r>
      <w:r w:rsidR="00886630">
        <w:rPr>
          <w:rFonts w:ascii="Times New Roman" w:hAnsi="Times New Roman" w:cs="Times New Roman"/>
          <w:sz w:val="20"/>
          <w:szCs w:val="20"/>
        </w:rPr>
        <w:fldChar w:fldCharType="begin" w:fldLock="1"/>
      </w:r>
      <w:r w:rsidR="00886630">
        <w:rPr>
          <w:rFonts w:ascii="Times New Roman" w:hAnsi="Times New Roman" w:cs="Times New Roman"/>
          <w:sz w:val="20"/>
          <w:szCs w:val="20"/>
        </w:rPr>
        <w:instrText>ADDIN CSL_CITATION {"citationItems":[{"id":"ITEM-1","itemData":{"author":[{"dropping-particle":"","family":"Huq","given":"Dr. Naima","non-dropping-particle":"","parse-names":false,"suffix":""}],"container-title":"The Dhaka University Studies, Part-F","id":"ITEM-1","issue":"1","issued":{"date-parts":[["2001"]]},"page":"1 -16","title":"DIVORCE CONCILIATION: Without the intervention of the Court and Built-in Conciliation in Family Court Proceedings","type":"article-journal","volume":"12"},"uris":["http://www.mendeley.com/documents/?uuid=038a50cc-d91c-4402-8e36-5956e77429b4"]}],"mendeley":{"formattedCitation":"(Huq, 2001)","plainTextFormattedCitation":"(Huq, 2001)","previouslyFormattedCitation":"(Huq, 2001)"},"properties":{"noteIndex":0},"schema":"https://github.com/citation-style-language/schema/raw/master/csl-citation.json"}</w:instrText>
      </w:r>
      <w:r w:rsidR="00886630">
        <w:rPr>
          <w:rFonts w:ascii="Times New Roman" w:hAnsi="Times New Roman" w:cs="Times New Roman"/>
          <w:sz w:val="20"/>
          <w:szCs w:val="20"/>
        </w:rPr>
        <w:fldChar w:fldCharType="separate"/>
      </w:r>
      <w:r w:rsidR="00886630" w:rsidRPr="00886630">
        <w:rPr>
          <w:rFonts w:ascii="Times New Roman" w:hAnsi="Times New Roman" w:cs="Times New Roman"/>
          <w:noProof/>
          <w:sz w:val="20"/>
          <w:szCs w:val="20"/>
        </w:rPr>
        <w:t>(Huq, 2001)</w:t>
      </w:r>
      <w:r w:rsidR="00886630">
        <w:rPr>
          <w:rFonts w:ascii="Times New Roman" w:hAnsi="Times New Roman" w:cs="Times New Roman"/>
          <w:sz w:val="20"/>
          <w:szCs w:val="20"/>
        </w:rPr>
        <w:fldChar w:fldCharType="end"/>
      </w:r>
      <w:r w:rsidRPr="00853404">
        <w:rPr>
          <w:rFonts w:ascii="Times New Roman" w:hAnsi="Times New Roman" w:cs="Times New Roman"/>
          <w:sz w:val="20"/>
          <w:szCs w:val="20"/>
        </w:rPr>
        <w:t xml:space="preserve"> The process of reconciliation is also not a new practice, but it has many hurdles. In the current </w:t>
      </w:r>
      <w:r w:rsidRPr="00853404">
        <w:rPr>
          <w:rFonts w:ascii="Times New Roman" w:hAnsi="Times New Roman" w:cs="Times New Roman"/>
          <w:sz w:val="20"/>
          <w:szCs w:val="20"/>
        </w:rPr>
        <w:lastRenderedPageBreak/>
        <w:t>practice, the Alternative Dispute Resolution (ADR) process is also dealt with by the existing laws, e.g., the Family Court Ordinance 1985 (sections - 10, 11, 13) and the Code of Civil Procedure 1908 (</w:t>
      </w:r>
      <w:bookmarkStart w:id="1" w:name="_Hlk4431099"/>
      <w:r w:rsidRPr="00853404">
        <w:rPr>
          <w:rFonts w:ascii="Times New Roman" w:hAnsi="Times New Roman" w:cs="Times New Roman"/>
          <w:sz w:val="20"/>
          <w:szCs w:val="20"/>
        </w:rPr>
        <w:t xml:space="preserve">section - </w:t>
      </w:r>
      <w:bookmarkEnd w:id="1"/>
      <w:r w:rsidRPr="00853404">
        <w:rPr>
          <w:rFonts w:ascii="Times New Roman" w:hAnsi="Times New Roman" w:cs="Times New Roman"/>
          <w:sz w:val="20"/>
          <w:szCs w:val="20"/>
        </w:rPr>
        <w:t xml:space="preserve">89A). The Family Court and the Civil Court do administration of the ADR (Alternative Dispute Resolution) process for resolving cases before trial. </w:t>
      </w:r>
    </w:p>
    <w:p w14:paraId="60188D02" w14:textId="4880DEAE" w:rsidR="00FA18FF" w:rsidRPr="00853404" w:rsidRDefault="00FA18FF" w:rsidP="00E86BF1">
      <w:pPr>
        <w:spacing w:after="0" w:line="360" w:lineRule="auto"/>
        <w:ind w:firstLine="720"/>
        <w:jc w:val="both"/>
        <w:rPr>
          <w:rFonts w:ascii="Times New Roman" w:hAnsi="Times New Roman" w:cs="Times New Roman"/>
          <w:sz w:val="20"/>
          <w:szCs w:val="20"/>
        </w:rPr>
      </w:pPr>
      <w:r w:rsidRPr="00853404">
        <w:rPr>
          <w:rFonts w:ascii="Times New Roman" w:hAnsi="Times New Roman" w:cs="Times New Roman"/>
          <w:sz w:val="20"/>
          <w:szCs w:val="20"/>
        </w:rPr>
        <w:t>It is noted that ADR process is the best resolution in the current legal system. In this regard, the court directs to the mediator and the parties to reach for the final settlement.</w:t>
      </w:r>
      <w:r w:rsidR="00886630">
        <w:rPr>
          <w:rFonts w:ascii="Times New Roman" w:hAnsi="Times New Roman" w:cs="Times New Roman"/>
          <w:sz w:val="20"/>
          <w:szCs w:val="20"/>
        </w:rPr>
        <w:t xml:space="preserve"> </w:t>
      </w:r>
      <w:r w:rsidR="00886630">
        <w:rPr>
          <w:rFonts w:ascii="Times New Roman" w:hAnsi="Times New Roman" w:cs="Times New Roman"/>
          <w:sz w:val="20"/>
          <w:szCs w:val="20"/>
        </w:rPr>
        <w:fldChar w:fldCharType="begin" w:fldLock="1"/>
      </w:r>
      <w:r w:rsidR="00886630">
        <w:rPr>
          <w:rFonts w:ascii="Times New Roman" w:hAnsi="Times New Roman" w:cs="Times New Roman"/>
          <w:sz w:val="20"/>
          <w:szCs w:val="20"/>
        </w:rPr>
        <w:instrText>ADDIN CSL_CITATION {"citationItems":[{"id":"ITEM-1","itemData":{"author":[{"dropping-particle":"","family":"Islam","given":"Md Khairul","non-dropping-particle":"","parse-names":false,"suffix":""}],"container-title":"Islam, Md Khairul. \"Critical Review of the Court Based ADR in Bangladesh: Prospects and Challenges.\"","id":"ITEM-1","issue":"12 ( IV)","issued":{"date-parts":[["2015"]]},"page":"45-46","title":"Critical Review of the Court Based ADR in Bangladesh: Prospects and Challenges","type":"article-journal","volume":"20"},"uris":["http://www.mendeley.com/documents/?uuid=b86342aa-1b2c-4eab-b03a-5f7deac14e98"]}],"mendeley":{"formattedCitation":"(M. K. Islam, 2015)","plainTextFormattedCitation":"(M. K. Islam, 2015)","previouslyFormattedCitation":"(M. K. Islam, 2015)"},"properties":{"noteIndex":0},"schema":"https://github.com/citation-style-language/schema/raw/master/csl-citation.json"}</w:instrText>
      </w:r>
      <w:r w:rsidR="00886630">
        <w:rPr>
          <w:rFonts w:ascii="Times New Roman" w:hAnsi="Times New Roman" w:cs="Times New Roman"/>
          <w:sz w:val="20"/>
          <w:szCs w:val="20"/>
        </w:rPr>
        <w:fldChar w:fldCharType="separate"/>
      </w:r>
      <w:r w:rsidR="00886630" w:rsidRPr="00886630">
        <w:rPr>
          <w:rFonts w:ascii="Times New Roman" w:hAnsi="Times New Roman" w:cs="Times New Roman"/>
          <w:noProof/>
          <w:sz w:val="20"/>
          <w:szCs w:val="20"/>
        </w:rPr>
        <w:t>(M. K. Islam, 2015)</w:t>
      </w:r>
      <w:r w:rsidR="00886630">
        <w:rPr>
          <w:rFonts w:ascii="Times New Roman" w:hAnsi="Times New Roman" w:cs="Times New Roman"/>
          <w:sz w:val="20"/>
          <w:szCs w:val="20"/>
        </w:rPr>
        <w:fldChar w:fldCharType="end"/>
      </w:r>
      <w:r w:rsidRPr="00853404">
        <w:rPr>
          <w:rFonts w:ascii="Times New Roman" w:hAnsi="Times New Roman" w:cs="Times New Roman"/>
          <w:sz w:val="20"/>
          <w:szCs w:val="20"/>
        </w:rPr>
        <w:t xml:space="preserve"> The Alternative Dispute Resolution is a special process of dispute resolution rather than trial proceeding. It is a mixture of mediation, conciliation and negotiation between the parties who are in dispute. Even, this alternative process may save time and expenses from the long proceeding of the trial.</w:t>
      </w:r>
      <w:r w:rsidR="000659EB">
        <w:rPr>
          <w:rFonts w:ascii="Times New Roman" w:hAnsi="Times New Roman" w:cs="Times New Roman"/>
          <w:sz w:val="20"/>
          <w:szCs w:val="20"/>
        </w:rPr>
        <w:t xml:space="preserve"> </w:t>
      </w:r>
      <w:r w:rsidR="00823669" w:rsidRPr="00853404">
        <w:rPr>
          <w:rFonts w:ascii="Times New Roman" w:hAnsi="Times New Roman" w:cs="Times New Roman"/>
          <w:sz w:val="20"/>
          <w:szCs w:val="20"/>
          <w:vertAlign w:val="superscript"/>
        </w:rPr>
        <w:fldChar w:fldCharType="begin" w:fldLock="1"/>
      </w:r>
      <w:r w:rsidR="00886630">
        <w:rPr>
          <w:rFonts w:ascii="Times New Roman" w:hAnsi="Times New Roman" w:cs="Times New Roman"/>
          <w:sz w:val="20"/>
          <w:szCs w:val="20"/>
        </w:rPr>
        <w:instrText>ADDIN CSL_CITATION {"citationItems":[{"id":"ITEM-1","itemData":{"author":[{"dropping-particle":"","family":"Islam","given":"Md Khairul","non-dropping-particle":"","parse-names":false,"suffix":""}],"container-title":"Islam, Md Khairul. \"Critical Review of the Court Based ADR in Bangladesh: Prospects and Challenges.\"","id":"ITEM-1","issue":"12 ( IV)","issued":{"date-parts":[["2015"]]},"page":"45-46","title":"Critical Review of the Court Based ADR in Bangladesh: Prospects and Challenges","type":"article-journal","volume":"20"},"locator":"46","uris":["http://www.mendeley.com/documents/?uuid=b86342aa-1b2c-4eab-b03a-5f7deac14e98"]}],"mendeley":{"formattedCitation":"(M. K. Islam, 2015, p. 46)","plainTextFormattedCitation":"(M. K. Islam, 2015, p. 46)","previouslyFormattedCitation":"(M. K. Islam, 2015, p. 46)"},"properties":{"noteIndex":0},"schema":"https://github.com/citation-style-language/schema/raw/master/csl-citation.json"}</w:instrText>
      </w:r>
      <w:r w:rsidR="00823669" w:rsidRPr="00853404">
        <w:rPr>
          <w:rFonts w:ascii="Times New Roman" w:hAnsi="Times New Roman" w:cs="Times New Roman"/>
          <w:sz w:val="20"/>
          <w:szCs w:val="20"/>
          <w:vertAlign w:val="superscript"/>
        </w:rPr>
        <w:fldChar w:fldCharType="separate"/>
      </w:r>
      <w:r w:rsidR="00823669" w:rsidRPr="00853404">
        <w:rPr>
          <w:rFonts w:ascii="Times New Roman" w:hAnsi="Times New Roman" w:cs="Times New Roman"/>
          <w:bCs/>
          <w:noProof/>
          <w:sz w:val="20"/>
          <w:szCs w:val="20"/>
        </w:rPr>
        <w:t>(M. K. Islam, 2015, p. 46)</w:t>
      </w:r>
      <w:r w:rsidR="00823669" w:rsidRPr="00853404">
        <w:rPr>
          <w:rFonts w:ascii="Times New Roman" w:hAnsi="Times New Roman" w:cs="Times New Roman"/>
          <w:sz w:val="20"/>
          <w:szCs w:val="20"/>
          <w:vertAlign w:val="superscript"/>
        </w:rPr>
        <w:fldChar w:fldCharType="end"/>
      </w:r>
      <w:r w:rsidRPr="00853404">
        <w:rPr>
          <w:rFonts w:ascii="Times New Roman" w:hAnsi="Times New Roman" w:cs="Times New Roman"/>
          <w:sz w:val="20"/>
          <w:szCs w:val="20"/>
        </w:rPr>
        <w:t xml:space="preserve"> </w:t>
      </w:r>
      <w:bookmarkStart w:id="2" w:name="_Hlk529102701"/>
      <w:r w:rsidRPr="00853404">
        <w:rPr>
          <w:rFonts w:ascii="Times New Roman" w:hAnsi="Times New Roman" w:cs="Times New Roman"/>
          <w:sz w:val="20"/>
          <w:szCs w:val="20"/>
        </w:rPr>
        <w:t>Justice KM Hasan</w:t>
      </w:r>
      <w:r w:rsidR="000659EB">
        <w:rPr>
          <w:rFonts w:ascii="Times New Roman" w:hAnsi="Times New Roman" w:cs="Times New Roman"/>
          <w:sz w:val="20"/>
          <w:szCs w:val="20"/>
        </w:rPr>
        <w:t xml:space="preserve"> </w:t>
      </w:r>
      <w:r w:rsidR="00823669" w:rsidRPr="00853404">
        <w:rPr>
          <w:rFonts w:ascii="Times New Roman" w:hAnsi="Times New Roman" w:cs="Times New Roman"/>
          <w:sz w:val="20"/>
          <w:szCs w:val="20"/>
          <w:vertAlign w:val="superscript"/>
        </w:rPr>
        <w:fldChar w:fldCharType="begin" w:fldLock="1"/>
      </w:r>
      <w:r w:rsidR="00886630">
        <w:rPr>
          <w:rFonts w:ascii="Times New Roman" w:hAnsi="Times New Roman" w:cs="Times New Roman"/>
          <w:sz w:val="20"/>
          <w:szCs w:val="20"/>
        </w:rPr>
        <w:instrText>ADDIN CSL_CITATION {"citationItems":[{"id":"ITEM-1","itemData":{"author":[{"dropping-particle":"","family":"Hasan","given":"KM Justice.","non-dropping-particle":"","parse-names":false,"suffix":""}],"container-title":"In 25th Anniversary Conference of the Family Court of Australia, Sydney, vol. 2","id":"ITEM-1","issued":{"date-parts":[["2001"]]},"page":"6-29","title":"A report on Mediation in the Family Courts: Bangladesh experience","type":"chapter"},"uris":["http://www.mendeley.com/documents/?uuid=87bea675-52ce-4857-b8d3-1a6557309ceb"]}],"mendeley":{"formattedCitation":"(Hasan, 2001)","plainTextFormattedCitation":"(Hasan, 2001)","previouslyFormattedCitation":"(Hasan, 2001)"},"properties":{"noteIndex":0},"schema":"https://github.com/citation-style-language/schema/raw/master/csl-citation.json"}</w:instrText>
      </w:r>
      <w:r w:rsidR="00823669" w:rsidRPr="00853404">
        <w:rPr>
          <w:rFonts w:ascii="Times New Roman" w:hAnsi="Times New Roman" w:cs="Times New Roman"/>
          <w:sz w:val="20"/>
          <w:szCs w:val="20"/>
          <w:vertAlign w:val="superscript"/>
        </w:rPr>
        <w:fldChar w:fldCharType="separate"/>
      </w:r>
      <w:r w:rsidR="00823669" w:rsidRPr="00853404">
        <w:rPr>
          <w:rFonts w:ascii="Times New Roman" w:hAnsi="Times New Roman" w:cs="Times New Roman"/>
          <w:bCs/>
          <w:noProof/>
          <w:sz w:val="20"/>
          <w:szCs w:val="20"/>
        </w:rPr>
        <w:t>(Hasan, 2001)</w:t>
      </w:r>
      <w:r w:rsidR="00823669" w:rsidRPr="00853404">
        <w:rPr>
          <w:rFonts w:ascii="Times New Roman" w:hAnsi="Times New Roman" w:cs="Times New Roman"/>
          <w:sz w:val="20"/>
          <w:szCs w:val="20"/>
          <w:vertAlign w:val="superscript"/>
        </w:rPr>
        <w:fldChar w:fldCharType="end"/>
      </w:r>
      <w:r w:rsidRPr="00853404">
        <w:rPr>
          <w:rFonts w:ascii="Times New Roman" w:hAnsi="Times New Roman" w:cs="Times New Roman"/>
          <w:sz w:val="20"/>
          <w:szCs w:val="20"/>
        </w:rPr>
        <w:t xml:space="preserve"> states that; </w:t>
      </w:r>
    </w:p>
    <w:p w14:paraId="33764EC6" w14:textId="04587FD1" w:rsidR="00FA18FF" w:rsidRPr="00853404" w:rsidRDefault="00FA18FF" w:rsidP="00CC7E4B">
      <w:pPr>
        <w:pStyle w:val="Quote"/>
        <w:spacing w:before="0" w:after="0" w:line="240" w:lineRule="auto"/>
        <w:jc w:val="both"/>
        <w:rPr>
          <w:rFonts w:ascii="Times New Roman" w:hAnsi="Times New Roman" w:cs="Times New Roman"/>
          <w:i w:val="0"/>
          <w:color w:val="auto"/>
          <w:sz w:val="20"/>
          <w:szCs w:val="20"/>
        </w:rPr>
      </w:pPr>
      <w:r w:rsidRPr="00853404">
        <w:rPr>
          <w:rFonts w:ascii="Times New Roman" w:hAnsi="Times New Roman" w:cs="Times New Roman"/>
          <w:i w:val="0"/>
          <w:color w:val="auto"/>
          <w:sz w:val="20"/>
          <w:szCs w:val="20"/>
        </w:rPr>
        <w:t>“…mediation is an extra-judicial proceeding, in the Family Courts are recommended as a careful assessment of the existing problems, causes and potential solution. At the same time a compromise attitude continues to persist long after mediation settlement. It is true that there is no legal compulsion for compelling the parties to resolve disputes through conciliation of mediation. However, parties are also free to resolve their matters consensually through mediation.”</w:t>
      </w:r>
    </w:p>
    <w:p w14:paraId="0AD3EE31" w14:textId="5CD35BD1" w:rsidR="00FA18FF" w:rsidRPr="00853404" w:rsidRDefault="00FA18FF" w:rsidP="00CC7E4B">
      <w:pPr>
        <w:pStyle w:val="Quote"/>
        <w:spacing w:before="0" w:after="0" w:line="240" w:lineRule="auto"/>
        <w:jc w:val="both"/>
        <w:rPr>
          <w:rFonts w:ascii="Times New Roman" w:hAnsi="Times New Roman" w:cs="Times New Roman"/>
          <w:i w:val="0"/>
          <w:color w:val="auto"/>
          <w:sz w:val="20"/>
          <w:szCs w:val="20"/>
        </w:rPr>
      </w:pPr>
      <w:r w:rsidRPr="00853404">
        <w:rPr>
          <w:rFonts w:ascii="Times New Roman" w:hAnsi="Times New Roman" w:cs="Times New Roman"/>
          <w:i w:val="0"/>
          <w:color w:val="auto"/>
          <w:sz w:val="20"/>
          <w:szCs w:val="20"/>
        </w:rPr>
        <w:t xml:space="preserve"> </w:t>
      </w:r>
    </w:p>
    <w:p w14:paraId="4E4A9B1F" w14:textId="14BD83C1" w:rsidR="00FA18FF" w:rsidRPr="00853404" w:rsidRDefault="00FA18FF" w:rsidP="006A7645">
      <w:pPr>
        <w:spacing w:after="280" w:line="360" w:lineRule="auto"/>
        <w:jc w:val="both"/>
        <w:rPr>
          <w:rFonts w:ascii="Times New Roman" w:hAnsi="Times New Roman" w:cs="Times New Roman"/>
          <w:sz w:val="20"/>
          <w:szCs w:val="20"/>
        </w:rPr>
      </w:pPr>
      <w:r w:rsidRPr="00853404">
        <w:rPr>
          <w:rFonts w:ascii="Times New Roman" w:hAnsi="Times New Roman" w:cs="Times New Roman"/>
          <w:sz w:val="20"/>
          <w:szCs w:val="20"/>
        </w:rPr>
        <w:t xml:space="preserve">In the same vein, reconciliation is the last step for the couples to save their marriage before divorce is taken place. Furthermore, in Islam, </w:t>
      </w:r>
      <w:proofErr w:type="spellStart"/>
      <w:r w:rsidRPr="00853404">
        <w:rPr>
          <w:rFonts w:ascii="Times New Roman" w:hAnsi="Times New Roman" w:cs="Times New Roman"/>
          <w:i/>
          <w:sz w:val="20"/>
          <w:szCs w:val="20"/>
        </w:rPr>
        <w:t>Hilla</w:t>
      </w:r>
      <w:proofErr w:type="spellEnd"/>
      <w:r w:rsidRPr="00853404">
        <w:rPr>
          <w:rFonts w:ascii="Times New Roman" w:hAnsi="Times New Roman" w:cs="Times New Roman"/>
          <w:sz w:val="20"/>
          <w:szCs w:val="20"/>
        </w:rPr>
        <w:t xml:space="preserve"> marriage or interim marriage alike reconciliation, where, it is considered in the Muslim community but not mandatory. Similarly, </w:t>
      </w:r>
      <w:proofErr w:type="spellStart"/>
      <w:r w:rsidRPr="00853404">
        <w:rPr>
          <w:rFonts w:ascii="Times New Roman" w:hAnsi="Times New Roman" w:cs="Times New Roman"/>
          <w:i/>
          <w:sz w:val="20"/>
          <w:szCs w:val="20"/>
        </w:rPr>
        <w:t>Hilla</w:t>
      </w:r>
      <w:proofErr w:type="spellEnd"/>
      <w:r w:rsidRPr="00853404">
        <w:rPr>
          <w:rFonts w:ascii="Times New Roman" w:hAnsi="Times New Roman" w:cs="Times New Roman"/>
          <w:i/>
          <w:sz w:val="20"/>
          <w:szCs w:val="20"/>
        </w:rPr>
        <w:t xml:space="preserve"> </w:t>
      </w:r>
      <w:r w:rsidRPr="00853404">
        <w:rPr>
          <w:rFonts w:ascii="Times New Roman" w:hAnsi="Times New Roman" w:cs="Times New Roman"/>
          <w:sz w:val="20"/>
          <w:szCs w:val="20"/>
        </w:rPr>
        <w:t xml:space="preserve">marriage is a difficult condition for the both couples in order to reunite their married life. Correspondingly, handling reconciliation process is more problematic when children are involved. In Bangladesh, there are two ways that the couples can try to reconcile their marital issues in order to reunite before divorce. </w:t>
      </w:r>
    </w:p>
    <w:p w14:paraId="745FD6E9" w14:textId="0075CEE4" w:rsidR="00FA18FF" w:rsidRPr="00853404" w:rsidRDefault="00FA18FF" w:rsidP="00351FAE">
      <w:pPr>
        <w:keepNext/>
        <w:keepLines/>
        <w:spacing w:after="0" w:line="360" w:lineRule="auto"/>
        <w:contextualSpacing/>
        <w:jc w:val="both"/>
        <w:outlineLvl w:val="1"/>
        <w:rPr>
          <w:rFonts w:ascii="Times New Roman" w:eastAsiaTheme="majorEastAsia" w:hAnsi="Times New Roman" w:cs="Times New Roman"/>
          <w:b/>
          <w:sz w:val="20"/>
          <w:szCs w:val="20"/>
        </w:rPr>
      </w:pPr>
      <w:r w:rsidRPr="00853404">
        <w:rPr>
          <w:rFonts w:ascii="Times New Roman" w:eastAsiaTheme="majorEastAsia" w:hAnsi="Times New Roman" w:cs="Times New Roman"/>
          <w:b/>
          <w:sz w:val="20"/>
          <w:szCs w:val="20"/>
        </w:rPr>
        <w:t>D.1. Reconciliation of the Marriage under the Family Court Proceeding</w:t>
      </w:r>
    </w:p>
    <w:p w14:paraId="211E11B2" w14:textId="61EEBA61" w:rsidR="00FA18FF" w:rsidRPr="00853404" w:rsidRDefault="00FA18FF" w:rsidP="00871C79">
      <w:pPr>
        <w:spacing w:after="0" w:line="360" w:lineRule="auto"/>
        <w:jc w:val="both"/>
        <w:rPr>
          <w:rFonts w:ascii="Times New Roman" w:hAnsi="Times New Roman" w:cs="Times New Roman"/>
          <w:iCs/>
          <w:sz w:val="20"/>
          <w:szCs w:val="20"/>
        </w:rPr>
      </w:pPr>
      <w:r w:rsidRPr="00853404">
        <w:rPr>
          <w:rFonts w:ascii="Times New Roman" w:hAnsi="Times New Roman" w:cs="Times New Roman"/>
          <w:sz w:val="20"/>
          <w:szCs w:val="20"/>
        </w:rPr>
        <w:t xml:space="preserve">The Family Court used to follow two types of conciliation process in the current legal practice. Firstly, section 7 and 8 of the Muslim Family Law Ordinance 1961 </w:t>
      </w:r>
      <w:r w:rsidR="000659EB">
        <w:rPr>
          <w:rFonts w:ascii="Times New Roman" w:hAnsi="Times New Roman" w:cs="Times New Roman"/>
          <w:sz w:val="20"/>
          <w:szCs w:val="20"/>
        </w:rPr>
        <w:t xml:space="preserve">or </w:t>
      </w:r>
      <w:r w:rsidRPr="00853404">
        <w:rPr>
          <w:rFonts w:ascii="Times New Roman" w:hAnsi="Times New Roman" w:cs="Times New Roman"/>
          <w:sz w:val="20"/>
          <w:szCs w:val="20"/>
        </w:rPr>
        <w:t xml:space="preserve">MFLO, deal with a conciliation process. This process conducted by the local Chairman of the Union </w:t>
      </w:r>
      <w:proofErr w:type="spellStart"/>
      <w:r w:rsidRPr="00853404">
        <w:rPr>
          <w:rFonts w:ascii="Times New Roman" w:hAnsi="Times New Roman" w:cs="Times New Roman"/>
          <w:sz w:val="20"/>
          <w:szCs w:val="20"/>
        </w:rPr>
        <w:t>Parisad</w:t>
      </w:r>
      <w:proofErr w:type="spellEnd"/>
      <w:r w:rsidRPr="00853404">
        <w:rPr>
          <w:rFonts w:ascii="Times New Roman" w:hAnsi="Times New Roman" w:cs="Times New Roman"/>
          <w:sz w:val="20"/>
          <w:szCs w:val="20"/>
        </w:rPr>
        <w:t xml:space="preserve"> or local council.</w:t>
      </w:r>
      <w:r w:rsidR="00886630">
        <w:rPr>
          <w:rFonts w:ascii="Times New Roman" w:hAnsi="Times New Roman" w:cs="Times New Roman"/>
          <w:sz w:val="20"/>
          <w:szCs w:val="20"/>
        </w:rPr>
        <w:t xml:space="preserve"> </w:t>
      </w:r>
      <w:r w:rsidR="00886630">
        <w:rPr>
          <w:rFonts w:ascii="Times New Roman" w:hAnsi="Times New Roman" w:cs="Times New Roman"/>
          <w:sz w:val="20"/>
          <w:szCs w:val="20"/>
        </w:rPr>
        <w:fldChar w:fldCharType="begin" w:fldLock="1"/>
      </w:r>
      <w:r w:rsidR="000659EB">
        <w:rPr>
          <w:rFonts w:ascii="Times New Roman" w:hAnsi="Times New Roman" w:cs="Times New Roman"/>
          <w:sz w:val="20"/>
          <w:szCs w:val="20"/>
        </w:rPr>
        <w:instrText>ADDIN CSL_CITATION {"citationItems":[{"id":"ITEM-1","itemData":{"author":[{"dropping-particle":"","family":"Affairs, Ministry of Law","given":"Justice and Parliamentary","non-dropping-particle":"","parse-names":false,"suffix":""}],"id":"ITEM-1","issued":{"date-parts":[["1961"]]},"publisher-place":"Bangladesh","title":"THE MUSLIM FAMILY LAWS ORDINANCE","type":"legislation"},"uris":["http://www.mendeley.com/documents/?uuid=aeaf5b2e-6db3-42b5-8d01-38294ea9c78b"]}],"mendeley":{"formattedCitation":"(Affairs, Ministry of Law, 1961)","manualFormatting":"(MFLO, 1961, sec. 2(b))","plainTextFormattedCitation":"(Affairs, Ministry of Law, 1961)","previouslyFormattedCitation":"(Affairs, Ministry of Law, 1961)"},"properties":{"noteIndex":0},"schema":"https://github.com/citation-style-language/schema/raw/master/csl-citation.json"}</w:instrText>
      </w:r>
      <w:r w:rsidR="00886630">
        <w:rPr>
          <w:rFonts w:ascii="Times New Roman" w:hAnsi="Times New Roman" w:cs="Times New Roman"/>
          <w:sz w:val="20"/>
          <w:szCs w:val="20"/>
        </w:rPr>
        <w:fldChar w:fldCharType="separate"/>
      </w:r>
      <w:r w:rsidR="00886630" w:rsidRPr="00886630">
        <w:rPr>
          <w:rFonts w:ascii="Times New Roman" w:hAnsi="Times New Roman" w:cs="Times New Roman"/>
          <w:noProof/>
          <w:sz w:val="20"/>
          <w:szCs w:val="20"/>
        </w:rPr>
        <w:t>(</w:t>
      </w:r>
      <w:r w:rsidR="000659EB">
        <w:rPr>
          <w:rFonts w:ascii="Times New Roman" w:hAnsi="Times New Roman" w:cs="Times New Roman"/>
          <w:noProof/>
          <w:sz w:val="20"/>
          <w:szCs w:val="20"/>
        </w:rPr>
        <w:t>MFLO</w:t>
      </w:r>
      <w:r w:rsidR="00886630" w:rsidRPr="00886630">
        <w:rPr>
          <w:rFonts w:ascii="Times New Roman" w:hAnsi="Times New Roman" w:cs="Times New Roman"/>
          <w:noProof/>
          <w:sz w:val="20"/>
          <w:szCs w:val="20"/>
        </w:rPr>
        <w:t>, 1961</w:t>
      </w:r>
      <w:r w:rsidR="00886630">
        <w:rPr>
          <w:rFonts w:ascii="Times New Roman" w:hAnsi="Times New Roman" w:cs="Times New Roman"/>
          <w:noProof/>
          <w:sz w:val="20"/>
          <w:szCs w:val="20"/>
        </w:rPr>
        <w:t>, sec. 2(b)</w:t>
      </w:r>
      <w:r w:rsidR="00886630" w:rsidRPr="00886630">
        <w:rPr>
          <w:rFonts w:ascii="Times New Roman" w:hAnsi="Times New Roman" w:cs="Times New Roman"/>
          <w:noProof/>
          <w:sz w:val="20"/>
          <w:szCs w:val="20"/>
        </w:rPr>
        <w:t>)</w:t>
      </w:r>
      <w:r w:rsidR="00886630">
        <w:rPr>
          <w:rFonts w:ascii="Times New Roman" w:hAnsi="Times New Roman" w:cs="Times New Roman"/>
          <w:sz w:val="20"/>
          <w:szCs w:val="20"/>
        </w:rPr>
        <w:fldChar w:fldCharType="end"/>
      </w:r>
      <w:r w:rsidR="00886630">
        <w:rPr>
          <w:rFonts w:ascii="Times New Roman" w:hAnsi="Times New Roman" w:cs="Times New Roman"/>
          <w:sz w:val="20"/>
          <w:szCs w:val="20"/>
        </w:rPr>
        <w:t xml:space="preserve"> </w:t>
      </w:r>
      <w:r w:rsidRPr="00853404">
        <w:rPr>
          <w:rFonts w:ascii="Times New Roman" w:hAnsi="Times New Roman" w:cs="Times New Roman"/>
          <w:sz w:val="20"/>
          <w:szCs w:val="20"/>
        </w:rPr>
        <w:t xml:space="preserve">Section 7 of the </w:t>
      </w:r>
      <w:r w:rsidR="000659EB">
        <w:rPr>
          <w:rFonts w:ascii="Times New Roman" w:hAnsi="Times New Roman" w:cs="Times New Roman"/>
          <w:sz w:val="20"/>
          <w:szCs w:val="20"/>
        </w:rPr>
        <w:t>Ordinance</w:t>
      </w:r>
      <w:r w:rsidRPr="00853404">
        <w:rPr>
          <w:rFonts w:ascii="Times New Roman" w:hAnsi="Times New Roman" w:cs="Times New Roman"/>
          <w:sz w:val="20"/>
          <w:szCs w:val="20"/>
        </w:rPr>
        <w:t xml:space="preserve">, </w:t>
      </w:r>
      <w:r w:rsidR="00823669" w:rsidRPr="00853404">
        <w:rPr>
          <w:rFonts w:ascii="Times New Roman" w:hAnsi="Times New Roman" w:cs="Times New Roman"/>
          <w:sz w:val="20"/>
          <w:szCs w:val="20"/>
          <w:vertAlign w:val="superscript"/>
        </w:rPr>
        <w:fldChar w:fldCharType="begin" w:fldLock="1"/>
      </w:r>
      <w:r w:rsidR="000659EB">
        <w:rPr>
          <w:rFonts w:ascii="Times New Roman" w:hAnsi="Times New Roman" w:cs="Times New Roman"/>
          <w:sz w:val="20"/>
          <w:szCs w:val="20"/>
        </w:rPr>
        <w:instrText>ADDIN CSL_CITATION {"citationItems":[{"id":"ITEM-1","itemData":{"author":[{"dropping-particle":"","family":"Affairs, Ministry of Law","given":"Justice and Parliamentary","non-dropping-particle":"","parse-names":false,"suffix":""}],"id":"ITEM-1","issued":{"date-parts":[["1961"]]},"publisher-place":"Bangladesh","title":"THE MUSLIM FAMILY LAWS ORDINANCE","type":"legislation"},"label":"section","locator":"7","uris":["http://www.mendeley.com/documents/?uuid=aeaf5b2e-6db3-42b5-8d01-38294ea9c78b"]}],"mendeley":{"formattedCitation":"(Affairs, Ministry of Law, 1961, sec. 7)","manualFormatting":"(MFLO, 1961, sec. 7)","plainTextFormattedCitation":"(Affairs, Ministry of Law, 1961, sec. 7)","previouslyFormattedCitation":"(Affairs, Ministry of Law, 1961, sec. 7)"},"properties":{"noteIndex":0},"schema":"https://github.com/citation-style-language/schema/raw/master/csl-citation.json"}</w:instrText>
      </w:r>
      <w:r w:rsidR="00823669" w:rsidRPr="00853404">
        <w:rPr>
          <w:rFonts w:ascii="Times New Roman" w:hAnsi="Times New Roman" w:cs="Times New Roman"/>
          <w:sz w:val="20"/>
          <w:szCs w:val="20"/>
          <w:vertAlign w:val="superscript"/>
        </w:rPr>
        <w:fldChar w:fldCharType="separate"/>
      </w:r>
      <w:r w:rsidR="00823669" w:rsidRPr="00853404">
        <w:rPr>
          <w:rFonts w:ascii="Times New Roman" w:hAnsi="Times New Roman" w:cs="Times New Roman"/>
          <w:bCs/>
          <w:noProof/>
          <w:sz w:val="20"/>
          <w:szCs w:val="20"/>
        </w:rPr>
        <w:t>(</w:t>
      </w:r>
      <w:r w:rsidR="000659EB">
        <w:rPr>
          <w:rFonts w:ascii="Times New Roman" w:hAnsi="Times New Roman" w:cs="Times New Roman"/>
          <w:bCs/>
          <w:noProof/>
          <w:sz w:val="20"/>
          <w:szCs w:val="20"/>
        </w:rPr>
        <w:t>MFLO</w:t>
      </w:r>
      <w:r w:rsidR="00823669" w:rsidRPr="00853404">
        <w:rPr>
          <w:rFonts w:ascii="Times New Roman" w:hAnsi="Times New Roman" w:cs="Times New Roman"/>
          <w:bCs/>
          <w:noProof/>
          <w:sz w:val="20"/>
          <w:szCs w:val="20"/>
        </w:rPr>
        <w:t>, 1961, sec. 7)</w:t>
      </w:r>
      <w:r w:rsidR="00823669" w:rsidRPr="00853404">
        <w:rPr>
          <w:rFonts w:ascii="Times New Roman" w:hAnsi="Times New Roman" w:cs="Times New Roman"/>
          <w:sz w:val="20"/>
          <w:szCs w:val="20"/>
          <w:vertAlign w:val="superscript"/>
        </w:rPr>
        <w:fldChar w:fldCharType="end"/>
      </w:r>
      <w:r w:rsidRPr="00853404">
        <w:rPr>
          <w:rFonts w:ascii="Times New Roman" w:hAnsi="Times New Roman" w:cs="Times New Roman"/>
          <w:sz w:val="20"/>
          <w:szCs w:val="20"/>
        </w:rPr>
        <w:t xml:space="preserve"> states that after pronouncement of oral </w:t>
      </w:r>
      <w:r w:rsidRPr="00853404">
        <w:rPr>
          <w:rFonts w:ascii="Times New Roman" w:hAnsi="Times New Roman" w:cs="Times New Roman"/>
          <w:i/>
          <w:sz w:val="20"/>
          <w:szCs w:val="20"/>
        </w:rPr>
        <w:t>talaq</w:t>
      </w:r>
      <w:r w:rsidRPr="00853404">
        <w:rPr>
          <w:rFonts w:ascii="Times New Roman" w:hAnsi="Times New Roman" w:cs="Times New Roman"/>
          <w:sz w:val="20"/>
          <w:szCs w:val="20"/>
        </w:rPr>
        <w:t xml:space="preserve"> any man can file an application who wishes to divorce to his wife accordingly. In order to do that the man needs to serve a Chairman notice in writing to the Chairman of the local council. At the same time, the man shall send a copy of such notice thereof to his wife.</w:t>
      </w:r>
      <w:r w:rsidR="000659EB">
        <w:rPr>
          <w:rFonts w:ascii="Times New Roman" w:hAnsi="Times New Roman" w:cs="Times New Roman"/>
          <w:sz w:val="20"/>
          <w:szCs w:val="20"/>
        </w:rPr>
        <w:t xml:space="preserve"> </w:t>
      </w:r>
      <w:r w:rsidR="00823669" w:rsidRPr="00853404">
        <w:rPr>
          <w:rFonts w:ascii="Times New Roman" w:hAnsi="Times New Roman" w:cs="Times New Roman"/>
          <w:sz w:val="20"/>
          <w:szCs w:val="20"/>
          <w:vertAlign w:val="superscript"/>
        </w:rPr>
        <w:fldChar w:fldCharType="begin" w:fldLock="1"/>
      </w:r>
      <w:r w:rsidR="000659EB">
        <w:rPr>
          <w:rFonts w:ascii="Times New Roman" w:hAnsi="Times New Roman" w:cs="Times New Roman"/>
          <w:sz w:val="20"/>
          <w:szCs w:val="20"/>
        </w:rPr>
        <w:instrText>ADDIN CSL_CITATION {"citationItems":[{"id":"ITEM-1","itemData":{"author":[{"dropping-particle":"","family":"Affairs, Ministry of Law","given":"Justice and Parliamentary","non-dropping-particle":"","parse-names":false,"suffix":""}],"id":"ITEM-1","issued":{"date-parts":[["1961"]]},"publisher-place":"Bangladesh","title":"THE MUSLIM FAMILY LAWS ORDINANCE","type":"legislation"},"label":"section","locator":"7(1)","uris":["http://www.mendeley.com/documents/?uuid=aeaf5b2e-6db3-42b5-8d01-38294ea9c78b"]}],"mendeley":{"formattedCitation":"(Affairs, Ministry of Law, 1961, sec. 7(1))","manualFormatting":"(MFLO, 1961, sec. 7(1))","plainTextFormattedCitation":"(Affairs, Ministry of Law, 1961, sec. 7(1))","previouslyFormattedCitation":"(Affairs, Ministry of Law, 1961, sec. 7(1))"},"properties":{"noteIndex":0},"schema":"https://github.com/citation-style-language/schema/raw/master/csl-citation.json"}</w:instrText>
      </w:r>
      <w:r w:rsidR="00823669" w:rsidRPr="00853404">
        <w:rPr>
          <w:rFonts w:ascii="Times New Roman" w:hAnsi="Times New Roman" w:cs="Times New Roman"/>
          <w:sz w:val="20"/>
          <w:szCs w:val="20"/>
          <w:vertAlign w:val="superscript"/>
        </w:rPr>
        <w:fldChar w:fldCharType="separate"/>
      </w:r>
      <w:r w:rsidR="00823669" w:rsidRPr="00853404">
        <w:rPr>
          <w:rFonts w:ascii="Times New Roman" w:hAnsi="Times New Roman" w:cs="Times New Roman"/>
          <w:bCs/>
          <w:noProof/>
          <w:sz w:val="20"/>
          <w:szCs w:val="20"/>
        </w:rPr>
        <w:t>(</w:t>
      </w:r>
      <w:r w:rsidR="000659EB">
        <w:rPr>
          <w:rFonts w:ascii="Times New Roman" w:hAnsi="Times New Roman" w:cs="Times New Roman"/>
          <w:bCs/>
          <w:noProof/>
          <w:sz w:val="20"/>
          <w:szCs w:val="20"/>
        </w:rPr>
        <w:t>MFLO</w:t>
      </w:r>
      <w:r w:rsidR="00823669" w:rsidRPr="00853404">
        <w:rPr>
          <w:rFonts w:ascii="Times New Roman" w:hAnsi="Times New Roman" w:cs="Times New Roman"/>
          <w:bCs/>
          <w:noProof/>
          <w:sz w:val="20"/>
          <w:szCs w:val="20"/>
        </w:rPr>
        <w:t>, 1961, sec. 7(1))</w:t>
      </w:r>
      <w:r w:rsidR="00823669" w:rsidRPr="00853404">
        <w:rPr>
          <w:rFonts w:ascii="Times New Roman" w:hAnsi="Times New Roman" w:cs="Times New Roman"/>
          <w:sz w:val="20"/>
          <w:szCs w:val="20"/>
          <w:vertAlign w:val="superscript"/>
        </w:rPr>
        <w:fldChar w:fldCharType="end"/>
      </w:r>
      <w:r w:rsidRPr="00853404">
        <w:rPr>
          <w:rFonts w:ascii="Times New Roman" w:hAnsi="Times New Roman" w:cs="Times New Roman"/>
          <w:sz w:val="20"/>
          <w:szCs w:val="20"/>
        </w:rPr>
        <w:t xml:space="preserve"> The Chairman tries to negotiate with both the parties who are in conflict upon being served a notice of divorce.</w:t>
      </w:r>
      <w:r w:rsidR="00886630">
        <w:rPr>
          <w:rFonts w:ascii="Times New Roman" w:hAnsi="Times New Roman" w:cs="Times New Roman"/>
          <w:sz w:val="20"/>
          <w:szCs w:val="20"/>
        </w:rPr>
        <w:t xml:space="preserve"> </w:t>
      </w:r>
      <w:r w:rsidR="00886630">
        <w:rPr>
          <w:rFonts w:ascii="Times New Roman" w:hAnsi="Times New Roman" w:cs="Times New Roman"/>
          <w:sz w:val="20"/>
          <w:szCs w:val="20"/>
        </w:rPr>
        <w:fldChar w:fldCharType="begin" w:fldLock="1"/>
      </w:r>
      <w:r w:rsidR="00886630">
        <w:rPr>
          <w:rFonts w:ascii="Times New Roman" w:hAnsi="Times New Roman" w:cs="Times New Roman"/>
          <w:sz w:val="20"/>
          <w:szCs w:val="20"/>
        </w:rPr>
        <w:instrText>ADDIN CSL_CITATION {"citationItems":[{"id":"ITEM-1","itemData":{"author":[{"dropping-particle":"","family":"Huq","given":"Dr. Naima","non-dropping-particle":"","parse-names":false,"suffix":""}],"container-title":"The Dhaka University Studies, Part-F","id":"ITEM-1","issue":"1","issued":{"date-parts":[["2001"]]},"page":"1 -16","title":"DIVORCE CONCILIATION: Without the intervention of the Court and Built-in Conciliation in Family Court Proceedings","type":"article-journal","volume":"12"},"uris":["http://www.mendeley.com/documents/?uuid=038a50cc-d91c-4402-8e36-5956e77429b4"]}],"mendeley":{"formattedCitation":"(Huq, 2001)","plainTextFormattedCitation":"(Huq, 2001)","previouslyFormattedCitation":"(Huq, 2001)"},"properties":{"noteIndex":0},"schema":"https://github.com/citation-style-language/schema/raw/master/csl-citation.json"}</w:instrText>
      </w:r>
      <w:r w:rsidR="00886630">
        <w:rPr>
          <w:rFonts w:ascii="Times New Roman" w:hAnsi="Times New Roman" w:cs="Times New Roman"/>
          <w:sz w:val="20"/>
          <w:szCs w:val="20"/>
        </w:rPr>
        <w:fldChar w:fldCharType="separate"/>
      </w:r>
      <w:r w:rsidR="00886630" w:rsidRPr="00886630">
        <w:rPr>
          <w:rFonts w:ascii="Times New Roman" w:hAnsi="Times New Roman" w:cs="Times New Roman"/>
          <w:noProof/>
          <w:sz w:val="20"/>
          <w:szCs w:val="20"/>
        </w:rPr>
        <w:t>(Huq, 2001)</w:t>
      </w:r>
      <w:r w:rsidR="00886630">
        <w:rPr>
          <w:rFonts w:ascii="Times New Roman" w:hAnsi="Times New Roman" w:cs="Times New Roman"/>
          <w:sz w:val="20"/>
          <w:szCs w:val="20"/>
        </w:rPr>
        <w:fldChar w:fldCharType="end"/>
      </w:r>
      <w:r w:rsidR="00886630">
        <w:rPr>
          <w:rFonts w:ascii="Times New Roman" w:hAnsi="Times New Roman" w:cs="Times New Roman"/>
          <w:sz w:val="20"/>
          <w:szCs w:val="20"/>
        </w:rPr>
        <w:t xml:space="preserve"> </w:t>
      </w:r>
      <w:r w:rsidRPr="00853404">
        <w:rPr>
          <w:rFonts w:ascii="Times New Roman" w:hAnsi="Times New Roman" w:cs="Times New Roman"/>
          <w:sz w:val="20"/>
          <w:szCs w:val="20"/>
        </w:rPr>
        <w:t xml:space="preserve">Thereafter, the Chairman shall arrange a </w:t>
      </w:r>
      <w:bookmarkStart w:id="3" w:name="_Hlk20105072"/>
      <w:r w:rsidRPr="00853404">
        <w:rPr>
          <w:rFonts w:ascii="Times New Roman" w:hAnsi="Times New Roman" w:cs="Times New Roman"/>
          <w:sz w:val="20"/>
          <w:szCs w:val="20"/>
        </w:rPr>
        <w:t>settlement</w:t>
      </w:r>
      <w:bookmarkEnd w:id="3"/>
      <w:r w:rsidRPr="00853404">
        <w:rPr>
          <w:rFonts w:ascii="Times New Roman" w:hAnsi="Times New Roman" w:cs="Times New Roman"/>
          <w:sz w:val="20"/>
          <w:szCs w:val="20"/>
        </w:rPr>
        <w:t xml:space="preserve"> council within 30 days of the receipt of notice under section 7(1) </w:t>
      </w:r>
      <w:r w:rsidR="000659EB">
        <w:rPr>
          <w:rFonts w:ascii="Times New Roman" w:hAnsi="Times New Roman" w:cs="Times New Roman"/>
          <w:sz w:val="20"/>
          <w:szCs w:val="20"/>
        </w:rPr>
        <w:t xml:space="preserve">in order </w:t>
      </w:r>
      <w:r w:rsidRPr="00853404">
        <w:rPr>
          <w:rFonts w:ascii="Times New Roman" w:hAnsi="Times New Roman" w:cs="Times New Roman"/>
          <w:sz w:val="20"/>
          <w:szCs w:val="20"/>
        </w:rPr>
        <w:t>to settle the issue through a reconciliation between the parties. Then, the settlement council shall take initiatives necessary for the reconciliation.</w:t>
      </w:r>
      <w:r w:rsidR="000659EB">
        <w:rPr>
          <w:rFonts w:ascii="Times New Roman" w:hAnsi="Times New Roman" w:cs="Times New Roman"/>
          <w:sz w:val="20"/>
          <w:szCs w:val="20"/>
        </w:rPr>
        <w:t xml:space="preserve"> </w:t>
      </w:r>
      <w:r w:rsidR="00823669" w:rsidRPr="00853404">
        <w:rPr>
          <w:rFonts w:ascii="Times New Roman" w:hAnsi="Times New Roman" w:cs="Times New Roman"/>
          <w:sz w:val="20"/>
          <w:szCs w:val="20"/>
          <w:vertAlign w:val="superscript"/>
        </w:rPr>
        <w:fldChar w:fldCharType="begin" w:fldLock="1"/>
      </w:r>
      <w:r w:rsidR="000659EB">
        <w:rPr>
          <w:rFonts w:ascii="Times New Roman" w:hAnsi="Times New Roman" w:cs="Times New Roman"/>
          <w:sz w:val="20"/>
          <w:szCs w:val="20"/>
        </w:rPr>
        <w:instrText>ADDIN CSL_CITATION {"citationItems":[{"id":"ITEM-1","itemData":{"author":[{"dropping-particle":"","family":"Affairs, Ministry of Law","given":"Justice and Parliamentary","non-dropping-particle":"","parse-names":false,"suffix":""}],"id":"ITEM-1","issued":{"date-parts":[["1961"]]},"publisher-place":"Bangladesh","title":"THE MUSLIM FAMILY LAWS ORDINANCE","type":"legislation"},"label":"section","locator":"7(4)","uris":["http://www.mendeley.com/documents/?uuid=aeaf5b2e-6db3-42b5-8d01-38294ea9c78b"]}],"mendeley":{"formattedCitation":"(Affairs, Ministry of Law, 1961, sec. 7(4))","manualFormatting":"(MFLO, 1961, sec. 7(4))","plainTextFormattedCitation":"(Affairs, Ministry of Law, 1961, sec. 7(4))","previouslyFormattedCitation":"(Affairs, Ministry of Law, 1961, sec. 7(4))"},"properties":{"noteIndex":0},"schema":"https://github.com/citation-style-language/schema/raw/master/csl-citation.json"}</w:instrText>
      </w:r>
      <w:r w:rsidR="00823669" w:rsidRPr="00853404">
        <w:rPr>
          <w:rFonts w:ascii="Times New Roman" w:hAnsi="Times New Roman" w:cs="Times New Roman"/>
          <w:sz w:val="20"/>
          <w:szCs w:val="20"/>
          <w:vertAlign w:val="superscript"/>
        </w:rPr>
        <w:fldChar w:fldCharType="separate"/>
      </w:r>
      <w:r w:rsidR="00823669" w:rsidRPr="00853404">
        <w:rPr>
          <w:rFonts w:ascii="Times New Roman" w:hAnsi="Times New Roman" w:cs="Times New Roman"/>
          <w:bCs/>
          <w:noProof/>
          <w:sz w:val="20"/>
          <w:szCs w:val="20"/>
        </w:rPr>
        <w:t>(</w:t>
      </w:r>
      <w:r w:rsidR="000659EB">
        <w:rPr>
          <w:rFonts w:ascii="Times New Roman" w:hAnsi="Times New Roman" w:cs="Times New Roman"/>
          <w:bCs/>
          <w:noProof/>
          <w:sz w:val="20"/>
          <w:szCs w:val="20"/>
        </w:rPr>
        <w:t>MFLO</w:t>
      </w:r>
      <w:r w:rsidR="00823669" w:rsidRPr="00853404">
        <w:rPr>
          <w:rFonts w:ascii="Times New Roman" w:hAnsi="Times New Roman" w:cs="Times New Roman"/>
          <w:bCs/>
          <w:noProof/>
          <w:sz w:val="20"/>
          <w:szCs w:val="20"/>
        </w:rPr>
        <w:t>, 1961, sec. 7(4))</w:t>
      </w:r>
      <w:r w:rsidR="00823669" w:rsidRPr="00853404">
        <w:rPr>
          <w:rFonts w:ascii="Times New Roman" w:hAnsi="Times New Roman" w:cs="Times New Roman"/>
          <w:sz w:val="20"/>
          <w:szCs w:val="20"/>
          <w:vertAlign w:val="superscript"/>
        </w:rPr>
        <w:fldChar w:fldCharType="end"/>
      </w:r>
      <w:r w:rsidRPr="00853404">
        <w:rPr>
          <w:rFonts w:ascii="Times New Roman" w:hAnsi="Times New Roman" w:cs="Times New Roman"/>
          <w:sz w:val="20"/>
          <w:szCs w:val="20"/>
        </w:rPr>
        <w:t xml:space="preserve"> It is also mentioned that if the wife is pregnant when </w:t>
      </w:r>
      <w:r w:rsidRPr="00853404">
        <w:rPr>
          <w:rFonts w:ascii="Times New Roman" w:hAnsi="Times New Roman" w:cs="Times New Roman"/>
          <w:i/>
          <w:sz w:val="20"/>
          <w:szCs w:val="20"/>
        </w:rPr>
        <w:t>talaq</w:t>
      </w:r>
      <w:r w:rsidRPr="00853404">
        <w:rPr>
          <w:rFonts w:ascii="Times New Roman" w:hAnsi="Times New Roman" w:cs="Times New Roman"/>
          <w:sz w:val="20"/>
          <w:szCs w:val="20"/>
        </w:rPr>
        <w:t xml:space="preserve"> is pronounced then such </w:t>
      </w:r>
      <w:r w:rsidRPr="00853404">
        <w:rPr>
          <w:rFonts w:ascii="Times New Roman" w:hAnsi="Times New Roman" w:cs="Times New Roman"/>
          <w:i/>
          <w:sz w:val="20"/>
          <w:szCs w:val="20"/>
        </w:rPr>
        <w:t xml:space="preserve">talaq </w:t>
      </w:r>
      <w:r w:rsidRPr="00853404">
        <w:rPr>
          <w:rFonts w:ascii="Times New Roman" w:hAnsi="Times New Roman" w:cs="Times New Roman"/>
          <w:sz w:val="20"/>
          <w:szCs w:val="20"/>
        </w:rPr>
        <w:t xml:space="preserve">shall not be effective for further proceeding or reconciliation unless and until the </w:t>
      </w:r>
      <w:proofErr w:type="spellStart"/>
      <w:r w:rsidRPr="00853404">
        <w:rPr>
          <w:rFonts w:ascii="Times New Roman" w:hAnsi="Times New Roman" w:cs="Times New Roman"/>
          <w:i/>
          <w:sz w:val="20"/>
          <w:szCs w:val="20"/>
        </w:rPr>
        <w:t>iddat</w:t>
      </w:r>
      <w:proofErr w:type="spellEnd"/>
      <w:r w:rsidRPr="00853404">
        <w:rPr>
          <w:rFonts w:ascii="Times New Roman" w:hAnsi="Times New Roman" w:cs="Times New Roman"/>
          <w:sz w:val="20"/>
          <w:szCs w:val="20"/>
        </w:rPr>
        <w:t xml:space="preserve"> period</w:t>
      </w:r>
      <w:r w:rsidR="00886630">
        <w:rPr>
          <w:rFonts w:ascii="Times New Roman" w:hAnsi="Times New Roman" w:cs="Times New Roman"/>
          <w:sz w:val="20"/>
          <w:szCs w:val="20"/>
        </w:rPr>
        <w:t xml:space="preserve"> </w:t>
      </w:r>
      <w:r w:rsidR="00886630">
        <w:rPr>
          <w:rFonts w:ascii="Times New Roman" w:hAnsi="Times New Roman" w:cs="Times New Roman"/>
          <w:sz w:val="20"/>
          <w:szCs w:val="20"/>
        </w:rPr>
        <w:fldChar w:fldCharType="begin" w:fldLock="1"/>
      </w:r>
      <w:r w:rsidR="00065F73">
        <w:rPr>
          <w:rFonts w:ascii="Times New Roman" w:hAnsi="Times New Roman" w:cs="Times New Roman"/>
          <w:sz w:val="20"/>
          <w:szCs w:val="20"/>
        </w:rPr>
        <w:instrText>ADDIN CSL_CITATION {"citationItems":[{"id":"ITEM-1","itemData":{"author":[{"dropping-particle":"","family":"Affairs, Ministry of Law","given":"Justice and Parliamentary","non-dropping-particle":"","parse-names":false,"suffix":""}],"id":"ITEM-1","issued":{"date-parts":[["1961"]]},"publisher-place":"Bangladesh","title":"THE MUSLIM FAMILY LAWS ORDINANCE","type":"legislation"},"uris":["http://www.mendeley.com/documents/?uuid=aeaf5b2e-6db3-42b5-8d01-38294ea9c78b"]}],"mendeley":{"formattedCitation":"(Affairs, Ministry of Law, 1961)","manualFormatting":"(MFLO, 1961, sec. 7(3))","plainTextFormattedCitation":"(Affairs, Ministry of Law, 1961)","previouslyFormattedCitation":"(Affairs, Ministry of Law, 1961)"},"properties":{"noteIndex":0},"schema":"https://github.com/citation-style-language/schema/raw/master/csl-citation.json"}</w:instrText>
      </w:r>
      <w:r w:rsidR="00886630">
        <w:rPr>
          <w:rFonts w:ascii="Times New Roman" w:hAnsi="Times New Roman" w:cs="Times New Roman"/>
          <w:sz w:val="20"/>
          <w:szCs w:val="20"/>
        </w:rPr>
        <w:fldChar w:fldCharType="separate"/>
      </w:r>
      <w:r w:rsidR="00886630" w:rsidRPr="00886630">
        <w:rPr>
          <w:rFonts w:ascii="Times New Roman" w:hAnsi="Times New Roman" w:cs="Times New Roman"/>
          <w:noProof/>
          <w:sz w:val="20"/>
          <w:szCs w:val="20"/>
        </w:rPr>
        <w:t>(</w:t>
      </w:r>
      <w:r w:rsidR="000659EB">
        <w:rPr>
          <w:rFonts w:ascii="Times New Roman" w:hAnsi="Times New Roman" w:cs="Times New Roman"/>
          <w:noProof/>
          <w:sz w:val="20"/>
          <w:szCs w:val="20"/>
        </w:rPr>
        <w:t xml:space="preserve">MFLO, </w:t>
      </w:r>
      <w:r w:rsidR="00886630" w:rsidRPr="00886630">
        <w:rPr>
          <w:rFonts w:ascii="Times New Roman" w:hAnsi="Times New Roman" w:cs="Times New Roman"/>
          <w:noProof/>
          <w:sz w:val="20"/>
          <w:szCs w:val="20"/>
        </w:rPr>
        <w:t>1961</w:t>
      </w:r>
      <w:r w:rsidR="00886630">
        <w:rPr>
          <w:rFonts w:ascii="Times New Roman" w:hAnsi="Times New Roman" w:cs="Times New Roman"/>
          <w:noProof/>
          <w:sz w:val="20"/>
          <w:szCs w:val="20"/>
        </w:rPr>
        <w:t xml:space="preserve">, </w:t>
      </w:r>
      <w:r w:rsidR="00886630" w:rsidRPr="00886630">
        <w:rPr>
          <w:rFonts w:ascii="Times New Roman" w:hAnsi="Times New Roman" w:cs="Times New Roman"/>
          <w:noProof/>
          <w:sz w:val="20"/>
          <w:szCs w:val="20"/>
        </w:rPr>
        <w:t>sec. 7(3))</w:t>
      </w:r>
      <w:r w:rsidR="00886630">
        <w:rPr>
          <w:rFonts w:ascii="Times New Roman" w:hAnsi="Times New Roman" w:cs="Times New Roman"/>
          <w:sz w:val="20"/>
          <w:szCs w:val="20"/>
        </w:rPr>
        <w:fldChar w:fldCharType="end"/>
      </w:r>
      <w:r w:rsidR="00886630">
        <w:rPr>
          <w:rFonts w:ascii="Times New Roman" w:hAnsi="Times New Roman" w:cs="Times New Roman"/>
          <w:sz w:val="20"/>
          <w:szCs w:val="20"/>
        </w:rPr>
        <w:t xml:space="preserve"> </w:t>
      </w:r>
      <w:r w:rsidRPr="00853404">
        <w:rPr>
          <w:rFonts w:ascii="Times New Roman" w:hAnsi="Times New Roman" w:cs="Times New Roman"/>
          <w:sz w:val="20"/>
          <w:szCs w:val="20"/>
        </w:rPr>
        <w:t>elapses, as mentioned</w:t>
      </w:r>
      <w:r w:rsidR="000659EB">
        <w:rPr>
          <w:rFonts w:ascii="Times New Roman" w:hAnsi="Times New Roman" w:cs="Times New Roman"/>
          <w:sz w:val="20"/>
          <w:szCs w:val="20"/>
        </w:rPr>
        <w:t xml:space="preserve"> in the Ordinance</w:t>
      </w:r>
      <w:r w:rsidRPr="00853404">
        <w:rPr>
          <w:rFonts w:ascii="Times New Roman" w:hAnsi="Times New Roman" w:cs="Times New Roman"/>
          <w:sz w:val="20"/>
          <w:szCs w:val="20"/>
        </w:rPr>
        <w:t>.</w:t>
      </w:r>
      <w:r w:rsidR="000659EB">
        <w:rPr>
          <w:rFonts w:ascii="Times New Roman" w:hAnsi="Times New Roman" w:cs="Times New Roman"/>
          <w:sz w:val="20"/>
          <w:szCs w:val="20"/>
        </w:rPr>
        <w:t xml:space="preserve"> </w:t>
      </w:r>
      <w:r w:rsidR="00823669" w:rsidRPr="00853404">
        <w:rPr>
          <w:rFonts w:ascii="Times New Roman" w:hAnsi="Times New Roman" w:cs="Times New Roman"/>
          <w:sz w:val="20"/>
          <w:szCs w:val="20"/>
          <w:vertAlign w:val="superscript"/>
        </w:rPr>
        <w:fldChar w:fldCharType="begin" w:fldLock="1"/>
      </w:r>
      <w:r w:rsidR="0070770B">
        <w:rPr>
          <w:rFonts w:ascii="Times New Roman" w:hAnsi="Times New Roman" w:cs="Times New Roman"/>
          <w:sz w:val="20"/>
          <w:szCs w:val="20"/>
        </w:rPr>
        <w:instrText>ADDIN CSL_CITATION {"citationItems":[{"id":"ITEM-1","itemData":{"author":[{"dropping-particle":"","family":"Affairs, Ministry of Law","given":"Justice and Parliamentary","non-dropping-particle":"","parse-names":false,"suffix":""}],"id":"ITEM-1","issued":{"date-parts":[["1961"]]},"publisher-place":"Bangladesh","title":"THE MUSLIM FAMILY LAWS ORDINANCE","type":"legislation"},"label":"section","locator":"7(5)","uris":["http://www.mendeley.com/documents/?uuid=aeaf5b2e-6db3-42b5-8d01-38294ea9c78b"]}],"mendeley":{"formattedCitation":"(Affairs, Ministry of Law, 1961, sec. 7(5))","manualFormatting":"(MFLO, 1961, sec. 7(5))","plainTextFormattedCitation":"(Affairs, Ministry of Law, 1961, sec. 7(5))","previouslyFormattedCitation":"(Affairs, Ministry of Law, 1961, sec. 7(5))"},"properties":{"noteIndex":0},"schema":"https://github.com/citation-style-language/schema/raw/master/csl-citation.json"}</w:instrText>
      </w:r>
      <w:r w:rsidR="00823669" w:rsidRPr="00853404">
        <w:rPr>
          <w:rFonts w:ascii="Times New Roman" w:hAnsi="Times New Roman" w:cs="Times New Roman"/>
          <w:sz w:val="20"/>
          <w:szCs w:val="20"/>
          <w:vertAlign w:val="superscript"/>
        </w:rPr>
        <w:fldChar w:fldCharType="separate"/>
      </w:r>
      <w:r w:rsidR="00823669" w:rsidRPr="00853404">
        <w:rPr>
          <w:rFonts w:ascii="Times New Roman" w:hAnsi="Times New Roman" w:cs="Times New Roman"/>
          <w:bCs/>
          <w:noProof/>
          <w:sz w:val="20"/>
          <w:szCs w:val="20"/>
        </w:rPr>
        <w:t>(</w:t>
      </w:r>
      <w:r w:rsidR="000659EB">
        <w:rPr>
          <w:rFonts w:ascii="Times New Roman" w:hAnsi="Times New Roman" w:cs="Times New Roman"/>
          <w:bCs/>
          <w:noProof/>
          <w:sz w:val="20"/>
          <w:szCs w:val="20"/>
        </w:rPr>
        <w:t>MFLO</w:t>
      </w:r>
      <w:r w:rsidR="00823669" w:rsidRPr="00853404">
        <w:rPr>
          <w:rFonts w:ascii="Times New Roman" w:hAnsi="Times New Roman" w:cs="Times New Roman"/>
          <w:bCs/>
          <w:noProof/>
          <w:sz w:val="20"/>
          <w:szCs w:val="20"/>
        </w:rPr>
        <w:t>, 1961, sec. 7(5))</w:t>
      </w:r>
      <w:r w:rsidR="00823669" w:rsidRPr="00853404">
        <w:rPr>
          <w:rFonts w:ascii="Times New Roman" w:hAnsi="Times New Roman" w:cs="Times New Roman"/>
          <w:sz w:val="20"/>
          <w:szCs w:val="20"/>
          <w:vertAlign w:val="superscript"/>
        </w:rPr>
        <w:fldChar w:fldCharType="end"/>
      </w:r>
      <w:r w:rsidRPr="00853404">
        <w:rPr>
          <w:rFonts w:ascii="Times New Roman" w:hAnsi="Times New Roman" w:cs="Times New Roman"/>
          <w:sz w:val="20"/>
          <w:szCs w:val="20"/>
        </w:rPr>
        <w:t xml:space="preserve"> Similarly, if either husband or wife wishes to divorce otherwise than </w:t>
      </w:r>
      <w:r w:rsidRPr="00853404">
        <w:rPr>
          <w:rFonts w:ascii="Times New Roman" w:hAnsi="Times New Roman" w:cs="Times New Roman"/>
          <w:i/>
          <w:sz w:val="20"/>
          <w:szCs w:val="20"/>
        </w:rPr>
        <w:t>talaq,</w:t>
      </w:r>
      <w:r w:rsidRPr="00853404">
        <w:rPr>
          <w:rFonts w:ascii="Times New Roman" w:hAnsi="Times New Roman" w:cs="Times New Roman"/>
          <w:sz w:val="20"/>
          <w:szCs w:val="20"/>
        </w:rPr>
        <w:t xml:space="preserve"> the provision of section 7 shall apply as ‘mutatis mutandis’</w:t>
      </w:r>
      <w:r w:rsidR="0070770B">
        <w:rPr>
          <w:rFonts w:ascii="Times New Roman" w:hAnsi="Times New Roman" w:cs="Times New Roman"/>
          <w:sz w:val="20"/>
          <w:szCs w:val="20"/>
        </w:rPr>
        <w:t xml:space="preserve"> </w:t>
      </w:r>
      <w:r w:rsidR="00823669" w:rsidRPr="00853404">
        <w:rPr>
          <w:rFonts w:ascii="Times New Roman" w:hAnsi="Times New Roman" w:cs="Times New Roman"/>
          <w:sz w:val="20"/>
          <w:szCs w:val="20"/>
          <w:vertAlign w:val="superscript"/>
        </w:rPr>
        <w:fldChar w:fldCharType="begin" w:fldLock="1"/>
      </w:r>
      <w:r w:rsidR="0070770B">
        <w:rPr>
          <w:rFonts w:ascii="Times New Roman" w:hAnsi="Times New Roman" w:cs="Times New Roman"/>
          <w:sz w:val="20"/>
          <w:szCs w:val="20"/>
        </w:rPr>
        <w:instrText>ADDIN CSL_CITATION {"citationItems":[{"id":"ITEM-1","itemData":{"URL":"https://dictionary.cambridge.org/dictionary/english/mutatis-mutandis?q=mutatis-mutandis+","author":[{"dropping-particle":"","family":"Dictionary","given":"Cambridge","non-dropping-particle":"","parse-names":false,"suffix":""}],"container-title":"online","id":"ITEM-1","issued":{"date-parts":[["2018"]]},"publisher":"Cambridge University Press","title":"Mutatis Mutandis means","type":"webpage"},"uris":["http://www.mendeley.com/documents/?uuid=a1592e7b-67cb-42b2-b674-07c7d274bd28"]}],"mendeley":{"formattedCitation":"(Dictionary, 2018b)","manualFormatting":"(Dictionary, 2018)","plainTextFormattedCitation":"(Dictionary, 2018b)","previouslyFormattedCitation":"(Dictionary, 2018b)"},"properties":{"noteIndex":0},"schema":"https://github.com/citation-style-language/schema/raw/master/csl-citation.json"}</w:instrText>
      </w:r>
      <w:r w:rsidR="00823669" w:rsidRPr="00853404">
        <w:rPr>
          <w:rFonts w:ascii="Times New Roman" w:hAnsi="Times New Roman" w:cs="Times New Roman"/>
          <w:sz w:val="20"/>
          <w:szCs w:val="20"/>
          <w:vertAlign w:val="superscript"/>
        </w:rPr>
        <w:fldChar w:fldCharType="separate"/>
      </w:r>
      <w:r w:rsidR="00823669" w:rsidRPr="00853404">
        <w:rPr>
          <w:rFonts w:ascii="Times New Roman" w:hAnsi="Times New Roman" w:cs="Times New Roman"/>
          <w:noProof/>
          <w:sz w:val="20"/>
          <w:szCs w:val="20"/>
        </w:rPr>
        <w:t>(Dictionary, 2018)</w:t>
      </w:r>
      <w:r w:rsidR="00823669" w:rsidRPr="00853404">
        <w:rPr>
          <w:rFonts w:ascii="Times New Roman" w:hAnsi="Times New Roman" w:cs="Times New Roman"/>
          <w:sz w:val="20"/>
          <w:szCs w:val="20"/>
          <w:vertAlign w:val="superscript"/>
        </w:rPr>
        <w:fldChar w:fldCharType="end"/>
      </w:r>
      <w:r w:rsidRPr="00853404">
        <w:rPr>
          <w:rFonts w:ascii="Times New Roman" w:hAnsi="Times New Roman" w:cs="Times New Roman"/>
          <w:sz w:val="20"/>
          <w:szCs w:val="20"/>
        </w:rPr>
        <w:t xml:space="preserve"> so far as applicable.</w:t>
      </w:r>
      <w:r w:rsidR="00823669" w:rsidRPr="00853404">
        <w:rPr>
          <w:rFonts w:ascii="Times New Roman" w:hAnsi="Times New Roman" w:cs="Times New Roman"/>
          <w:sz w:val="20"/>
          <w:szCs w:val="20"/>
          <w:vertAlign w:val="superscript"/>
        </w:rPr>
        <w:fldChar w:fldCharType="begin" w:fldLock="1"/>
      </w:r>
      <w:r w:rsidR="00065F73">
        <w:rPr>
          <w:rFonts w:ascii="Times New Roman" w:hAnsi="Times New Roman" w:cs="Times New Roman"/>
          <w:sz w:val="20"/>
          <w:szCs w:val="20"/>
        </w:rPr>
        <w:instrText>ADDIN CSL_CITATION {"citationItems":[{"id":"ITEM-1","itemData":{"author":[{"dropping-particle":"","family":"Affairs, Ministry of Law","given":"Justice and Parliamentary","non-dropping-particle":"","parse-names":false,"suffix":""}],"id":"ITEM-1","issued":{"date-parts":[["1961"]]},"publisher-place":"Bangladesh","title":"THE MUSLIM FAMILY LAWS ORDINANCE","type":"legislation"},"label":"section","locator":"8","uris":["http://www.mendeley.com/documents/?uuid=aeaf5b2e-6db3-42b5-8d01-38294ea9c78b"]}],"mendeley":{"formattedCitation":"(Affairs, Ministry of Law, 1961, sec. 8)","manualFormatting":"(MFLO, 1961, sec. 8)","plainTextFormattedCitation":"(Affairs, Ministry of Law, 1961, sec. 8)","previouslyFormattedCitation":"(Affairs, Ministry of Law, 1961, sec. 8)"},"properties":{"noteIndex":0},"schema":"https://github.com/citation-style-language/schema/raw/master/csl-citation.json"}</w:instrText>
      </w:r>
      <w:r w:rsidR="00823669" w:rsidRPr="00853404">
        <w:rPr>
          <w:rFonts w:ascii="Times New Roman" w:hAnsi="Times New Roman" w:cs="Times New Roman"/>
          <w:sz w:val="20"/>
          <w:szCs w:val="20"/>
          <w:vertAlign w:val="superscript"/>
        </w:rPr>
        <w:fldChar w:fldCharType="separate"/>
      </w:r>
      <w:r w:rsidR="00823669" w:rsidRPr="00853404">
        <w:rPr>
          <w:rFonts w:ascii="Times New Roman" w:hAnsi="Times New Roman" w:cs="Times New Roman"/>
          <w:bCs/>
          <w:noProof/>
          <w:sz w:val="20"/>
          <w:szCs w:val="20"/>
        </w:rPr>
        <w:t>(</w:t>
      </w:r>
      <w:r w:rsidR="0070770B">
        <w:rPr>
          <w:rFonts w:ascii="Times New Roman" w:hAnsi="Times New Roman" w:cs="Times New Roman"/>
          <w:bCs/>
          <w:noProof/>
          <w:sz w:val="20"/>
          <w:szCs w:val="20"/>
        </w:rPr>
        <w:t>MFLO</w:t>
      </w:r>
      <w:r w:rsidR="00823669" w:rsidRPr="00853404">
        <w:rPr>
          <w:rFonts w:ascii="Times New Roman" w:hAnsi="Times New Roman" w:cs="Times New Roman"/>
          <w:bCs/>
          <w:noProof/>
          <w:sz w:val="20"/>
          <w:szCs w:val="20"/>
        </w:rPr>
        <w:t>, 1961, sec. 8)</w:t>
      </w:r>
      <w:r w:rsidR="00823669" w:rsidRPr="00853404">
        <w:rPr>
          <w:rFonts w:ascii="Times New Roman" w:hAnsi="Times New Roman" w:cs="Times New Roman"/>
          <w:sz w:val="20"/>
          <w:szCs w:val="20"/>
          <w:vertAlign w:val="superscript"/>
        </w:rPr>
        <w:fldChar w:fldCharType="end"/>
      </w:r>
      <w:r w:rsidRPr="00853404">
        <w:rPr>
          <w:rFonts w:ascii="Times New Roman" w:hAnsi="Times New Roman" w:cs="Times New Roman"/>
          <w:sz w:val="20"/>
          <w:szCs w:val="20"/>
        </w:rPr>
        <w:t xml:space="preserve"> In the case of</w:t>
      </w:r>
      <w:r w:rsidRPr="00853404">
        <w:rPr>
          <w:rFonts w:ascii="Times New Roman" w:hAnsi="Times New Roman" w:cs="Times New Roman"/>
          <w:i/>
          <w:sz w:val="20"/>
          <w:szCs w:val="20"/>
        </w:rPr>
        <w:t xml:space="preserve"> </w:t>
      </w:r>
      <w:r w:rsidRPr="0070770B">
        <w:rPr>
          <w:rFonts w:ascii="Times New Roman" w:hAnsi="Times New Roman" w:cs="Times New Roman"/>
          <w:i/>
          <w:sz w:val="20"/>
          <w:szCs w:val="20"/>
        </w:rPr>
        <w:t>Parveen Sultana (</w:t>
      </w:r>
      <w:proofErr w:type="spellStart"/>
      <w:r w:rsidRPr="0070770B">
        <w:rPr>
          <w:rFonts w:ascii="Times New Roman" w:hAnsi="Times New Roman" w:cs="Times New Roman"/>
          <w:i/>
          <w:sz w:val="20"/>
          <w:szCs w:val="20"/>
        </w:rPr>
        <w:t>Mosammat</w:t>
      </w:r>
      <w:proofErr w:type="spellEnd"/>
      <w:r w:rsidRPr="0070770B">
        <w:rPr>
          <w:rFonts w:ascii="Times New Roman" w:hAnsi="Times New Roman" w:cs="Times New Roman"/>
          <w:i/>
          <w:sz w:val="20"/>
          <w:szCs w:val="20"/>
        </w:rPr>
        <w:t>),</w:t>
      </w:r>
      <w:r w:rsidR="00823669" w:rsidRPr="00853404">
        <w:rPr>
          <w:rFonts w:ascii="Times New Roman" w:hAnsi="Times New Roman" w:cs="Times New Roman"/>
          <w:sz w:val="20"/>
          <w:szCs w:val="20"/>
          <w:vertAlign w:val="superscript"/>
        </w:rPr>
        <w:fldChar w:fldCharType="begin" w:fldLock="1"/>
      </w:r>
      <w:r w:rsidR="00886630">
        <w:rPr>
          <w:rFonts w:ascii="Times New Roman" w:hAnsi="Times New Roman" w:cs="Times New Roman"/>
          <w:sz w:val="20"/>
          <w:szCs w:val="20"/>
        </w:rPr>
        <w:instrText>ADDIN CSL_CITATION {"citationItems":[{"id":"ITEM-1","itemData":{"author":[{"dropping-particle":"","family":"MLR","given":"","non-dropping-particle":"","parse-names":false,"suffix":""}],"id":"ITEM-1","issued":{"date-parts":[["2002"]]},"page":"451","title":"Parveen Sultana (Mosammat) vs Md Enamul Haque","type":"legal_case","volume":"VII (HC)"},"uris":["http://www.mendeley.com/documents/?uuid=84bc5df3-dba3-49ad-b4e9-47d6f6775bee"]}],"mendeley":{"formattedCitation":"(MLR, 2002)","plainTextFormattedCitation":"(MLR, 2002)","previouslyFormattedCitation":"(MLR, 2002)"},"properties":{"noteIndex":0},"schema":"https://github.com/citation-style-language/schema/raw/master/csl-citation.json"}</w:instrText>
      </w:r>
      <w:r w:rsidR="00823669" w:rsidRPr="00853404">
        <w:rPr>
          <w:rFonts w:ascii="Times New Roman" w:hAnsi="Times New Roman" w:cs="Times New Roman"/>
          <w:sz w:val="20"/>
          <w:szCs w:val="20"/>
          <w:vertAlign w:val="superscript"/>
        </w:rPr>
        <w:fldChar w:fldCharType="separate"/>
      </w:r>
      <w:r w:rsidR="00823669" w:rsidRPr="00853404">
        <w:rPr>
          <w:rFonts w:ascii="Times New Roman" w:hAnsi="Times New Roman" w:cs="Times New Roman"/>
          <w:noProof/>
          <w:sz w:val="20"/>
          <w:szCs w:val="20"/>
        </w:rPr>
        <w:t>(MLR, 2002)</w:t>
      </w:r>
      <w:r w:rsidR="00823669" w:rsidRPr="00853404">
        <w:rPr>
          <w:rFonts w:ascii="Times New Roman" w:hAnsi="Times New Roman" w:cs="Times New Roman"/>
          <w:sz w:val="20"/>
          <w:szCs w:val="20"/>
          <w:vertAlign w:val="superscript"/>
        </w:rPr>
        <w:fldChar w:fldCharType="end"/>
      </w:r>
      <w:r w:rsidRPr="00853404">
        <w:rPr>
          <w:rFonts w:ascii="Times New Roman" w:hAnsi="Times New Roman" w:cs="Times New Roman"/>
          <w:i/>
          <w:sz w:val="20"/>
          <w:szCs w:val="20"/>
        </w:rPr>
        <w:t xml:space="preserve"> </w:t>
      </w:r>
      <w:r w:rsidRPr="00853404">
        <w:rPr>
          <w:rFonts w:ascii="Times New Roman" w:hAnsi="Times New Roman" w:cs="Times New Roman"/>
          <w:sz w:val="20"/>
          <w:szCs w:val="20"/>
        </w:rPr>
        <w:t>the court held that due service of notice to the Union Chairman under section 7(1) of the Muslim Family Law Ordinance 1961 reasonably established the divorce (</w:t>
      </w:r>
      <w:r w:rsidRPr="00853404">
        <w:rPr>
          <w:rFonts w:ascii="Times New Roman" w:hAnsi="Times New Roman" w:cs="Times New Roman"/>
          <w:i/>
          <w:sz w:val="20"/>
          <w:szCs w:val="20"/>
        </w:rPr>
        <w:t>talaq</w:t>
      </w:r>
      <w:r w:rsidRPr="00853404">
        <w:rPr>
          <w:rFonts w:ascii="Times New Roman" w:hAnsi="Times New Roman" w:cs="Times New Roman"/>
          <w:sz w:val="20"/>
          <w:szCs w:val="20"/>
        </w:rPr>
        <w:t xml:space="preserve">) in the event. Also, the failure of </w:t>
      </w:r>
      <w:r w:rsidRPr="00853404">
        <w:rPr>
          <w:rFonts w:ascii="Times New Roman" w:hAnsi="Times New Roman" w:cs="Times New Roman"/>
          <w:sz w:val="20"/>
          <w:szCs w:val="20"/>
        </w:rPr>
        <w:lastRenderedPageBreak/>
        <w:t>mediation or reconciliation process becomes effective after expiration of prescribed time frame (90 days) from the date of the service of notice has served.</w:t>
      </w:r>
      <w:r w:rsidRPr="00853404">
        <w:rPr>
          <w:rFonts w:ascii="Times New Roman" w:hAnsi="Times New Roman" w:cs="Times New Roman"/>
          <w:i/>
          <w:sz w:val="20"/>
          <w:szCs w:val="20"/>
        </w:rPr>
        <w:t xml:space="preserve"> </w:t>
      </w:r>
      <w:r w:rsidRPr="00853404">
        <w:rPr>
          <w:rFonts w:ascii="Times New Roman" w:hAnsi="Times New Roman" w:cs="Times New Roman"/>
          <w:iCs/>
          <w:sz w:val="20"/>
          <w:szCs w:val="20"/>
        </w:rPr>
        <w:t xml:space="preserve"> Moreover, the Family Court Practice was re-established in the year 1985, therefore it is administered by the Family Court Ordinance 1985. Since then the Family Court deals with all family affairs such as divorce or dissolution of marriage, dower, restitution of conjugal rights, maintenance, child custody and guardianship of the children. Before that all family issues were dealt by the civil court under the supervision of Code of Civil Procedure, 1908. It is important to mention that most of the judges were completely unfamiliar with the family mediation or conciliation process. </w:t>
      </w:r>
      <w:bookmarkEnd w:id="2"/>
      <w:r w:rsidR="0070770B" w:rsidRPr="00853404">
        <w:rPr>
          <w:rFonts w:ascii="Times New Roman" w:hAnsi="Times New Roman" w:cs="Times New Roman"/>
          <w:iCs/>
          <w:sz w:val="20"/>
          <w:szCs w:val="20"/>
        </w:rPr>
        <w:t>Subsequently</w:t>
      </w:r>
      <w:r w:rsidRPr="00853404">
        <w:rPr>
          <w:rFonts w:ascii="Times New Roman" w:hAnsi="Times New Roman" w:cs="Times New Roman"/>
          <w:iCs/>
          <w:sz w:val="20"/>
          <w:szCs w:val="20"/>
        </w:rPr>
        <w:t xml:space="preserve">, this process was not </w:t>
      </w:r>
      <w:proofErr w:type="spellStart"/>
      <w:r w:rsidRPr="00853404">
        <w:rPr>
          <w:rFonts w:ascii="Times New Roman" w:hAnsi="Times New Roman" w:cs="Times New Roman"/>
          <w:iCs/>
          <w:sz w:val="20"/>
          <w:szCs w:val="20"/>
        </w:rPr>
        <w:t>practised</w:t>
      </w:r>
      <w:proofErr w:type="spellEnd"/>
      <w:r w:rsidRPr="00853404">
        <w:rPr>
          <w:rFonts w:ascii="Times New Roman" w:hAnsi="Times New Roman" w:cs="Times New Roman"/>
          <w:iCs/>
          <w:sz w:val="20"/>
          <w:szCs w:val="20"/>
        </w:rPr>
        <w:t xml:space="preserve"> in the family court for long period. In some cases, the mediation or conciliation is </w:t>
      </w:r>
      <w:proofErr w:type="spellStart"/>
      <w:r w:rsidRPr="00853404">
        <w:rPr>
          <w:rFonts w:ascii="Times New Roman" w:hAnsi="Times New Roman" w:cs="Times New Roman"/>
          <w:iCs/>
          <w:sz w:val="20"/>
          <w:szCs w:val="20"/>
        </w:rPr>
        <w:t>practised</w:t>
      </w:r>
      <w:proofErr w:type="spellEnd"/>
      <w:r w:rsidRPr="00853404">
        <w:rPr>
          <w:rFonts w:ascii="Times New Roman" w:hAnsi="Times New Roman" w:cs="Times New Roman"/>
          <w:iCs/>
          <w:sz w:val="20"/>
          <w:szCs w:val="20"/>
        </w:rPr>
        <w:t xml:space="preserve"> voluntarily on the agreement or free consent of the parties.</w:t>
      </w:r>
    </w:p>
    <w:p w14:paraId="5E472FED" w14:textId="1102D74D" w:rsidR="00FA18FF" w:rsidRPr="00853404" w:rsidRDefault="00FA18FF" w:rsidP="00C00715">
      <w:pPr>
        <w:spacing w:after="0" w:line="360" w:lineRule="auto"/>
        <w:ind w:firstLine="720"/>
        <w:jc w:val="both"/>
        <w:rPr>
          <w:rFonts w:ascii="Times New Roman" w:hAnsi="Times New Roman" w:cs="Times New Roman"/>
          <w:sz w:val="20"/>
          <w:szCs w:val="20"/>
        </w:rPr>
      </w:pPr>
      <w:r w:rsidRPr="00853404">
        <w:rPr>
          <w:rFonts w:ascii="Times New Roman" w:hAnsi="Times New Roman" w:cs="Times New Roman"/>
          <w:iCs/>
          <w:sz w:val="20"/>
          <w:szCs w:val="20"/>
        </w:rPr>
        <w:t>Nowadays, all family court judges are well-versed with the process of mediation or reconciliation.</w:t>
      </w:r>
      <w:r w:rsidR="00886630">
        <w:rPr>
          <w:rFonts w:ascii="Times New Roman" w:hAnsi="Times New Roman" w:cs="Times New Roman"/>
          <w:iCs/>
          <w:sz w:val="20"/>
          <w:szCs w:val="20"/>
        </w:rPr>
        <w:t xml:space="preserve"> </w:t>
      </w:r>
      <w:r w:rsidR="00886630">
        <w:rPr>
          <w:rFonts w:ascii="Times New Roman" w:hAnsi="Times New Roman" w:cs="Times New Roman"/>
          <w:iCs/>
          <w:sz w:val="20"/>
          <w:szCs w:val="20"/>
        </w:rPr>
        <w:fldChar w:fldCharType="begin" w:fldLock="1"/>
      </w:r>
      <w:r w:rsidR="00886630">
        <w:rPr>
          <w:rFonts w:ascii="Times New Roman" w:hAnsi="Times New Roman" w:cs="Times New Roman"/>
          <w:iCs/>
          <w:sz w:val="20"/>
          <w:szCs w:val="20"/>
        </w:rPr>
        <w:instrText>ADDIN CSL_CITATION {"citationItems":[{"id":"ITEM-1","itemData":{"URL":"http://archive.thedailystar.net/law/2007/02/01/index.htm","accessed":{"date-parts":[["2007","2","3"]]},"author":[{"dropping-particle":"","family":"Islam","given":"Zahidul","non-dropping-particle":"","parse-names":false,"suffix":""}],"container-title":"The Daily Star","id":"ITEM-1","issued":{"date-parts":[["2007"]]},"title":"Shalish: The dynamism of family courts; Issue - 5","type":"webpage"},"uris":["http://www.mendeley.com/documents/?uuid=533376bd-61f2-41aa-8cad-1fc9f8095cd4"]}],"mendeley":{"formattedCitation":"(Z. Islam, 2007)","plainTextFormattedCitation":"(Z. Islam, 2007)","previouslyFormattedCitation":"(Z. Islam, 2007)"},"properties":{"noteIndex":0},"schema":"https://github.com/citation-style-language/schema/raw/master/csl-citation.json"}</w:instrText>
      </w:r>
      <w:r w:rsidR="00886630">
        <w:rPr>
          <w:rFonts w:ascii="Times New Roman" w:hAnsi="Times New Roman" w:cs="Times New Roman"/>
          <w:iCs/>
          <w:sz w:val="20"/>
          <w:szCs w:val="20"/>
        </w:rPr>
        <w:fldChar w:fldCharType="separate"/>
      </w:r>
      <w:r w:rsidR="00886630" w:rsidRPr="00886630">
        <w:rPr>
          <w:rFonts w:ascii="Times New Roman" w:hAnsi="Times New Roman" w:cs="Times New Roman"/>
          <w:iCs/>
          <w:noProof/>
          <w:sz w:val="20"/>
          <w:szCs w:val="20"/>
        </w:rPr>
        <w:t>(Z. Islam, 2007)</w:t>
      </w:r>
      <w:r w:rsidR="00886630">
        <w:rPr>
          <w:rFonts w:ascii="Times New Roman" w:hAnsi="Times New Roman" w:cs="Times New Roman"/>
          <w:iCs/>
          <w:sz w:val="20"/>
          <w:szCs w:val="20"/>
        </w:rPr>
        <w:fldChar w:fldCharType="end"/>
      </w:r>
      <w:r w:rsidR="00886630">
        <w:rPr>
          <w:rFonts w:ascii="Times New Roman" w:hAnsi="Times New Roman" w:cs="Times New Roman"/>
          <w:iCs/>
          <w:sz w:val="20"/>
          <w:szCs w:val="20"/>
        </w:rPr>
        <w:t xml:space="preserve"> </w:t>
      </w:r>
      <w:r w:rsidRPr="00853404">
        <w:rPr>
          <w:rFonts w:ascii="Times New Roman" w:hAnsi="Times New Roman" w:cs="Times New Roman"/>
          <w:sz w:val="20"/>
          <w:szCs w:val="20"/>
        </w:rPr>
        <w:t xml:space="preserve">In Bangladesh, Muslim family disputes are dealt by the Family Court, where section 5 of the Family Court Ordinance, 1985 has jurisdiction to deal with Muslim family related disputes. In contrast, there was a contradiction among the non-Muslim family issues before the Family Court, as to whether the Family Court has any jurisdiction to deal with non-Muslim family disputes. This debate was continuing until the year 2000.  In the landmark case between </w:t>
      </w:r>
      <w:r w:rsidRPr="0070770B">
        <w:rPr>
          <w:rFonts w:ascii="Times New Roman" w:hAnsi="Times New Roman" w:cs="Times New Roman"/>
          <w:i/>
          <w:sz w:val="20"/>
          <w:szCs w:val="20"/>
        </w:rPr>
        <w:t xml:space="preserve">Nirmal </w:t>
      </w:r>
      <w:proofErr w:type="spellStart"/>
      <w:r w:rsidRPr="0070770B">
        <w:rPr>
          <w:rFonts w:ascii="Times New Roman" w:hAnsi="Times New Roman" w:cs="Times New Roman"/>
          <w:i/>
          <w:sz w:val="20"/>
          <w:szCs w:val="20"/>
        </w:rPr>
        <w:t>Kanti</w:t>
      </w:r>
      <w:proofErr w:type="spellEnd"/>
      <w:r w:rsidRPr="0070770B">
        <w:rPr>
          <w:rFonts w:ascii="Times New Roman" w:hAnsi="Times New Roman" w:cs="Times New Roman"/>
          <w:i/>
          <w:sz w:val="20"/>
          <w:szCs w:val="20"/>
        </w:rPr>
        <w:t xml:space="preserve"> Das v </w:t>
      </w:r>
      <w:proofErr w:type="spellStart"/>
      <w:r w:rsidRPr="0070770B">
        <w:rPr>
          <w:rFonts w:ascii="Times New Roman" w:hAnsi="Times New Roman" w:cs="Times New Roman"/>
          <w:i/>
          <w:sz w:val="20"/>
          <w:szCs w:val="20"/>
        </w:rPr>
        <w:t>Sremoti</w:t>
      </w:r>
      <w:proofErr w:type="spellEnd"/>
      <w:r w:rsidRPr="0070770B">
        <w:rPr>
          <w:rFonts w:ascii="Times New Roman" w:hAnsi="Times New Roman" w:cs="Times New Roman"/>
          <w:i/>
          <w:sz w:val="20"/>
          <w:szCs w:val="20"/>
        </w:rPr>
        <w:t xml:space="preserve"> </w:t>
      </w:r>
      <w:proofErr w:type="spellStart"/>
      <w:r w:rsidRPr="0070770B">
        <w:rPr>
          <w:rFonts w:ascii="Times New Roman" w:hAnsi="Times New Roman" w:cs="Times New Roman"/>
          <w:i/>
          <w:sz w:val="20"/>
          <w:szCs w:val="20"/>
        </w:rPr>
        <w:t>Biva</w:t>
      </w:r>
      <w:proofErr w:type="spellEnd"/>
      <w:r w:rsidRPr="0070770B">
        <w:rPr>
          <w:rFonts w:ascii="Times New Roman" w:hAnsi="Times New Roman" w:cs="Times New Roman"/>
          <w:i/>
          <w:sz w:val="20"/>
          <w:szCs w:val="20"/>
        </w:rPr>
        <w:t xml:space="preserve"> Rani,</w:t>
      </w:r>
      <w:r w:rsidRPr="0070770B">
        <w:rPr>
          <w:rFonts w:ascii="Times New Roman" w:hAnsi="Times New Roman" w:cs="Times New Roman"/>
          <w:sz w:val="20"/>
          <w:szCs w:val="20"/>
        </w:rPr>
        <w:t xml:space="preserve"> </w:t>
      </w:r>
      <w:r w:rsidRPr="00853404">
        <w:rPr>
          <w:rFonts w:ascii="Times New Roman" w:hAnsi="Times New Roman" w:cs="Times New Roman"/>
          <w:sz w:val="20"/>
          <w:szCs w:val="20"/>
        </w:rPr>
        <w:t>the honorable High Court Division held that a Hindu woman can file a matrimonial suit before the Family Court. Thereafter, the Court has applied the Alternative Dispute Resolution process in order to resolve family related cases through mediation or conciliation.</w:t>
      </w:r>
      <w:r w:rsidR="0070770B">
        <w:rPr>
          <w:rFonts w:ascii="Times New Roman" w:hAnsi="Times New Roman" w:cs="Times New Roman"/>
          <w:sz w:val="20"/>
          <w:szCs w:val="20"/>
        </w:rPr>
        <w:t xml:space="preserve"> </w:t>
      </w:r>
      <w:r w:rsidR="00823669" w:rsidRPr="00853404">
        <w:rPr>
          <w:rFonts w:ascii="Times New Roman" w:hAnsi="Times New Roman" w:cs="Times New Roman"/>
          <w:sz w:val="20"/>
          <w:szCs w:val="20"/>
          <w:vertAlign w:val="superscript"/>
        </w:rPr>
        <w:fldChar w:fldCharType="begin" w:fldLock="1"/>
      </w:r>
      <w:r w:rsidR="00886630">
        <w:rPr>
          <w:rFonts w:ascii="Times New Roman" w:hAnsi="Times New Roman" w:cs="Times New Roman"/>
          <w:sz w:val="20"/>
          <w:szCs w:val="20"/>
        </w:rPr>
        <w:instrText>ADDIN CSL_CITATION {"citationItems":[{"id":"ITEM-1","itemData":{"author":[{"dropping-particle":"","family":"Islam","given":"Md Khairul","non-dropping-particle":"","parse-names":false,"suffix":""}],"container-title":"Islam, Md Khairul. \"Critical Review of the Court Based ADR in Bangladesh: Prospects and Challenges.\"","id":"ITEM-1","issue":"12 ( IV)","issued":{"date-parts":[["2015"]]},"page":"45-46","title":"Critical Review of the Court Based ADR in Bangladesh: Prospects and Challenges","type":"article-journal","volume":"20"},"locator":"45-55","uris":["http://www.mendeley.com/documents/?uuid=b86342aa-1b2c-4eab-b03a-5f7deac14e98"]}],"mendeley":{"formattedCitation":"(M. K. Islam, 2015, pp. 45–55)","plainTextFormattedCitation":"(M. K. Islam, 2015, pp. 45–55)","previouslyFormattedCitation":"(M. K. Islam, 2015, pp. 45–55)"},"properties":{"noteIndex":0},"schema":"https://github.com/citation-style-language/schema/raw/master/csl-citation.json"}</w:instrText>
      </w:r>
      <w:r w:rsidR="00823669" w:rsidRPr="00853404">
        <w:rPr>
          <w:rFonts w:ascii="Times New Roman" w:hAnsi="Times New Roman" w:cs="Times New Roman"/>
          <w:sz w:val="20"/>
          <w:szCs w:val="20"/>
          <w:vertAlign w:val="superscript"/>
        </w:rPr>
        <w:fldChar w:fldCharType="separate"/>
      </w:r>
      <w:r w:rsidR="00823669" w:rsidRPr="00853404">
        <w:rPr>
          <w:rFonts w:ascii="Times New Roman" w:hAnsi="Times New Roman" w:cs="Times New Roman"/>
          <w:bCs/>
          <w:noProof/>
          <w:sz w:val="20"/>
          <w:szCs w:val="20"/>
        </w:rPr>
        <w:t>(M. K. Islam, 2015, pp. 45–55)</w:t>
      </w:r>
      <w:r w:rsidR="00823669" w:rsidRPr="00853404">
        <w:rPr>
          <w:rFonts w:ascii="Times New Roman" w:hAnsi="Times New Roman" w:cs="Times New Roman"/>
          <w:sz w:val="20"/>
          <w:szCs w:val="20"/>
          <w:vertAlign w:val="superscript"/>
        </w:rPr>
        <w:fldChar w:fldCharType="end"/>
      </w:r>
      <w:r w:rsidRPr="00853404">
        <w:rPr>
          <w:rFonts w:ascii="Times New Roman" w:hAnsi="Times New Roman" w:cs="Times New Roman"/>
          <w:sz w:val="20"/>
          <w:szCs w:val="20"/>
        </w:rPr>
        <w:t xml:space="preserve"> In addition, at the time of chief Justice Mustafa Kamal, the special training project was organized for the Family Court judges to resolve pending family cases.  After the successful training, the Family Court judges achieved immense success to resolve family disputes through mediation or conciliation process. One of the Scholars mentioned that from 2001</w:t>
      </w:r>
      <w:r w:rsidR="0070770B">
        <w:rPr>
          <w:rFonts w:ascii="Times New Roman" w:hAnsi="Times New Roman" w:cs="Times New Roman"/>
          <w:sz w:val="20"/>
          <w:szCs w:val="20"/>
        </w:rPr>
        <w:t xml:space="preserve"> </w:t>
      </w:r>
      <w:r w:rsidRPr="00853404">
        <w:rPr>
          <w:rFonts w:ascii="Times New Roman" w:hAnsi="Times New Roman" w:cs="Times New Roman"/>
          <w:sz w:val="20"/>
          <w:szCs w:val="20"/>
        </w:rPr>
        <w:t>to 2004, a total of 2418 family cases have been disposed by the Family Court through alternative settlement, which is 35 % of the total pending family cases.</w:t>
      </w:r>
      <w:r w:rsidR="0070770B">
        <w:rPr>
          <w:rFonts w:ascii="Times New Roman" w:hAnsi="Times New Roman" w:cs="Times New Roman"/>
          <w:sz w:val="20"/>
          <w:szCs w:val="20"/>
        </w:rPr>
        <w:t xml:space="preserve"> </w:t>
      </w:r>
      <w:r w:rsidR="00823669" w:rsidRPr="00853404">
        <w:rPr>
          <w:rStyle w:val="FootnoteReference"/>
          <w:rFonts w:ascii="Times New Roman" w:hAnsi="Times New Roman" w:cs="Times New Roman"/>
          <w:sz w:val="20"/>
          <w:szCs w:val="20"/>
        </w:rPr>
        <w:fldChar w:fldCharType="begin" w:fldLock="1"/>
      </w:r>
      <w:r w:rsidR="00886630">
        <w:rPr>
          <w:rFonts w:ascii="Times New Roman" w:hAnsi="Times New Roman" w:cs="Times New Roman"/>
          <w:sz w:val="20"/>
          <w:szCs w:val="20"/>
        </w:rPr>
        <w:instrText>ADDIN CSL_CITATION {"citationItems":[{"id":"ITEM-1","itemData":{"author":[{"dropping-particle":"","family":"Islam","given":"Md Khairul","non-dropping-particle":"","parse-names":false,"suffix":""}],"container-title":"Islam, Md Khairul. \"Critical Review of the Court Based ADR in Bangladesh: Prospects and Challenges.\"","id":"ITEM-1","issue":"12 ( IV)","issued":{"date-parts":[["2015"]]},"page":"45-46","title":"Critical Review of the Court Based ADR in Bangladesh: Prospects and Challenges","type":"article-journal","volume":"20"},"uris":["http://www.mendeley.com/documents/?uuid=b86342aa-1b2c-4eab-b03a-5f7deac14e98"]}],"mendeley":{"formattedCitation":"(M. K. Islam, 2015)","plainTextFormattedCitation":"(M. K. Islam, 2015)","previouslyFormattedCitation":"(M. K. Islam, 2015)"},"properties":{"noteIndex":0},"schema":"https://github.com/citation-style-language/schema/raw/master/csl-citation.json"}</w:instrText>
      </w:r>
      <w:r w:rsidR="00823669" w:rsidRPr="00853404">
        <w:rPr>
          <w:rStyle w:val="FootnoteReference"/>
          <w:rFonts w:ascii="Times New Roman" w:hAnsi="Times New Roman" w:cs="Times New Roman"/>
          <w:sz w:val="20"/>
          <w:szCs w:val="20"/>
        </w:rPr>
        <w:fldChar w:fldCharType="separate"/>
      </w:r>
      <w:r w:rsidR="00823669" w:rsidRPr="00853404">
        <w:rPr>
          <w:rFonts w:ascii="Times New Roman" w:hAnsi="Times New Roman" w:cs="Times New Roman"/>
          <w:noProof/>
          <w:sz w:val="20"/>
          <w:szCs w:val="20"/>
        </w:rPr>
        <w:t>(M. K. Islam, 2015)</w:t>
      </w:r>
      <w:r w:rsidR="00823669" w:rsidRPr="00853404">
        <w:rPr>
          <w:rStyle w:val="FootnoteReference"/>
          <w:rFonts w:ascii="Times New Roman" w:hAnsi="Times New Roman" w:cs="Times New Roman"/>
          <w:sz w:val="20"/>
          <w:szCs w:val="20"/>
        </w:rPr>
        <w:fldChar w:fldCharType="end"/>
      </w:r>
    </w:p>
    <w:p w14:paraId="5FDA444D" w14:textId="5CCAA482" w:rsidR="00FA18FF" w:rsidRPr="00853404" w:rsidRDefault="00FA18FF" w:rsidP="00500707">
      <w:pPr>
        <w:spacing w:after="0" w:line="360" w:lineRule="auto"/>
        <w:ind w:firstLine="720"/>
        <w:jc w:val="both"/>
        <w:rPr>
          <w:rFonts w:ascii="Times New Roman" w:hAnsi="Times New Roman" w:cs="Times New Roman"/>
          <w:i/>
          <w:sz w:val="20"/>
          <w:szCs w:val="20"/>
        </w:rPr>
      </w:pPr>
      <w:r w:rsidRPr="00853404">
        <w:rPr>
          <w:rFonts w:ascii="Times New Roman" w:hAnsi="Times New Roman" w:cs="Times New Roman"/>
          <w:sz w:val="20"/>
          <w:szCs w:val="20"/>
        </w:rPr>
        <w:t xml:space="preserve">In fact, a mutual compromise is one of the prior options for the parties to resolve their conflicts under the Family Court proceedings. </w:t>
      </w:r>
      <w:r w:rsidRPr="00853404">
        <w:rPr>
          <w:rFonts w:ascii="Times New Roman" w:hAnsi="Times New Roman" w:cs="Times New Roman"/>
          <w:iCs/>
          <w:sz w:val="20"/>
          <w:szCs w:val="20"/>
        </w:rPr>
        <w:t>The Family Court is the specialist court for the family disputes. This court is set up for adjudicating family disputes to ensure its efficiency and time management. Mediation and reconciliation both are dealt under the supervision of the Family Court.</w:t>
      </w:r>
      <w:r w:rsidR="0070770B">
        <w:rPr>
          <w:rFonts w:ascii="Times New Roman" w:hAnsi="Times New Roman" w:cs="Times New Roman"/>
          <w:iCs/>
          <w:sz w:val="20"/>
          <w:szCs w:val="20"/>
        </w:rPr>
        <w:t xml:space="preserve"> </w:t>
      </w:r>
      <w:r w:rsidR="00823669" w:rsidRPr="00853404">
        <w:rPr>
          <w:rFonts w:ascii="Times New Roman" w:hAnsi="Times New Roman" w:cs="Times New Roman"/>
          <w:iCs/>
          <w:sz w:val="20"/>
          <w:szCs w:val="20"/>
          <w:vertAlign w:val="superscript"/>
        </w:rPr>
        <w:fldChar w:fldCharType="begin" w:fldLock="1"/>
      </w:r>
      <w:r w:rsidR="00886630">
        <w:rPr>
          <w:rFonts w:ascii="Times New Roman" w:hAnsi="Times New Roman" w:cs="Times New Roman"/>
          <w:iCs/>
          <w:sz w:val="20"/>
          <w:szCs w:val="20"/>
        </w:rPr>
        <w:instrText>ADDIN CSL_CITATION {"citationItems":[{"id":"ITEM-1","itemData":{"author":[{"dropping-particle":"","family":"Huq","given":"Dr. Naima","non-dropping-particle":"","parse-names":false,"suffix":""}],"container-title":"The Dhaka University Studies, Part-F","id":"ITEM-1","issue":"1","issued":{"date-parts":[["2001"]]},"page":"1 -16","title":"DIVORCE CONCILIATION: Without the intervention of the Court and Built-in Conciliation in Family Court Proceedings","type":"article-journal","volume":"12"},"uris":["http://www.mendeley.com/documents/?uuid=038a50cc-d91c-4402-8e36-5956e77429b4"]}],"mendeley":{"formattedCitation":"(Huq, 2001)","plainTextFormattedCitation":"(Huq, 2001)","previouslyFormattedCitation":"(Huq, 2001)"},"properties":{"noteIndex":0},"schema":"https://github.com/citation-style-language/schema/raw/master/csl-citation.json"}</w:instrText>
      </w:r>
      <w:r w:rsidR="00823669" w:rsidRPr="00853404">
        <w:rPr>
          <w:rFonts w:ascii="Times New Roman" w:hAnsi="Times New Roman" w:cs="Times New Roman"/>
          <w:iCs/>
          <w:sz w:val="20"/>
          <w:szCs w:val="20"/>
          <w:vertAlign w:val="superscript"/>
        </w:rPr>
        <w:fldChar w:fldCharType="separate"/>
      </w:r>
      <w:r w:rsidR="00823669" w:rsidRPr="00853404">
        <w:rPr>
          <w:rFonts w:ascii="Times New Roman" w:hAnsi="Times New Roman" w:cs="Times New Roman"/>
          <w:iCs/>
          <w:noProof/>
          <w:sz w:val="20"/>
          <w:szCs w:val="20"/>
        </w:rPr>
        <w:t>(Huq, 2001)</w:t>
      </w:r>
      <w:r w:rsidR="00823669" w:rsidRPr="00853404">
        <w:rPr>
          <w:rFonts w:ascii="Times New Roman" w:hAnsi="Times New Roman" w:cs="Times New Roman"/>
          <w:iCs/>
          <w:sz w:val="20"/>
          <w:szCs w:val="20"/>
          <w:vertAlign w:val="superscript"/>
        </w:rPr>
        <w:fldChar w:fldCharType="end"/>
      </w:r>
      <w:r w:rsidRPr="00853404">
        <w:rPr>
          <w:rFonts w:ascii="Times New Roman" w:hAnsi="Times New Roman" w:cs="Times New Roman"/>
          <w:iCs/>
          <w:sz w:val="20"/>
          <w:szCs w:val="20"/>
        </w:rPr>
        <w:t xml:space="preserve"> </w:t>
      </w:r>
      <w:r w:rsidRPr="00853404">
        <w:rPr>
          <w:rFonts w:ascii="Times New Roman" w:hAnsi="Times New Roman" w:cs="Times New Roman"/>
          <w:sz w:val="20"/>
          <w:szCs w:val="20"/>
        </w:rPr>
        <w:t>In this regard, the Family Court Ordinance 1985</w:t>
      </w:r>
      <w:r w:rsidR="00E25F63">
        <w:rPr>
          <w:rFonts w:ascii="Times New Roman" w:hAnsi="Times New Roman" w:cs="Times New Roman"/>
          <w:sz w:val="20"/>
          <w:szCs w:val="20"/>
        </w:rPr>
        <w:t xml:space="preserve"> or FCO</w:t>
      </w:r>
      <w:r w:rsidRPr="00853404">
        <w:rPr>
          <w:rFonts w:ascii="Times New Roman" w:hAnsi="Times New Roman" w:cs="Times New Roman"/>
          <w:sz w:val="20"/>
          <w:szCs w:val="20"/>
        </w:rPr>
        <w:t xml:space="preserve"> deals with two types of ADR, which are pre-trial and post-trial process. According to the section 10 of the Family Court Ordinance 1985, the court deals with pre-trial hearing, where the court attempts to resolve the dispute. After filing written statement, the court shall fix a pre-trial hearing date within 30 days.</w:t>
      </w:r>
      <w:r w:rsidR="0070770B">
        <w:rPr>
          <w:rFonts w:ascii="Times New Roman" w:hAnsi="Times New Roman" w:cs="Times New Roman"/>
          <w:sz w:val="20"/>
          <w:szCs w:val="20"/>
        </w:rPr>
        <w:t xml:space="preserve"> </w:t>
      </w:r>
      <w:r w:rsidR="00823669" w:rsidRPr="00853404">
        <w:rPr>
          <w:rFonts w:ascii="Times New Roman" w:hAnsi="Times New Roman" w:cs="Times New Roman"/>
          <w:sz w:val="20"/>
          <w:szCs w:val="20"/>
          <w:vertAlign w:val="superscript"/>
        </w:rPr>
        <w:fldChar w:fldCharType="begin" w:fldLock="1"/>
      </w:r>
      <w:r w:rsidR="00E25F63">
        <w:rPr>
          <w:rFonts w:ascii="Times New Roman" w:hAnsi="Times New Roman" w:cs="Times New Roman"/>
          <w:sz w:val="20"/>
          <w:szCs w:val="20"/>
        </w:rPr>
        <w:instrText>ADDIN CSL_CITATION {"citationItems":[{"id":"ITEM-1","itemData":{"author":[{"dropping-particle":"","family":"Ministry of Law","given":"Justice and Parliamentary Affairs","non-dropping-particle":"","parse-names":false,"suffix":""}],"id":"ITEM-1","issued":{"date-parts":[["1985"]]},"number":"Ordinance No. XVIII","title":"The Family Courts Ordinance","type":"legislation"},"label":"section","locator":"10(1)","uris":["http://www.mendeley.com/documents/?uuid=2e69799b-e272-44ae-903f-28d7b77c42eb"]}],"mendeley":{"formattedCitation":"(Ministry of Law, 1985, sec. 10(1))","manualFormatting":"(FCO, 1985, sec. 10(1))","plainTextFormattedCitation":"(Ministry of Law, 1985, sec. 10(1))","previouslyFormattedCitation":"(Ministry of Law, 1985, sec. 10(1))"},"properties":{"noteIndex":0},"schema":"https://github.com/citation-style-language/schema/raw/master/csl-citation.json"}</w:instrText>
      </w:r>
      <w:r w:rsidR="00823669" w:rsidRPr="00853404">
        <w:rPr>
          <w:rFonts w:ascii="Times New Roman" w:hAnsi="Times New Roman" w:cs="Times New Roman"/>
          <w:sz w:val="20"/>
          <w:szCs w:val="20"/>
          <w:vertAlign w:val="superscript"/>
        </w:rPr>
        <w:fldChar w:fldCharType="separate"/>
      </w:r>
      <w:r w:rsidR="00823669" w:rsidRPr="00853404">
        <w:rPr>
          <w:rFonts w:ascii="Times New Roman" w:hAnsi="Times New Roman" w:cs="Times New Roman"/>
          <w:bCs/>
          <w:noProof/>
          <w:sz w:val="20"/>
          <w:szCs w:val="20"/>
        </w:rPr>
        <w:t>(</w:t>
      </w:r>
      <w:r w:rsidR="00E25F63">
        <w:rPr>
          <w:rFonts w:ascii="Times New Roman" w:hAnsi="Times New Roman" w:cs="Times New Roman"/>
          <w:bCs/>
          <w:noProof/>
          <w:sz w:val="20"/>
          <w:szCs w:val="20"/>
        </w:rPr>
        <w:t>FCO</w:t>
      </w:r>
      <w:r w:rsidR="00823669" w:rsidRPr="00853404">
        <w:rPr>
          <w:rFonts w:ascii="Times New Roman" w:hAnsi="Times New Roman" w:cs="Times New Roman"/>
          <w:bCs/>
          <w:noProof/>
          <w:sz w:val="20"/>
          <w:szCs w:val="20"/>
        </w:rPr>
        <w:t>, 1985, sec. 10(1))</w:t>
      </w:r>
      <w:r w:rsidR="00823669" w:rsidRPr="00853404">
        <w:rPr>
          <w:rFonts w:ascii="Times New Roman" w:hAnsi="Times New Roman" w:cs="Times New Roman"/>
          <w:sz w:val="20"/>
          <w:szCs w:val="20"/>
          <w:vertAlign w:val="superscript"/>
        </w:rPr>
        <w:fldChar w:fldCharType="end"/>
      </w:r>
      <w:r w:rsidRPr="00853404">
        <w:rPr>
          <w:rFonts w:ascii="Times New Roman" w:hAnsi="Times New Roman" w:cs="Times New Roman"/>
          <w:sz w:val="20"/>
          <w:szCs w:val="20"/>
        </w:rPr>
        <w:t xml:space="preserve"> At the pre-trial hearing, the court shall examine together with all relevant documents as the parties have attached.</w:t>
      </w:r>
      <w:r w:rsidR="00E25F63">
        <w:rPr>
          <w:rFonts w:ascii="Times New Roman" w:hAnsi="Times New Roman" w:cs="Times New Roman"/>
          <w:sz w:val="20"/>
          <w:szCs w:val="20"/>
        </w:rPr>
        <w:t xml:space="preserve"> </w:t>
      </w:r>
      <w:r w:rsidR="00823669" w:rsidRPr="00853404">
        <w:rPr>
          <w:rFonts w:ascii="Times New Roman" w:hAnsi="Times New Roman" w:cs="Times New Roman"/>
          <w:sz w:val="20"/>
          <w:szCs w:val="20"/>
          <w:vertAlign w:val="superscript"/>
        </w:rPr>
        <w:fldChar w:fldCharType="begin" w:fldLock="1"/>
      </w:r>
      <w:r w:rsidR="00E25F63">
        <w:rPr>
          <w:rFonts w:ascii="Times New Roman" w:hAnsi="Times New Roman" w:cs="Times New Roman"/>
          <w:sz w:val="20"/>
          <w:szCs w:val="20"/>
        </w:rPr>
        <w:instrText>ADDIN CSL_CITATION {"citationItems":[{"id":"ITEM-1","itemData":{"author":[{"dropping-particle":"","family":"Ministry of Law","given":"Justice and Parliamentary Affairs","non-dropping-particle":"","parse-names":false,"suffix":""}],"id":"ITEM-1","issued":{"date-parts":[["1985"]]},"number":"Ordinance No. XVIII","title":"The Family Courts Ordinance","type":"legislation"},"label":"section","locator":"10(2)","uris":["http://www.mendeley.com/documents/?uuid=2e69799b-e272-44ae-903f-28d7b77c42eb"]}],"mendeley":{"formattedCitation":"(Ministry of Law, 1985, sec. 10(2))","manualFormatting":"(FCO, 1985, sec. 10(2))","plainTextFormattedCitation":"(Ministry of Law, 1985, sec. 10(2))","previouslyFormattedCitation":"(Ministry of Law, 1985, sec. 10(2))"},"properties":{"noteIndex":0},"schema":"https://github.com/citation-style-language/schema/raw/master/csl-citation.json"}</w:instrText>
      </w:r>
      <w:r w:rsidR="00823669" w:rsidRPr="00853404">
        <w:rPr>
          <w:rFonts w:ascii="Times New Roman" w:hAnsi="Times New Roman" w:cs="Times New Roman"/>
          <w:sz w:val="20"/>
          <w:szCs w:val="20"/>
          <w:vertAlign w:val="superscript"/>
        </w:rPr>
        <w:fldChar w:fldCharType="separate"/>
      </w:r>
      <w:r w:rsidR="00823669" w:rsidRPr="00853404">
        <w:rPr>
          <w:rFonts w:ascii="Times New Roman" w:hAnsi="Times New Roman" w:cs="Times New Roman"/>
          <w:bCs/>
          <w:noProof/>
          <w:sz w:val="20"/>
          <w:szCs w:val="20"/>
        </w:rPr>
        <w:t>(</w:t>
      </w:r>
      <w:r w:rsidR="00E25F63">
        <w:rPr>
          <w:rFonts w:ascii="Times New Roman" w:hAnsi="Times New Roman" w:cs="Times New Roman"/>
          <w:bCs/>
          <w:noProof/>
          <w:sz w:val="20"/>
          <w:szCs w:val="20"/>
        </w:rPr>
        <w:t>FCO</w:t>
      </w:r>
      <w:r w:rsidR="00823669" w:rsidRPr="00853404">
        <w:rPr>
          <w:rFonts w:ascii="Times New Roman" w:hAnsi="Times New Roman" w:cs="Times New Roman"/>
          <w:bCs/>
          <w:noProof/>
          <w:sz w:val="20"/>
          <w:szCs w:val="20"/>
        </w:rPr>
        <w:t>, 1985, sec. 10(2))</w:t>
      </w:r>
      <w:r w:rsidR="00823669" w:rsidRPr="00853404">
        <w:rPr>
          <w:rFonts w:ascii="Times New Roman" w:hAnsi="Times New Roman" w:cs="Times New Roman"/>
          <w:sz w:val="20"/>
          <w:szCs w:val="20"/>
          <w:vertAlign w:val="superscript"/>
        </w:rPr>
        <w:fldChar w:fldCharType="end"/>
      </w:r>
      <w:r w:rsidRPr="00853404">
        <w:rPr>
          <w:rFonts w:ascii="Times New Roman" w:hAnsi="Times New Roman" w:cs="Times New Roman"/>
          <w:sz w:val="20"/>
          <w:szCs w:val="20"/>
        </w:rPr>
        <w:t xml:space="preserve"> Also, the court then shall ascertain nature of the disputes between the parties and if possible, the court shall attempt to conclude such disputes through a mutual compromise or reconciliation.</w:t>
      </w:r>
      <w:r w:rsidR="00886630">
        <w:rPr>
          <w:rFonts w:ascii="Times New Roman" w:hAnsi="Times New Roman" w:cs="Times New Roman"/>
          <w:sz w:val="20"/>
          <w:szCs w:val="20"/>
        </w:rPr>
        <w:t xml:space="preserve"> </w:t>
      </w:r>
      <w:r w:rsidR="00886630">
        <w:rPr>
          <w:rFonts w:ascii="Times New Roman" w:hAnsi="Times New Roman" w:cs="Times New Roman"/>
          <w:sz w:val="20"/>
          <w:szCs w:val="20"/>
        </w:rPr>
        <w:fldChar w:fldCharType="begin" w:fldLock="1"/>
      </w:r>
      <w:r w:rsidR="00E25F63">
        <w:rPr>
          <w:rFonts w:ascii="Times New Roman" w:hAnsi="Times New Roman" w:cs="Times New Roman"/>
          <w:sz w:val="20"/>
          <w:szCs w:val="20"/>
        </w:rPr>
        <w:instrText>ADDIN CSL_CITATION {"citationItems":[{"id":"ITEM-1","itemData":{"author":[{"dropping-particle":"","family":"Ministry of Law","given":"Justice and Parliamentary Affairs","non-dropping-particle":"","parse-names":false,"suffix":""}],"id":"ITEM-1","issued":{"date-parts":[["1985"]]},"number":"Ordinance No. XVIII","title":"The Family Courts Ordinance","type":"legislation"},"uris":["http://www.mendeley.com/documents/?uuid=2e69799b-e272-44ae-903f-28d7b77c42eb"]}],"mendeley":{"formattedCitation":"(Ministry of Law, 1985)","manualFormatting":"(FCO, 1985, sec. 10(3)","plainTextFormattedCitation":"(Ministry of Law, 1985)","previouslyFormattedCitation":"(Ministry of Law, 1985)"},"properties":{"noteIndex":0},"schema":"https://github.com/citation-style-language/schema/raw/master/csl-citation.json"}</w:instrText>
      </w:r>
      <w:r w:rsidR="00886630">
        <w:rPr>
          <w:rFonts w:ascii="Times New Roman" w:hAnsi="Times New Roman" w:cs="Times New Roman"/>
          <w:sz w:val="20"/>
          <w:szCs w:val="20"/>
        </w:rPr>
        <w:fldChar w:fldCharType="separate"/>
      </w:r>
      <w:r w:rsidR="00886630" w:rsidRPr="00886630">
        <w:rPr>
          <w:rFonts w:ascii="Times New Roman" w:hAnsi="Times New Roman" w:cs="Times New Roman"/>
          <w:noProof/>
          <w:sz w:val="20"/>
          <w:szCs w:val="20"/>
        </w:rPr>
        <w:t>(</w:t>
      </w:r>
      <w:r w:rsidR="00E25F63">
        <w:rPr>
          <w:rFonts w:ascii="Times New Roman" w:hAnsi="Times New Roman" w:cs="Times New Roman"/>
          <w:noProof/>
          <w:sz w:val="20"/>
          <w:szCs w:val="20"/>
        </w:rPr>
        <w:t>FCO</w:t>
      </w:r>
      <w:r w:rsidR="00886630" w:rsidRPr="00886630">
        <w:rPr>
          <w:rFonts w:ascii="Times New Roman" w:hAnsi="Times New Roman" w:cs="Times New Roman"/>
          <w:noProof/>
          <w:sz w:val="20"/>
          <w:szCs w:val="20"/>
        </w:rPr>
        <w:t>, 1985</w:t>
      </w:r>
      <w:r w:rsidR="00886630">
        <w:rPr>
          <w:rFonts w:ascii="Times New Roman" w:hAnsi="Times New Roman" w:cs="Times New Roman"/>
          <w:noProof/>
          <w:sz w:val="20"/>
          <w:szCs w:val="20"/>
        </w:rPr>
        <w:t xml:space="preserve">, </w:t>
      </w:r>
      <w:r w:rsidR="00886630" w:rsidRPr="00886630">
        <w:rPr>
          <w:rFonts w:ascii="Times New Roman" w:hAnsi="Times New Roman" w:cs="Times New Roman"/>
          <w:noProof/>
          <w:sz w:val="20"/>
          <w:szCs w:val="20"/>
        </w:rPr>
        <w:t>sec. 10(3)</w:t>
      </w:r>
      <w:r w:rsidR="00886630">
        <w:rPr>
          <w:rFonts w:ascii="Times New Roman" w:hAnsi="Times New Roman" w:cs="Times New Roman"/>
          <w:sz w:val="20"/>
          <w:szCs w:val="20"/>
        </w:rPr>
        <w:fldChar w:fldCharType="end"/>
      </w:r>
      <w:r w:rsidR="00886630">
        <w:rPr>
          <w:rFonts w:ascii="Times New Roman" w:hAnsi="Times New Roman" w:cs="Times New Roman"/>
          <w:sz w:val="20"/>
          <w:szCs w:val="20"/>
        </w:rPr>
        <w:t>)</w:t>
      </w:r>
      <w:r w:rsidRPr="00853404">
        <w:rPr>
          <w:rFonts w:ascii="Times New Roman" w:hAnsi="Times New Roman" w:cs="Times New Roman"/>
          <w:sz w:val="20"/>
          <w:szCs w:val="20"/>
        </w:rPr>
        <w:t xml:space="preserve"> </w:t>
      </w:r>
      <w:r w:rsidRPr="00853404">
        <w:rPr>
          <w:rFonts w:ascii="Times New Roman" w:hAnsi="Times New Roman" w:cs="Times New Roman"/>
          <w:iCs/>
          <w:sz w:val="20"/>
          <w:szCs w:val="20"/>
        </w:rPr>
        <w:t>If there is no solution, or the parties are not interested in mutual compromise or reconciliation then, the court shall fix a date for the hearing the issue in the court.</w:t>
      </w:r>
      <w:r w:rsidR="00E25F63">
        <w:rPr>
          <w:rFonts w:ascii="Times New Roman" w:hAnsi="Times New Roman" w:cs="Times New Roman"/>
          <w:iCs/>
          <w:sz w:val="20"/>
          <w:szCs w:val="20"/>
        </w:rPr>
        <w:t xml:space="preserve"> </w:t>
      </w:r>
      <w:r w:rsidR="00823669" w:rsidRPr="00853404">
        <w:rPr>
          <w:rFonts w:ascii="Times New Roman" w:hAnsi="Times New Roman" w:cs="Times New Roman"/>
          <w:iCs/>
          <w:sz w:val="20"/>
          <w:szCs w:val="20"/>
          <w:vertAlign w:val="superscript"/>
        </w:rPr>
        <w:fldChar w:fldCharType="begin" w:fldLock="1"/>
      </w:r>
      <w:r w:rsidR="00E25F63">
        <w:rPr>
          <w:rFonts w:ascii="Times New Roman" w:hAnsi="Times New Roman" w:cs="Times New Roman"/>
          <w:iCs/>
          <w:sz w:val="20"/>
          <w:szCs w:val="20"/>
        </w:rPr>
        <w:instrText>ADDIN CSL_CITATION {"citationItems":[{"id":"ITEM-1","itemData":{"author":[{"dropping-particle":"","family":"Ministry of Law","given":"Justice and Parliamentary Affairs","non-dropping-particle":"","parse-names":false,"suffix":""}],"id":"ITEM-1","issued":{"date-parts":[["1985"]]},"number":"Ordinance No. XVIII","title":"The Family Courts Ordinance","type":"legislation"},"label":"section","locator":"10(4)","uris":["http://www.mendeley.com/documents/?uuid=2e69799b-e272-44ae-903f-28d7b77c42eb"]}],"mendeley":{"formattedCitation":"(Ministry of Law, 1985, sec. 10(4))","manualFormatting":"(FCO, 1985, sec. 10(4))","plainTextFormattedCitation":"(Ministry of Law, 1985, sec. 10(4))","previouslyFormattedCitation":"(Ministry of Law, 1985, sec. 10(4))"},"properties":{"noteIndex":0},"schema":"https://github.com/citation-style-language/schema/raw/master/csl-citation.json"}</w:instrText>
      </w:r>
      <w:r w:rsidR="00823669" w:rsidRPr="00853404">
        <w:rPr>
          <w:rFonts w:ascii="Times New Roman" w:hAnsi="Times New Roman" w:cs="Times New Roman"/>
          <w:iCs/>
          <w:sz w:val="20"/>
          <w:szCs w:val="20"/>
          <w:vertAlign w:val="superscript"/>
        </w:rPr>
        <w:fldChar w:fldCharType="separate"/>
      </w:r>
      <w:r w:rsidR="00823669" w:rsidRPr="00853404">
        <w:rPr>
          <w:rFonts w:ascii="Times New Roman" w:hAnsi="Times New Roman" w:cs="Times New Roman"/>
          <w:bCs/>
          <w:iCs/>
          <w:noProof/>
          <w:sz w:val="20"/>
          <w:szCs w:val="20"/>
        </w:rPr>
        <w:t>(</w:t>
      </w:r>
      <w:r w:rsidR="00E25F63">
        <w:rPr>
          <w:rFonts w:ascii="Times New Roman" w:hAnsi="Times New Roman" w:cs="Times New Roman"/>
          <w:bCs/>
          <w:iCs/>
          <w:noProof/>
          <w:sz w:val="20"/>
          <w:szCs w:val="20"/>
        </w:rPr>
        <w:t>FCO</w:t>
      </w:r>
      <w:r w:rsidR="00823669" w:rsidRPr="00853404">
        <w:rPr>
          <w:rFonts w:ascii="Times New Roman" w:hAnsi="Times New Roman" w:cs="Times New Roman"/>
          <w:bCs/>
          <w:iCs/>
          <w:noProof/>
          <w:sz w:val="20"/>
          <w:szCs w:val="20"/>
        </w:rPr>
        <w:t>, 1985, sec. 10(4))</w:t>
      </w:r>
      <w:r w:rsidR="00823669" w:rsidRPr="00853404">
        <w:rPr>
          <w:rFonts w:ascii="Times New Roman" w:hAnsi="Times New Roman" w:cs="Times New Roman"/>
          <w:iCs/>
          <w:sz w:val="20"/>
          <w:szCs w:val="20"/>
          <w:vertAlign w:val="superscript"/>
        </w:rPr>
        <w:fldChar w:fldCharType="end"/>
      </w:r>
      <w:r w:rsidRPr="00853404">
        <w:rPr>
          <w:rFonts w:ascii="Times New Roman" w:hAnsi="Times New Roman" w:cs="Times New Roman"/>
          <w:iCs/>
          <w:sz w:val="20"/>
          <w:szCs w:val="20"/>
        </w:rPr>
        <w:t xml:space="preserve"> Even after conclusion of evidence, the Family Court shall make another offer for the parties to consider </w:t>
      </w:r>
      <w:r w:rsidR="00E25F63">
        <w:rPr>
          <w:rFonts w:ascii="Times New Roman" w:hAnsi="Times New Roman" w:cs="Times New Roman"/>
          <w:iCs/>
          <w:sz w:val="20"/>
          <w:szCs w:val="20"/>
        </w:rPr>
        <w:t xml:space="preserve">mutual </w:t>
      </w:r>
      <w:r w:rsidR="00E25F63" w:rsidRPr="00853404">
        <w:rPr>
          <w:rFonts w:ascii="Times New Roman" w:hAnsi="Times New Roman" w:cs="Times New Roman"/>
          <w:iCs/>
          <w:sz w:val="20"/>
          <w:szCs w:val="20"/>
        </w:rPr>
        <w:t>compromise</w:t>
      </w:r>
      <w:r w:rsidRPr="00853404">
        <w:rPr>
          <w:rFonts w:ascii="Times New Roman" w:hAnsi="Times New Roman" w:cs="Times New Roman"/>
          <w:iCs/>
          <w:sz w:val="20"/>
          <w:szCs w:val="20"/>
        </w:rPr>
        <w:t>.</w:t>
      </w:r>
      <w:r w:rsidR="00E25F63">
        <w:rPr>
          <w:rFonts w:ascii="Times New Roman" w:hAnsi="Times New Roman" w:cs="Times New Roman"/>
          <w:iCs/>
          <w:sz w:val="20"/>
          <w:szCs w:val="20"/>
        </w:rPr>
        <w:t xml:space="preserve"> </w:t>
      </w:r>
      <w:r w:rsidR="00823669" w:rsidRPr="00853404">
        <w:rPr>
          <w:rFonts w:ascii="Times New Roman" w:hAnsi="Times New Roman" w:cs="Times New Roman"/>
          <w:iCs/>
          <w:sz w:val="20"/>
          <w:szCs w:val="20"/>
          <w:vertAlign w:val="superscript"/>
        </w:rPr>
        <w:fldChar w:fldCharType="begin" w:fldLock="1"/>
      </w:r>
      <w:r w:rsidR="00E25F63">
        <w:rPr>
          <w:rFonts w:ascii="Times New Roman" w:hAnsi="Times New Roman" w:cs="Times New Roman"/>
          <w:iCs/>
          <w:sz w:val="20"/>
          <w:szCs w:val="20"/>
        </w:rPr>
        <w:instrText>ADDIN CSL_CITATION {"citationItems":[{"id":"ITEM-1","itemData":{"author":[{"dropping-particle":"","family":"Ministry of Law","given":"Justice and Parliamentary Affairs","non-dropping-particle":"","parse-names":false,"suffix":""}],"id":"ITEM-1","issued":{"date-parts":[["1985"]]},"number":"Ordinance No. XVIII","title":"The Family Courts Ordinance","type":"legislation"},"label":"section","locator":"13(1)","uris":["http://www.mendeley.com/documents/?uuid=2e69799b-e272-44ae-903f-28d7b77c42eb"]}],"mendeley":{"formattedCitation":"(Ministry of Law, 1985, sec. 13(1))","manualFormatting":"(FCO, 1985, sec. 13(1))","plainTextFormattedCitation":"(Ministry of Law, 1985, sec. 13(1))","previouslyFormattedCitation":"(Ministry of Law, 1985, sec. 13(1))"},"properties":{"noteIndex":0},"schema":"https://github.com/citation-style-language/schema/raw/master/csl-citation.json"}</w:instrText>
      </w:r>
      <w:r w:rsidR="00823669" w:rsidRPr="00853404">
        <w:rPr>
          <w:rFonts w:ascii="Times New Roman" w:hAnsi="Times New Roman" w:cs="Times New Roman"/>
          <w:iCs/>
          <w:sz w:val="20"/>
          <w:szCs w:val="20"/>
          <w:vertAlign w:val="superscript"/>
        </w:rPr>
        <w:fldChar w:fldCharType="separate"/>
      </w:r>
      <w:r w:rsidR="00823669" w:rsidRPr="00853404">
        <w:rPr>
          <w:rFonts w:ascii="Times New Roman" w:hAnsi="Times New Roman" w:cs="Times New Roman"/>
          <w:bCs/>
          <w:iCs/>
          <w:noProof/>
          <w:sz w:val="20"/>
          <w:szCs w:val="20"/>
        </w:rPr>
        <w:t>(</w:t>
      </w:r>
      <w:r w:rsidR="00E25F63">
        <w:rPr>
          <w:rFonts w:ascii="Times New Roman" w:hAnsi="Times New Roman" w:cs="Times New Roman"/>
          <w:bCs/>
          <w:iCs/>
          <w:noProof/>
          <w:sz w:val="20"/>
          <w:szCs w:val="20"/>
        </w:rPr>
        <w:t>FCO</w:t>
      </w:r>
      <w:r w:rsidR="00823669" w:rsidRPr="00853404">
        <w:rPr>
          <w:rFonts w:ascii="Times New Roman" w:hAnsi="Times New Roman" w:cs="Times New Roman"/>
          <w:bCs/>
          <w:iCs/>
          <w:noProof/>
          <w:sz w:val="20"/>
          <w:szCs w:val="20"/>
        </w:rPr>
        <w:t>, 1985, sec. 13(1))</w:t>
      </w:r>
      <w:r w:rsidR="00823669" w:rsidRPr="00853404">
        <w:rPr>
          <w:rFonts w:ascii="Times New Roman" w:hAnsi="Times New Roman" w:cs="Times New Roman"/>
          <w:iCs/>
          <w:sz w:val="20"/>
          <w:szCs w:val="20"/>
          <w:vertAlign w:val="superscript"/>
        </w:rPr>
        <w:fldChar w:fldCharType="end"/>
      </w:r>
      <w:r w:rsidRPr="00853404">
        <w:rPr>
          <w:rFonts w:ascii="Times New Roman" w:hAnsi="Times New Roman" w:cs="Times New Roman"/>
          <w:iCs/>
          <w:sz w:val="20"/>
          <w:szCs w:val="20"/>
        </w:rPr>
        <w:t xml:space="preserve"> If the parties agree to go for mutual compromise then the court fixes a date for the management of the compromise. The court shall pass such </w:t>
      </w:r>
      <w:r w:rsidRPr="00853404">
        <w:rPr>
          <w:rFonts w:ascii="Times New Roman" w:hAnsi="Times New Roman" w:cs="Times New Roman"/>
          <w:iCs/>
          <w:sz w:val="20"/>
          <w:szCs w:val="20"/>
        </w:rPr>
        <w:lastRenderedPageBreak/>
        <w:t>compromise</w:t>
      </w:r>
      <w:r w:rsidR="00E25F63">
        <w:rPr>
          <w:rFonts w:ascii="Times New Roman" w:hAnsi="Times New Roman" w:cs="Times New Roman"/>
          <w:iCs/>
          <w:sz w:val="20"/>
          <w:szCs w:val="20"/>
        </w:rPr>
        <w:t xml:space="preserve"> </w:t>
      </w:r>
      <w:r w:rsidRPr="00853404">
        <w:rPr>
          <w:rFonts w:ascii="Times New Roman" w:hAnsi="Times New Roman" w:cs="Times New Roman"/>
          <w:iCs/>
          <w:sz w:val="20"/>
          <w:szCs w:val="20"/>
        </w:rPr>
        <w:t>decree in terms of what is agreed between the parties through negotiation concerning the disputes.</w:t>
      </w:r>
      <w:r w:rsidR="00E25F63">
        <w:rPr>
          <w:rFonts w:ascii="Times New Roman" w:hAnsi="Times New Roman" w:cs="Times New Roman"/>
          <w:iCs/>
          <w:sz w:val="20"/>
          <w:szCs w:val="20"/>
        </w:rPr>
        <w:t xml:space="preserve"> </w:t>
      </w:r>
      <w:r w:rsidR="00823669" w:rsidRPr="00853404">
        <w:rPr>
          <w:rFonts w:ascii="Times New Roman" w:hAnsi="Times New Roman" w:cs="Times New Roman"/>
          <w:iCs/>
          <w:sz w:val="20"/>
          <w:szCs w:val="20"/>
          <w:vertAlign w:val="superscript"/>
        </w:rPr>
        <w:fldChar w:fldCharType="begin" w:fldLock="1"/>
      </w:r>
      <w:r w:rsidR="00E25F63">
        <w:rPr>
          <w:rFonts w:ascii="Times New Roman" w:hAnsi="Times New Roman" w:cs="Times New Roman"/>
          <w:iCs/>
          <w:sz w:val="20"/>
          <w:szCs w:val="20"/>
        </w:rPr>
        <w:instrText>ADDIN CSL_CITATION {"citationItems":[{"id":"ITEM-1","itemData":{"author":[{"dropping-particle":"","family":"Ministry of Law","given":"Justice and Parliamentary Affairs","non-dropping-particle":"","parse-names":false,"suffix":""}],"id":"ITEM-1","issued":{"date-parts":[["1985"]]},"number":"Ordinance No. XVIII","title":"The Family Courts Ordinance","type":"legislation"},"label":"section","locator":"14","uris":["http://www.mendeley.com/documents/?uuid=2e69799b-e272-44ae-903f-28d7b77c42eb"]}],"mendeley":{"formattedCitation":"(Ministry of Law, 1985, sec. 14)","manualFormatting":"(FCO, 1985, sec. 14)","plainTextFormattedCitation":"(Ministry of Law, 1985, sec. 14)","previouslyFormattedCitation":"(Ministry of Law, 1985, sec. 14)"},"properties":{"noteIndex":0},"schema":"https://github.com/citation-style-language/schema/raw/master/csl-citation.json"}</w:instrText>
      </w:r>
      <w:r w:rsidR="00823669" w:rsidRPr="00853404">
        <w:rPr>
          <w:rFonts w:ascii="Times New Roman" w:hAnsi="Times New Roman" w:cs="Times New Roman"/>
          <w:iCs/>
          <w:sz w:val="20"/>
          <w:szCs w:val="20"/>
          <w:vertAlign w:val="superscript"/>
        </w:rPr>
        <w:fldChar w:fldCharType="separate"/>
      </w:r>
      <w:r w:rsidR="00823669" w:rsidRPr="00853404">
        <w:rPr>
          <w:rFonts w:ascii="Times New Roman" w:hAnsi="Times New Roman" w:cs="Times New Roman"/>
          <w:bCs/>
          <w:iCs/>
          <w:noProof/>
          <w:sz w:val="20"/>
          <w:szCs w:val="20"/>
        </w:rPr>
        <w:t>(</w:t>
      </w:r>
      <w:r w:rsidR="00E25F63">
        <w:rPr>
          <w:rFonts w:ascii="Times New Roman" w:hAnsi="Times New Roman" w:cs="Times New Roman"/>
          <w:bCs/>
          <w:iCs/>
          <w:noProof/>
          <w:sz w:val="20"/>
          <w:szCs w:val="20"/>
        </w:rPr>
        <w:t>FCO</w:t>
      </w:r>
      <w:r w:rsidR="00823669" w:rsidRPr="00853404">
        <w:rPr>
          <w:rFonts w:ascii="Times New Roman" w:hAnsi="Times New Roman" w:cs="Times New Roman"/>
          <w:bCs/>
          <w:iCs/>
          <w:noProof/>
          <w:sz w:val="20"/>
          <w:szCs w:val="20"/>
        </w:rPr>
        <w:t>, 1985, sec. 14)</w:t>
      </w:r>
      <w:r w:rsidR="00823669" w:rsidRPr="00853404">
        <w:rPr>
          <w:rFonts w:ascii="Times New Roman" w:hAnsi="Times New Roman" w:cs="Times New Roman"/>
          <w:iCs/>
          <w:sz w:val="20"/>
          <w:szCs w:val="20"/>
          <w:vertAlign w:val="superscript"/>
        </w:rPr>
        <w:fldChar w:fldCharType="end"/>
      </w:r>
      <w:r w:rsidRPr="00853404">
        <w:rPr>
          <w:rFonts w:ascii="Times New Roman" w:hAnsi="Times New Roman" w:cs="Times New Roman"/>
          <w:iCs/>
          <w:sz w:val="20"/>
          <w:szCs w:val="20"/>
        </w:rPr>
        <w:t xml:space="preserve"> Otherwise, the court shall pronounce judgment of the suit with due notice.</w:t>
      </w:r>
      <w:r w:rsidR="00E25F63">
        <w:rPr>
          <w:rFonts w:ascii="Times New Roman" w:hAnsi="Times New Roman" w:cs="Times New Roman"/>
          <w:iCs/>
          <w:sz w:val="20"/>
          <w:szCs w:val="20"/>
        </w:rPr>
        <w:t xml:space="preserve"> </w:t>
      </w:r>
      <w:r w:rsidR="00823669" w:rsidRPr="00853404">
        <w:rPr>
          <w:rFonts w:ascii="Times New Roman" w:hAnsi="Times New Roman" w:cs="Times New Roman"/>
          <w:iCs/>
          <w:sz w:val="20"/>
          <w:szCs w:val="20"/>
          <w:vertAlign w:val="superscript"/>
        </w:rPr>
        <w:fldChar w:fldCharType="begin" w:fldLock="1"/>
      </w:r>
      <w:r w:rsidR="00E25F63">
        <w:rPr>
          <w:rFonts w:ascii="Times New Roman" w:hAnsi="Times New Roman" w:cs="Times New Roman"/>
          <w:iCs/>
          <w:sz w:val="20"/>
          <w:szCs w:val="20"/>
        </w:rPr>
        <w:instrText>ADDIN CSL_CITATION {"citationItems":[{"id":"ITEM-1","itemData":{"author":[{"dropping-particle":"","family":"Ministry of Law","given":"Justice and Parliamentary Affairs","non-dropping-particle":"","parse-names":false,"suffix":""}],"id":"ITEM-1","issued":{"date-parts":[["1985"]]},"number":"Ordinance No. XVIII","title":"The Family Courts Ordinance","type":"legislation"},"label":"section","locator":"13(2)","uris":["http://www.mendeley.com/documents/?uuid=2e69799b-e272-44ae-903f-28d7b77c42eb"]}],"mendeley":{"formattedCitation":"(Ministry of Law, 1985, sec. 13(2))","manualFormatting":"(FCO, 1985, sec. 13(2))","plainTextFormattedCitation":"(Ministry of Law, 1985, sec. 13(2))","previouslyFormattedCitation":"(Ministry of Law, 1985, sec. 13(2))"},"properties":{"noteIndex":0},"schema":"https://github.com/citation-style-language/schema/raw/master/csl-citation.json"}</w:instrText>
      </w:r>
      <w:r w:rsidR="00823669" w:rsidRPr="00853404">
        <w:rPr>
          <w:rFonts w:ascii="Times New Roman" w:hAnsi="Times New Roman" w:cs="Times New Roman"/>
          <w:iCs/>
          <w:sz w:val="20"/>
          <w:szCs w:val="20"/>
          <w:vertAlign w:val="superscript"/>
        </w:rPr>
        <w:fldChar w:fldCharType="separate"/>
      </w:r>
      <w:r w:rsidR="00823669" w:rsidRPr="00853404">
        <w:rPr>
          <w:rFonts w:ascii="Times New Roman" w:hAnsi="Times New Roman" w:cs="Times New Roman"/>
          <w:bCs/>
          <w:iCs/>
          <w:noProof/>
          <w:sz w:val="20"/>
          <w:szCs w:val="20"/>
        </w:rPr>
        <w:t>(</w:t>
      </w:r>
      <w:r w:rsidR="00E25F63">
        <w:rPr>
          <w:rFonts w:ascii="Times New Roman" w:hAnsi="Times New Roman" w:cs="Times New Roman"/>
          <w:bCs/>
          <w:iCs/>
          <w:noProof/>
          <w:sz w:val="20"/>
          <w:szCs w:val="20"/>
        </w:rPr>
        <w:t>FCO</w:t>
      </w:r>
      <w:r w:rsidR="00823669" w:rsidRPr="00853404">
        <w:rPr>
          <w:rFonts w:ascii="Times New Roman" w:hAnsi="Times New Roman" w:cs="Times New Roman"/>
          <w:bCs/>
          <w:iCs/>
          <w:noProof/>
          <w:sz w:val="20"/>
          <w:szCs w:val="20"/>
        </w:rPr>
        <w:t>, 1985, sec. 13(2))</w:t>
      </w:r>
      <w:r w:rsidR="00823669" w:rsidRPr="00853404">
        <w:rPr>
          <w:rFonts w:ascii="Times New Roman" w:hAnsi="Times New Roman" w:cs="Times New Roman"/>
          <w:iCs/>
          <w:sz w:val="20"/>
          <w:szCs w:val="20"/>
          <w:vertAlign w:val="superscript"/>
        </w:rPr>
        <w:fldChar w:fldCharType="end"/>
      </w:r>
      <w:r w:rsidRPr="00853404">
        <w:rPr>
          <w:rFonts w:ascii="Times New Roman" w:hAnsi="Times New Roman" w:cs="Times New Roman"/>
          <w:iCs/>
          <w:sz w:val="20"/>
          <w:szCs w:val="20"/>
        </w:rPr>
        <w:t xml:space="preserve"> </w:t>
      </w:r>
    </w:p>
    <w:p w14:paraId="6C067BA6" w14:textId="41F4309B" w:rsidR="00FA18FF" w:rsidRPr="00853404" w:rsidRDefault="00FA18FF" w:rsidP="00436CFF">
      <w:pPr>
        <w:spacing w:after="0" w:line="360" w:lineRule="auto"/>
        <w:ind w:firstLine="720"/>
        <w:jc w:val="both"/>
        <w:rPr>
          <w:rFonts w:ascii="Times New Roman" w:hAnsi="Times New Roman" w:cs="Times New Roman"/>
          <w:iCs/>
          <w:sz w:val="20"/>
          <w:szCs w:val="20"/>
        </w:rPr>
      </w:pPr>
      <w:r w:rsidRPr="00853404">
        <w:rPr>
          <w:rFonts w:ascii="Times New Roman" w:hAnsi="Times New Roman" w:cs="Times New Roman"/>
          <w:iCs/>
          <w:sz w:val="20"/>
          <w:szCs w:val="20"/>
          <w:shd w:val="clear" w:color="auto" w:fill="FFFFFF"/>
        </w:rPr>
        <w:t>In the case between</w:t>
      </w:r>
      <w:r w:rsidRPr="00853404">
        <w:rPr>
          <w:rFonts w:ascii="Times New Roman" w:hAnsi="Times New Roman" w:cs="Times New Roman"/>
          <w:i/>
          <w:iCs/>
          <w:sz w:val="20"/>
          <w:szCs w:val="20"/>
          <w:shd w:val="clear" w:color="auto" w:fill="FFFFFF"/>
        </w:rPr>
        <w:t xml:space="preserve"> </w:t>
      </w:r>
      <w:r w:rsidRPr="00E25F63">
        <w:rPr>
          <w:rFonts w:ascii="Times New Roman" w:hAnsi="Times New Roman" w:cs="Times New Roman"/>
          <w:i/>
          <w:iCs/>
          <w:sz w:val="20"/>
          <w:szCs w:val="20"/>
          <w:shd w:val="clear" w:color="auto" w:fill="FFFFFF"/>
        </w:rPr>
        <w:t xml:space="preserve">Abdul Aziz vs. </w:t>
      </w:r>
      <w:proofErr w:type="spellStart"/>
      <w:r w:rsidRPr="00E25F63">
        <w:rPr>
          <w:rFonts w:ascii="Times New Roman" w:hAnsi="Times New Roman" w:cs="Times New Roman"/>
          <w:i/>
          <w:iCs/>
          <w:sz w:val="20"/>
          <w:szCs w:val="20"/>
          <w:shd w:val="clear" w:color="auto" w:fill="FFFFFF"/>
        </w:rPr>
        <w:t>Rezia</w:t>
      </w:r>
      <w:proofErr w:type="spellEnd"/>
      <w:r w:rsidRPr="00E25F63">
        <w:rPr>
          <w:rFonts w:ascii="Times New Roman" w:hAnsi="Times New Roman" w:cs="Times New Roman"/>
          <w:i/>
          <w:iCs/>
          <w:sz w:val="20"/>
          <w:szCs w:val="20"/>
          <w:shd w:val="clear" w:color="auto" w:fill="FFFFFF"/>
        </w:rPr>
        <w:t xml:space="preserve"> Khatoon,</w:t>
      </w:r>
      <w:r w:rsidR="00AF1352">
        <w:rPr>
          <w:rFonts w:ascii="Times New Roman" w:hAnsi="Times New Roman" w:cs="Times New Roman"/>
          <w:b/>
          <w:i/>
          <w:iCs/>
          <w:sz w:val="20"/>
          <w:szCs w:val="20"/>
          <w:shd w:val="clear" w:color="auto" w:fill="FFFFFF"/>
        </w:rPr>
        <w:t xml:space="preserve"> </w:t>
      </w:r>
      <w:r w:rsidR="00823669" w:rsidRPr="00853404">
        <w:rPr>
          <w:rFonts w:ascii="Times New Roman" w:hAnsi="Times New Roman" w:cs="Times New Roman"/>
          <w:i/>
          <w:iCs/>
          <w:sz w:val="20"/>
          <w:szCs w:val="20"/>
          <w:shd w:val="clear" w:color="auto" w:fill="FFFFFF"/>
          <w:vertAlign w:val="superscript"/>
        </w:rPr>
        <w:fldChar w:fldCharType="begin" w:fldLock="1"/>
      </w:r>
      <w:r w:rsidR="00886630">
        <w:rPr>
          <w:rFonts w:ascii="Times New Roman" w:hAnsi="Times New Roman" w:cs="Times New Roman"/>
          <w:iCs/>
          <w:sz w:val="20"/>
          <w:szCs w:val="20"/>
          <w:shd w:val="clear" w:color="auto" w:fill="FFFFFF"/>
        </w:rPr>
        <w:instrText>ADDIN CSL_CITATION {"citationItems":[{"id":"ITEM-1","itemData":{"author":[{"dropping-particle":"","family":"DLR","given":"","non-dropping-particle":"","parse-names":false,"suffix":""}],"id":"ITEM-1","issued":{"date-parts":[["1969"]]},"page":"733","title":"Abdul Aziz vs. Rezia Khatoon","type":"legal_case","volume":"21"},"uris":["http://www.mendeley.com/documents/?uuid=4e9ca75f-e78b-45ac-87dc-898604813c1e"]}],"mendeley":{"formattedCitation":"(DLR, 1969)","plainTextFormattedCitation":"(DLR, 1969)","previouslyFormattedCitation":"(DLR, 1969)"},"properties":{"noteIndex":0},"schema":"https://github.com/citation-style-language/schema/raw/master/csl-citation.json"}</w:instrText>
      </w:r>
      <w:r w:rsidR="00823669" w:rsidRPr="00853404">
        <w:rPr>
          <w:rFonts w:ascii="Times New Roman" w:hAnsi="Times New Roman" w:cs="Times New Roman"/>
          <w:i/>
          <w:iCs/>
          <w:sz w:val="20"/>
          <w:szCs w:val="20"/>
          <w:shd w:val="clear" w:color="auto" w:fill="FFFFFF"/>
          <w:vertAlign w:val="superscript"/>
        </w:rPr>
        <w:fldChar w:fldCharType="separate"/>
      </w:r>
      <w:r w:rsidR="00823669" w:rsidRPr="00853404">
        <w:rPr>
          <w:rFonts w:ascii="Times New Roman" w:hAnsi="Times New Roman" w:cs="Times New Roman"/>
          <w:iCs/>
          <w:noProof/>
          <w:sz w:val="20"/>
          <w:szCs w:val="20"/>
          <w:shd w:val="clear" w:color="auto" w:fill="FFFFFF"/>
        </w:rPr>
        <w:t>(DLR, 1969)</w:t>
      </w:r>
      <w:r w:rsidR="00823669" w:rsidRPr="00853404">
        <w:rPr>
          <w:rFonts w:ascii="Times New Roman" w:hAnsi="Times New Roman" w:cs="Times New Roman"/>
          <w:i/>
          <w:iCs/>
          <w:sz w:val="20"/>
          <w:szCs w:val="20"/>
          <w:shd w:val="clear" w:color="auto" w:fill="FFFFFF"/>
          <w:vertAlign w:val="superscript"/>
        </w:rPr>
        <w:fldChar w:fldCharType="end"/>
      </w:r>
      <w:r w:rsidRPr="00853404">
        <w:rPr>
          <w:rFonts w:ascii="Times New Roman" w:hAnsi="Times New Roman" w:cs="Times New Roman"/>
          <w:iCs/>
          <w:sz w:val="20"/>
          <w:szCs w:val="20"/>
          <w:shd w:val="clear" w:color="auto" w:fill="FFFFFF"/>
        </w:rPr>
        <w:t xml:space="preserve"> parties who are in conflict of divorce do not fulfill the service of the notice procedure to the Union </w:t>
      </w:r>
      <w:proofErr w:type="spellStart"/>
      <w:r w:rsidRPr="00853404">
        <w:rPr>
          <w:rFonts w:ascii="Times New Roman" w:hAnsi="Times New Roman" w:cs="Times New Roman"/>
          <w:iCs/>
          <w:sz w:val="20"/>
          <w:szCs w:val="20"/>
          <w:shd w:val="clear" w:color="auto" w:fill="FFFFFF"/>
        </w:rPr>
        <w:t>Parisad</w:t>
      </w:r>
      <w:proofErr w:type="spellEnd"/>
      <w:r w:rsidRPr="00853404">
        <w:rPr>
          <w:rFonts w:ascii="Times New Roman" w:hAnsi="Times New Roman" w:cs="Times New Roman"/>
          <w:iCs/>
          <w:sz w:val="20"/>
          <w:szCs w:val="20"/>
          <w:shd w:val="clear" w:color="auto" w:fill="FFFFFF"/>
        </w:rPr>
        <w:t xml:space="preserve"> Chairman. It was held that nonfulfillment of the procedure under section 7(1) indicates that divorce (</w:t>
      </w:r>
      <w:r w:rsidRPr="00853404">
        <w:rPr>
          <w:rFonts w:ascii="Times New Roman" w:hAnsi="Times New Roman" w:cs="Times New Roman"/>
          <w:i/>
          <w:iCs/>
          <w:sz w:val="20"/>
          <w:szCs w:val="20"/>
          <w:shd w:val="clear" w:color="auto" w:fill="FFFFFF"/>
        </w:rPr>
        <w:t>talaq</w:t>
      </w:r>
      <w:r w:rsidRPr="00853404">
        <w:rPr>
          <w:rFonts w:ascii="Times New Roman" w:hAnsi="Times New Roman" w:cs="Times New Roman"/>
          <w:iCs/>
          <w:sz w:val="20"/>
          <w:szCs w:val="20"/>
          <w:shd w:val="clear" w:color="auto" w:fill="FFFFFF"/>
        </w:rPr>
        <w:t xml:space="preserve">) was legally ineffective. In the year 1999, the Appellate Division of the Supermen Court of Bangladesh held that in the case of </w:t>
      </w:r>
      <w:proofErr w:type="spellStart"/>
      <w:r w:rsidRPr="00E25F63">
        <w:rPr>
          <w:rFonts w:ascii="Times New Roman" w:hAnsi="Times New Roman" w:cs="Times New Roman"/>
          <w:i/>
          <w:iCs/>
          <w:sz w:val="20"/>
          <w:szCs w:val="20"/>
          <w:shd w:val="clear" w:color="auto" w:fill="FFFFFF"/>
        </w:rPr>
        <w:t>Serajul</w:t>
      </w:r>
      <w:proofErr w:type="spellEnd"/>
      <w:r w:rsidRPr="00E25F63">
        <w:rPr>
          <w:rFonts w:ascii="Times New Roman" w:hAnsi="Times New Roman" w:cs="Times New Roman"/>
          <w:i/>
          <w:iCs/>
          <w:sz w:val="20"/>
          <w:szCs w:val="20"/>
          <w:shd w:val="clear" w:color="auto" w:fill="FFFFFF"/>
        </w:rPr>
        <w:t xml:space="preserve"> Islam,</w:t>
      </w:r>
      <w:r w:rsidR="00AF1352">
        <w:rPr>
          <w:rFonts w:ascii="Times New Roman" w:hAnsi="Times New Roman" w:cs="Times New Roman"/>
          <w:b/>
          <w:i/>
          <w:iCs/>
          <w:sz w:val="20"/>
          <w:szCs w:val="20"/>
          <w:shd w:val="clear" w:color="auto" w:fill="FFFFFF"/>
        </w:rPr>
        <w:t xml:space="preserve"> </w:t>
      </w:r>
      <w:r w:rsidR="00823669" w:rsidRPr="00853404">
        <w:rPr>
          <w:rFonts w:ascii="Times New Roman" w:hAnsi="Times New Roman" w:cs="Times New Roman"/>
          <w:iCs/>
          <w:sz w:val="20"/>
          <w:szCs w:val="20"/>
          <w:shd w:val="clear" w:color="auto" w:fill="FFFFFF"/>
          <w:vertAlign w:val="superscript"/>
        </w:rPr>
        <w:fldChar w:fldCharType="begin" w:fldLock="1"/>
      </w:r>
      <w:r w:rsidR="00886630">
        <w:rPr>
          <w:rFonts w:ascii="Times New Roman" w:hAnsi="Times New Roman" w:cs="Times New Roman"/>
          <w:iCs/>
          <w:sz w:val="20"/>
          <w:szCs w:val="20"/>
          <w:shd w:val="clear" w:color="auto" w:fill="FFFFFF"/>
        </w:rPr>
        <w:instrText>ADDIN CSL_CITATION {"citationItems":[{"id":"ITEM-1","itemData":{"author":[{"dropping-particle":"","family":"MLR","given":"","non-dropping-particle":"","parse-names":false,"suffix":""}],"id":"ITEM-1","issued":{"date-parts":[["1999"]]},"page":"250","title":"Seraiul Islam T Md vs Most Helana Bepum and others","type":"legal_case","volume":"4 (AD)"},"uris":["http://www.mendeley.com/documents/?uuid=892a0ac7-8b6c-49df-b5fc-350f2e4ac442"]}],"mendeley":{"formattedCitation":"(MLR, 1999)","plainTextFormattedCitation":"(MLR, 1999)","previouslyFormattedCitation":"(MLR, 1999)"},"properties":{"noteIndex":0},"schema":"https://github.com/citation-style-language/schema/raw/master/csl-citation.json"}</w:instrText>
      </w:r>
      <w:r w:rsidR="00823669" w:rsidRPr="00853404">
        <w:rPr>
          <w:rFonts w:ascii="Times New Roman" w:hAnsi="Times New Roman" w:cs="Times New Roman"/>
          <w:iCs/>
          <w:sz w:val="20"/>
          <w:szCs w:val="20"/>
          <w:shd w:val="clear" w:color="auto" w:fill="FFFFFF"/>
          <w:vertAlign w:val="superscript"/>
        </w:rPr>
        <w:fldChar w:fldCharType="separate"/>
      </w:r>
      <w:r w:rsidR="00823669" w:rsidRPr="00853404">
        <w:rPr>
          <w:rFonts w:ascii="Times New Roman" w:hAnsi="Times New Roman" w:cs="Times New Roman"/>
          <w:iCs/>
          <w:noProof/>
          <w:sz w:val="20"/>
          <w:szCs w:val="20"/>
          <w:shd w:val="clear" w:color="auto" w:fill="FFFFFF"/>
        </w:rPr>
        <w:t>(MLR, 1999)</w:t>
      </w:r>
      <w:r w:rsidR="00823669" w:rsidRPr="00853404">
        <w:rPr>
          <w:rFonts w:ascii="Times New Roman" w:hAnsi="Times New Roman" w:cs="Times New Roman"/>
          <w:iCs/>
          <w:sz w:val="20"/>
          <w:szCs w:val="20"/>
          <w:shd w:val="clear" w:color="auto" w:fill="FFFFFF"/>
          <w:vertAlign w:val="superscript"/>
        </w:rPr>
        <w:fldChar w:fldCharType="end"/>
      </w:r>
      <w:r w:rsidRPr="00853404">
        <w:rPr>
          <w:rFonts w:ascii="Times New Roman" w:hAnsi="Times New Roman" w:cs="Times New Roman"/>
          <w:iCs/>
          <w:sz w:val="20"/>
          <w:szCs w:val="20"/>
          <w:shd w:val="clear" w:color="auto" w:fill="FFFFFF"/>
        </w:rPr>
        <w:t xml:space="preserve"> where the petitioner husband divorced his wife through affidavit before the Magistrate. Thereafter, the petitioner husband supplied a copy of such affidavit to the Nikah Register office, where their divorce used to register under the Muslim Marriages and Divorces (Registration) Act, 1974</w:t>
      </w:r>
      <w:r w:rsidR="00AF1352">
        <w:rPr>
          <w:rFonts w:ascii="Times New Roman" w:hAnsi="Times New Roman" w:cs="Times New Roman"/>
          <w:iCs/>
          <w:sz w:val="20"/>
          <w:szCs w:val="20"/>
          <w:shd w:val="clear" w:color="auto" w:fill="FFFFFF"/>
        </w:rPr>
        <w:t xml:space="preserve">, </w:t>
      </w:r>
      <w:r w:rsidR="00AF1352">
        <w:rPr>
          <w:rFonts w:ascii="Times New Roman" w:hAnsi="Times New Roman" w:cs="Times New Roman"/>
          <w:iCs/>
          <w:sz w:val="20"/>
          <w:szCs w:val="20"/>
          <w:shd w:val="clear" w:color="auto" w:fill="FFFFFF"/>
        </w:rPr>
        <w:fldChar w:fldCharType="begin" w:fldLock="1"/>
      </w:r>
      <w:r w:rsidR="00E25F63">
        <w:rPr>
          <w:rFonts w:ascii="Times New Roman" w:hAnsi="Times New Roman" w:cs="Times New Roman"/>
          <w:iCs/>
          <w:sz w:val="20"/>
          <w:szCs w:val="20"/>
          <w:shd w:val="clear" w:color="auto" w:fill="FFFFFF"/>
        </w:rPr>
        <w:instrText>ADDIN CSL_CITATION {"citationItems":[{"id":"ITEM-1","itemData":{"author":[{"dropping-particle":"","family":"Ministry of Law","given":"Justice and Parliamentary Affairs","non-dropping-particle":"","parse-names":false,"suffix":""}],"id":"ITEM-1","issued":{"date-parts":[["1974"]]},"publisher-place":"Bangladesh","title":"Muslim Marriages and Divorces (Registration) Act","type":"legislation"},"uris":["http://www.mendeley.com/documents/?uuid=74334fa7-ce25-443e-9c2f-3842e924fee4"]}],"mendeley":{"formattedCitation":"(Ministry of Law, 1974)","manualFormatting":"(Ministry of Law, 1974, sec. 6)","plainTextFormattedCitation":"(Ministry of Law, 1974)","previouslyFormattedCitation":"(Ministry of Law, 1974)"},"properties":{"noteIndex":0},"schema":"https://github.com/citation-style-language/schema/raw/master/csl-citation.json"}</w:instrText>
      </w:r>
      <w:r w:rsidR="00AF1352">
        <w:rPr>
          <w:rFonts w:ascii="Times New Roman" w:hAnsi="Times New Roman" w:cs="Times New Roman"/>
          <w:iCs/>
          <w:sz w:val="20"/>
          <w:szCs w:val="20"/>
          <w:shd w:val="clear" w:color="auto" w:fill="FFFFFF"/>
        </w:rPr>
        <w:fldChar w:fldCharType="separate"/>
      </w:r>
      <w:r w:rsidR="00AF1352" w:rsidRPr="00AF1352">
        <w:rPr>
          <w:rFonts w:ascii="Times New Roman" w:hAnsi="Times New Roman" w:cs="Times New Roman"/>
          <w:iCs/>
          <w:noProof/>
          <w:sz w:val="20"/>
          <w:szCs w:val="20"/>
          <w:shd w:val="clear" w:color="auto" w:fill="FFFFFF"/>
        </w:rPr>
        <w:t>(Ministry of Law, 1974</w:t>
      </w:r>
      <w:r w:rsidR="00AF1352">
        <w:rPr>
          <w:rFonts w:ascii="Times New Roman" w:hAnsi="Times New Roman" w:cs="Times New Roman"/>
          <w:iCs/>
          <w:noProof/>
          <w:sz w:val="20"/>
          <w:szCs w:val="20"/>
          <w:shd w:val="clear" w:color="auto" w:fill="FFFFFF"/>
        </w:rPr>
        <w:t>, sec</w:t>
      </w:r>
      <w:r w:rsidR="00E25F63">
        <w:rPr>
          <w:rFonts w:ascii="Times New Roman" w:hAnsi="Times New Roman" w:cs="Times New Roman"/>
          <w:iCs/>
          <w:noProof/>
          <w:sz w:val="20"/>
          <w:szCs w:val="20"/>
          <w:shd w:val="clear" w:color="auto" w:fill="FFFFFF"/>
        </w:rPr>
        <w:t>.</w:t>
      </w:r>
      <w:r w:rsidR="00AF1352">
        <w:rPr>
          <w:rFonts w:ascii="Times New Roman" w:hAnsi="Times New Roman" w:cs="Times New Roman"/>
          <w:iCs/>
          <w:noProof/>
          <w:sz w:val="20"/>
          <w:szCs w:val="20"/>
          <w:shd w:val="clear" w:color="auto" w:fill="FFFFFF"/>
        </w:rPr>
        <w:t xml:space="preserve"> 6</w:t>
      </w:r>
      <w:r w:rsidR="00AF1352" w:rsidRPr="00AF1352">
        <w:rPr>
          <w:rFonts w:ascii="Times New Roman" w:hAnsi="Times New Roman" w:cs="Times New Roman"/>
          <w:iCs/>
          <w:noProof/>
          <w:sz w:val="20"/>
          <w:szCs w:val="20"/>
          <w:shd w:val="clear" w:color="auto" w:fill="FFFFFF"/>
        </w:rPr>
        <w:t>)</w:t>
      </w:r>
      <w:r w:rsidR="00AF1352">
        <w:rPr>
          <w:rFonts w:ascii="Times New Roman" w:hAnsi="Times New Roman" w:cs="Times New Roman"/>
          <w:iCs/>
          <w:sz w:val="20"/>
          <w:szCs w:val="20"/>
          <w:shd w:val="clear" w:color="auto" w:fill="FFFFFF"/>
        </w:rPr>
        <w:fldChar w:fldCharType="end"/>
      </w:r>
      <w:r w:rsidRPr="00853404">
        <w:rPr>
          <w:rFonts w:ascii="Times New Roman" w:hAnsi="Times New Roman" w:cs="Times New Roman"/>
          <w:iCs/>
          <w:sz w:val="20"/>
          <w:szCs w:val="20"/>
          <w:shd w:val="clear" w:color="auto" w:fill="FFFFFF"/>
        </w:rPr>
        <w:t xml:space="preserve"> and their marital relationship is in consequence stands dissolved. At the same time, his divorced wife claimed payment of whole dower money both prompt and deferred. Even though the petitioner husband cannot take any advantages of the noncompliance of the service of notice to the Union </w:t>
      </w:r>
      <w:proofErr w:type="spellStart"/>
      <w:r w:rsidRPr="00853404">
        <w:rPr>
          <w:rFonts w:ascii="Times New Roman" w:hAnsi="Times New Roman" w:cs="Times New Roman"/>
          <w:iCs/>
          <w:sz w:val="20"/>
          <w:szCs w:val="20"/>
          <w:shd w:val="clear" w:color="auto" w:fill="FFFFFF"/>
        </w:rPr>
        <w:t>Parisad</w:t>
      </w:r>
      <w:proofErr w:type="spellEnd"/>
      <w:r w:rsidRPr="00853404">
        <w:rPr>
          <w:rFonts w:ascii="Times New Roman" w:hAnsi="Times New Roman" w:cs="Times New Roman"/>
          <w:iCs/>
          <w:sz w:val="20"/>
          <w:szCs w:val="20"/>
          <w:shd w:val="clear" w:color="auto" w:fill="FFFFFF"/>
        </w:rPr>
        <w:t xml:space="preserve"> Chairman under section 7(1) of the Ordinance 1961. In </w:t>
      </w:r>
      <w:r w:rsidRPr="00E25F63">
        <w:rPr>
          <w:rFonts w:ascii="Times New Roman" w:hAnsi="Times New Roman" w:cs="Times New Roman"/>
          <w:i/>
          <w:iCs/>
          <w:sz w:val="20"/>
          <w:szCs w:val="20"/>
          <w:shd w:val="clear" w:color="auto" w:fill="FFFFFF"/>
        </w:rPr>
        <w:t xml:space="preserve">Muhammad </w:t>
      </w:r>
      <w:proofErr w:type="spellStart"/>
      <w:r w:rsidRPr="00E25F63">
        <w:rPr>
          <w:rFonts w:ascii="Times New Roman" w:hAnsi="Times New Roman" w:cs="Times New Roman"/>
          <w:i/>
          <w:iCs/>
          <w:sz w:val="20"/>
          <w:szCs w:val="20"/>
          <w:shd w:val="clear" w:color="auto" w:fill="FFFFFF"/>
        </w:rPr>
        <w:t>Ishaque</w:t>
      </w:r>
      <w:proofErr w:type="spellEnd"/>
      <w:r w:rsidR="00AF1352" w:rsidRPr="00E25F63">
        <w:rPr>
          <w:rFonts w:ascii="Times New Roman" w:hAnsi="Times New Roman" w:cs="Times New Roman"/>
          <w:i/>
          <w:iCs/>
          <w:sz w:val="20"/>
          <w:szCs w:val="20"/>
          <w:shd w:val="clear" w:color="auto" w:fill="FFFFFF"/>
          <w:vertAlign w:val="superscript"/>
        </w:rPr>
        <w:t xml:space="preserve"> </w:t>
      </w:r>
      <w:r w:rsidR="00823669" w:rsidRPr="00853404">
        <w:rPr>
          <w:rFonts w:ascii="Times New Roman" w:hAnsi="Times New Roman" w:cs="Times New Roman"/>
          <w:i/>
          <w:iCs/>
          <w:sz w:val="20"/>
          <w:szCs w:val="20"/>
          <w:shd w:val="clear" w:color="auto" w:fill="FFFFFF"/>
          <w:vertAlign w:val="superscript"/>
        </w:rPr>
        <w:fldChar w:fldCharType="begin" w:fldLock="1"/>
      </w:r>
      <w:r w:rsidR="00886630">
        <w:rPr>
          <w:rFonts w:ascii="Times New Roman" w:hAnsi="Times New Roman" w:cs="Times New Roman"/>
          <w:iCs/>
          <w:sz w:val="20"/>
          <w:szCs w:val="20"/>
          <w:shd w:val="clear" w:color="auto" w:fill="FFFFFF"/>
        </w:rPr>
        <w:instrText>ADDIN CSL_CITATION {"citationItems":[{"id":"ITEM-1","itemData":{"author":[{"dropping-particle":"","family":"PLD (Lah)","given":"","non-dropping-particle":"","parse-names":false,"suffix":""}],"id":"ITEM-1","issued":{"date-parts":[["1975"]]},"page":"1118","title":"Muhammad Ishaque vs Ahsan Ahmed","type":"legal_case","volume":"5"},"uris":["http://www.mendeley.com/documents/?uuid=be33a03c-c2ed-4b9d-ae97-5122d8d4bba7"]}],"mendeley":{"formattedCitation":"(PLD (Lah), 1975)","plainTextFormattedCitation":"(PLD (Lah), 1975)","previouslyFormattedCitation":"(PLD (Lah), 1975)"},"properties":{"noteIndex":0},"schema":"https://github.com/citation-style-language/schema/raw/master/csl-citation.json"}</w:instrText>
      </w:r>
      <w:r w:rsidR="00823669" w:rsidRPr="00853404">
        <w:rPr>
          <w:rFonts w:ascii="Times New Roman" w:hAnsi="Times New Roman" w:cs="Times New Roman"/>
          <w:i/>
          <w:iCs/>
          <w:sz w:val="20"/>
          <w:szCs w:val="20"/>
          <w:shd w:val="clear" w:color="auto" w:fill="FFFFFF"/>
          <w:vertAlign w:val="superscript"/>
        </w:rPr>
        <w:fldChar w:fldCharType="separate"/>
      </w:r>
      <w:r w:rsidR="00823669" w:rsidRPr="00853404">
        <w:rPr>
          <w:rFonts w:ascii="Times New Roman" w:hAnsi="Times New Roman" w:cs="Times New Roman"/>
          <w:iCs/>
          <w:noProof/>
          <w:sz w:val="20"/>
          <w:szCs w:val="20"/>
          <w:shd w:val="clear" w:color="auto" w:fill="FFFFFF"/>
        </w:rPr>
        <w:t>(PLD (Lah), 1975)</w:t>
      </w:r>
      <w:r w:rsidR="00823669" w:rsidRPr="00853404">
        <w:rPr>
          <w:rFonts w:ascii="Times New Roman" w:hAnsi="Times New Roman" w:cs="Times New Roman"/>
          <w:i/>
          <w:iCs/>
          <w:sz w:val="20"/>
          <w:szCs w:val="20"/>
          <w:shd w:val="clear" w:color="auto" w:fill="FFFFFF"/>
          <w:vertAlign w:val="superscript"/>
        </w:rPr>
        <w:fldChar w:fldCharType="end"/>
      </w:r>
      <w:r w:rsidRPr="00853404">
        <w:rPr>
          <w:rFonts w:ascii="Times New Roman" w:hAnsi="Times New Roman" w:cs="Times New Roman"/>
          <w:b/>
          <w:i/>
          <w:iCs/>
          <w:sz w:val="20"/>
          <w:szCs w:val="20"/>
          <w:shd w:val="clear" w:color="auto" w:fill="FFFFFF"/>
        </w:rPr>
        <w:t xml:space="preserve"> </w:t>
      </w:r>
      <w:r w:rsidRPr="00E25F63">
        <w:rPr>
          <w:rFonts w:ascii="Times New Roman" w:hAnsi="Times New Roman" w:cs="Times New Roman"/>
          <w:iCs/>
          <w:sz w:val="20"/>
          <w:szCs w:val="20"/>
          <w:shd w:val="clear" w:color="auto" w:fill="FFFFFF"/>
        </w:rPr>
        <w:t>case,</w:t>
      </w:r>
      <w:r w:rsidRPr="00853404">
        <w:rPr>
          <w:rFonts w:ascii="Times New Roman" w:hAnsi="Times New Roman" w:cs="Times New Roman"/>
          <w:i/>
          <w:iCs/>
          <w:sz w:val="20"/>
          <w:szCs w:val="20"/>
          <w:shd w:val="clear" w:color="auto" w:fill="FFFFFF"/>
        </w:rPr>
        <w:t xml:space="preserve"> </w:t>
      </w:r>
      <w:r w:rsidRPr="00853404">
        <w:rPr>
          <w:rFonts w:ascii="Times New Roman" w:hAnsi="Times New Roman" w:cs="Times New Roman"/>
          <w:iCs/>
          <w:sz w:val="20"/>
          <w:szCs w:val="20"/>
          <w:shd w:val="clear" w:color="auto" w:fill="FFFFFF"/>
        </w:rPr>
        <w:t xml:space="preserve">it was held that for a situation of total successful reconciliation, the decree of divorce shall be considered to have been abandoned by the wife. Thereafter, in the mediation or reconciliation process there will have some effect on mutual compromise between parties. Similarly, the decree of divorce shall be effective unless the parties have been reconciled within specific period which is provided by the provision of the Family </w:t>
      </w:r>
      <w:r w:rsidR="00E25F63">
        <w:rPr>
          <w:rFonts w:ascii="Times New Roman" w:hAnsi="Times New Roman" w:cs="Times New Roman"/>
          <w:iCs/>
          <w:sz w:val="20"/>
          <w:szCs w:val="20"/>
          <w:shd w:val="clear" w:color="auto" w:fill="FFFFFF"/>
        </w:rPr>
        <w:t>Court</w:t>
      </w:r>
      <w:r w:rsidRPr="00853404">
        <w:rPr>
          <w:rFonts w:ascii="Times New Roman" w:hAnsi="Times New Roman" w:cs="Times New Roman"/>
          <w:iCs/>
          <w:sz w:val="20"/>
          <w:szCs w:val="20"/>
          <w:shd w:val="clear" w:color="auto" w:fill="FFFFFF"/>
        </w:rPr>
        <w:t xml:space="preserve">s Ordinance 1985. </w:t>
      </w:r>
      <w:r w:rsidRPr="00853404">
        <w:rPr>
          <w:rFonts w:ascii="Times New Roman" w:hAnsi="Times New Roman" w:cs="Times New Roman"/>
          <w:iCs/>
          <w:sz w:val="20"/>
          <w:szCs w:val="20"/>
        </w:rPr>
        <w:t xml:space="preserve">In another case between </w:t>
      </w:r>
      <w:proofErr w:type="spellStart"/>
      <w:r w:rsidRPr="00E25F63">
        <w:rPr>
          <w:rFonts w:ascii="Times New Roman" w:hAnsi="Times New Roman" w:cs="Times New Roman"/>
          <w:i/>
          <w:iCs/>
          <w:sz w:val="20"/>
          <w:szCs w:val="20"/>
        </w:rPr>
        <w:t>Mustaj</w:t>
      </w:r>
      <w:proofErr w:type="spellEnd"/>
      <w:r w:rsidRPr="00E25F63">
        <w:rPr>
          <w:rFonts w:ascii="Times New Roman" w:hAnsi="Times New Roman" w:cs="Times New Roman"/>
          <w:i/>
          <w:iCs/>
          <w:sz w:val="20"/>
          <w:szCs w:val="20"/>
        </w:rPr>
        <w:t xml:space="preserve"> Mai v </w:t>
      </w:r>
      <w:proofErr w:type="spellStart"/>
      <w:r w:rsidRPr="00E25F63">
        <w:rPr>
          <w:rFonts w:ascii="Times New Roman" w:hAnsi="Times New Roman" w:cs="Times New Roman"/>
          <w:i/>
          <w:iCs/>
          <w:sz w:val="20"/>
          <w:szCs w:val="20"/>
        </w:rPr>
        <w:t>Gulam</w:t>
      </w:r>
      <w:proofErr w:type="spellEnd"/>
      <w:r w:rsidRPr="00E25F63">
        <w:rPr>
          <w:rFonts w:ascii="Times New Roman" w:hAnsi="Times New Roman" w:cs="Times New Roman"/>
          <w:i/>
          <w:iCs/>
          <w:sz w:val="20"/>
          <w:szCs w:val="20"/>
        </w:rPr>
        <w:t xml:space="preserve"> Nabi,</w:t>
      </w:r>
      <w:r w:rsidR="00AF1352">
        <w:rPr>
          <w:rFonts w:ascii="Times New Roman" w:hAnsi="Times New Roman" w:cs="Times New Roman"/>
          <w:i/>
          <w:iCs/>
          <w:sz w:val="20"/>
          <w:szCs w:val="20"/>
        </w:rPr>
        <w:t xml:space="preserve"> </w:t>
      </w:r>
      <w:r w:rsidR="00823669" w:rsidRPr="00853404">
        <w:rPr>
          <w:rFonts w:ascii="Times New Roman" w:hAnsi="Times New Roman" w:cs="Times New Roman"/>
          <w:iCs/>
          <w:sz w:val="20"/>
          <w:szCs w:val="20"/>
          <w:vertAlign w:val="superscript"/>
        </w:rPr>
        <w:fldChar w:fldCharType="begin" w:fldLock="1"/>
      </w:r>
      <w:r w:rsidR="00886630">
        <w:rPr>
          <w:rFonts w:ascii="Times New Roman" w:hAnsi="Times New Roman" w:cs="Times New Roman"/>
          <w:iCs/>
          <w:sz w:val="20"/>
          <w:szCs w:val="20"/>
        </w:rPr>
        <w:instrText>ADDIN CSL_CITATION {"citationItems":[{"id":"ITEM-1","itemData":{"author":[{"dropping-particle":"","family":"PLD","given":"","non-dropping-particle":"","parse-names":false,"suffix":""}],"id":"ITEM-1","issued":{"date-parts":[["1969"]]},"title":"MSt. Mustaz Mai vs Ghulam Nabi","type":"legal_case","volume":"Baghdad-ui"},"uris":["http://www.mendeley.com/documents/?uuid=e9d549bb-4e66-4cb8-a659-0e9ce2003b31"]}],"mendeley":{"formattedCitation":"(PLD, 1969)","plainTextFormattedCitation":"(PLD, 1969)","previouslyFormattedCitation":"(PLD, 1969)"},"properties":{"noteIndex":0},"schema":"https://github.com/citation-style-language/schema/raw/master/csl-citation.json"}</w:instrText>
      </w:r>
      <w:r w:rsidR="00823669" w:rsidRPr="00853404">
        <w:rPr>
          <w:rFonts w:ascii="Times New Roman" w:hAnsi="Times New Roman" w:cs="Times New Roman"/>
          <w:iCs/>
          <w:sz w:val="20"/>
          <w:szCs w:val="20"/>
          <w:vertAlign w:val="superscript"/>
        </w:rPr>
        <w:fldChar w:fldCharType="separate"/>
      </w:r>
      <w:r w:rsidR="00823669" w:rsidRPr="00853404">
        <w:rPr>
          <w:rFonts w:ascii="Times New Roman" w:hAnsi="Times New Roman" w:cs="Times New Roman"/>
          <w:iCs/>
          <w:noProof/>
          <w:sz w:val="20"/>
          <w:szCs w:val="20"/>
        </w:rPr>
        <w:t>(PLD, 1969)</w:t>
      </w:r>
      <w:r w:rsidR="00823669" w:rsidRPr="00853404">
        <w:rPr>
          <w:rFonts w:ascii="Times New Roman" w:hAnsi="Times New Roman" w:cs="Times New Roman"/>
          <w:iCs/>
          <w:sz w:val="20"/>
          <w:szCs w:val="20"/>
          <w:vertAlign w:val="superscript"/>
        </w:rPr>
        <w:fldChar w:fldCharType="end"/>
      </w:r>
      <w:r w:rsidRPr="00853404">
        <w:rPr>
          <w:rFonts w:ascii="Times New Roman" w:hAnsi="Times New Roman" w:cs="Times New Roman"/>
          <w:i/>
          <w:iCs/>
          <w:sz w:val="20"/>
          <w:szCs w:val="20"/>
        </w:rPr>
        <w:t xml:space="preserve"> </w:t>
      </w:r>
      <w:r w:rsidRPr="00853404">
        <w:rPr>
          <w:rFonts w:ascii="Times New Roman" w:hAnsi="Times New Roman" w:cs="Times New Roman"/>
          <w:iCs/>
          <w:sz w:val="20"/>
          <w:szCs w:val="20"/>
        </w:rPr>
        <w:t xml:space="preserve">the </w:t>
      </w:r>
      <w:r w:rsidR="00E25F63">
        <w:rPr>
          <w:rFonts w:ascii="Times New Roman" w:hAnsi="Times New Roman" w:cs="Times New Roman"/>
          <w:iCs/>
          <w:sz w:val="20"/>
          <w:szCs w:val="20"/>
        </w:rPr>
        <w:t>c</w:t>
      </w:r>
      <w:r w:rsidRPr="00853404">
        <w:rPr>
          <w:rFonts w:ascii="Times New Roman" w:hAnsi="Times New Roman" w:cs="Times New Roman"/>
          <w:iCs/>
          <w:sz w:val="20"/>
          <w:szCs w:val="20"/>
        </w:rPr>
        <w:t xml:space="preserve">ourt held that section 7 and 8 of the Muslim Family Law Ordinance 1961 are not applicable in the case of </w:t>
      </w:r>
      <w:proofErr w:type="spellStart"/>
      <w:r w:rsidRPr="00853404">
        <w:rPr>
          <w:rFonts w:ascii="Times New Roman" w:hAnsi="Times New Roman" w:cs="Times New Roman"/>
          <w:i/>
          <w:iCs/>
          <w:sz w:val="20"/>
          <w:szCs w:val="20"/>
        </w:rPr>
        <w:t>Khula</w:t>
      </w:r>
      <w:proofErr w:type="spellEnd"/>
      <w:r w:rsidRPr="00853404">
        <w:rPr>
          <w:rFonts w:ascii="Times New Roman" w:hAnsi="Times New Roman" w:cs="Times New Roman"/>
          <w:i/>
          <w:iCs/>
          <w:sz w:val="20"/>
          <w:szCs w:val="20"/>
        </w:rPr>
        <w:t xml:space="preserve"> or </w:t>
      </w:r>
      <w:proofErr w:type="spellStart"/>
      <w:r w:rsidRPr="00853404">
        <w:rPr>
          <w:rFonts w:ascii="Times New Roman" w:hAnsi="Times New Roman" w:cs="Times New Roman"/>
          <w:i/>
          <w:iCs/>
          <w:sz w:val="20"/>
          <w:szCs w:val="20"/>
        </w:rPr>
        <w:t>Khulu</w:t>
      </w:r>
      <w:proofErr w:type="spellEnd"/>
      <w:r w:rsidRPr="00853404">
        <w:rPr>
          <w:rFonts w:ascii="Times New Roman" w:hAnsi="Times New Roman" w:cs="Times New Roman"/>
          <w:i/>
          <w:iCs/>
          <w:sz w:val="20"/>
          <w:szCs w:val="20"/>
        </w:rPr>
        <w:t>’</w:t>
      </w:r>
      <w:r w:rsidRPr="00853404">
        <w:rPr>
          <w:rFonts w:ascii="Times New Roman" w:hAnsi="Times New Roman" w:cs="Times New Roman"/>
          <w:iCs/>
          <w:sz w:val="20"/>
          <w:szCs w:val="20"/>
        </w:rPr>
        <w:t>, whatever a successful reconciliation has been established</w:t>
      </w:r>
      <w:r w:rsidRPr="00853404">
        <w:rPr>
          <w:rFonts w:ascii="Times New Roman" w:hAnsi="Times New Roman" w:cs="Times New Roman"/>
          <w:i/>
          <w:iCs/>
          <w:sz w:val="20"/>
          <w:szCs w:val="20"/>
        </w:rPr>
        <w:t xml:space="preserve">. </w:t>
      </w:r>
      <w:r w:rsidRPr="00853404">
        <w:rPr>
          <w:rFonts w:ascii="Times New Roman" w:hAnsi="Times New Roman" w:cs="Times New Roman"/>
          <w:iCs/>
          <w:sz w:val="20"/>
          <w:szCs w:val="20"/>
        </w:rPr>
        <w:t xml:space="preserve">In this regard, the court also pointed out that the existing case has introduced a credible consequence of reconciliation. From the point of view of </w:t>
      </w:r>
      <w:proofErr w:type="spellStart"/>
      <w:r w:rsidRPr="00853404">
        <w:rPr>
          <w:rFonts w:ascii="Times New Roman" w:hAnsi="Times New Roman" w:cs="Times New Roman"/>
          <w:i/>
          <w:iCs/>
          <w:sz w:val="20"/>
          <w:szCs w:val="20"/>
        </w:rPr>
        <w:t>Khula</w:t>
      </w:r>
      <w:proofErr w:type="spellEnd"/>
      <w:r w:rsidRPr="00853404">
        <w:rPr>
          <w:rFonts w:ascii="Times New Roman" w:hAnsi="Times New Roman" w:cs="Times New Roman"/>
          <w:i/>
          <w:iCs/>
          <w:sz w:val="20"/>
          <w:szCs w:val="20"/>
        </w:rPr>
        <w:t xml:space="preserve"> or </w:t>
      </w:r>
      <w:proofErr w:type="spellStart"/>
      <w:r w:rsidRPr="00853404">
        <w:rPr>
          <w:rFonts w:ascii="Times New Roman" w:hAnsi="Times New Roman" w:cs="Times New Roman"/>
          <w:i/>
          <w:iCs/>
          <w:sz w:val="20"/>
          <w:szCs w:val="20"/>
        </w:rPr>
        <w:t>Khulu</w:t>
      </w:r>
      <w:proofErr w:type="spellEnd"/>
      <w:r w:rsidRPr="00853404">
        <w:rPr>
          <w:rFonts w:ascii="Times New Roman" w:hAnsi="Times New Roman" w:cs="Times New Roman"/>
          <w:i/>
          <w:iCs/>
          <w:sz w:val="20"/>
          <w:szCs w:val="20"/>
        </w:rPr>
        <w:t>’</w:t>
      </w:r>
      <w:r w:rsidRPr="00853404">
        <w:rPr>
          <w:rFonts w:ascii="Times New Roman" w:hAnsi="Times New Roman" w:cs="Times New Roman"/>
          <w:iCs/>
          <w:sz w:val="20"/>
          <w:szCs w:val="20"/>
        </w:rPr>
        <w:t>,</w:t>
      </w:r>
      <w:r w:rsidR="00AF1352">
        <w:rPr>
          <w:rFonts w:ascii="Times New Roman" w:hAnsi="Times New Roman" w:cs="Times New Roman"/>
          <w:iCs/>
          <w:sz w:val="20"/>
          <w:szCs w:val="20"/>
        </w:rPr>
        <w:t xml:space="preserve"> </w:t>
      </w:r>
      <w:r w:rsidR="00AF1352">
        <w:rPr>
          <w:rFonts w:ascii="Times New Roman" w:hAnsi="Times New Roman" w:cs="Times New Roman"/>
          <w:iCs/>
          <w:sz w:val="20"/>
          <w:szCs w:val="20"/>
        </w:rPr>
        <w:fldChar w:fldCharType="begin" w:fldLock="1"/>
      </w:r>
      <w:r w:rsidR="00AF1352">
        <w:rPr>
          <w:rFonts w:ascii="Times New Roman" w:hAnsi="Times New Roman" w:cs="Times New Roman"/>
          <w:iCs/>
          <w:sz w:val="20"/>
          <w:szCs w:val="20"/>
        </w:rPr>
        <w:instrText>ADDIN CSL_CITATION {"citationItems":[{"id":"ITEM-1","itemData":{"URL":"https://www.irtiqa.co.za/a-womans-right-to-divorce-in-islam/","accessed":{"date-parts":[["2018","12","4"]]},"author":[{"dropping-particle":"","family":"Cassim","given":"Nadia","non-dropping-particle":"","parse-names":false,"suffix":""}],"container-title":"IRTIQA","id":"ITEM-1","issued":{"date-parts":[["2013"]]},"title":"A Woman’s Right to Divorce in Islam","type":"webpage"},"uris":["http://www.mendeley.com/documents/?uuid=5d4546e5-81d9-4358-a70e-801c6ca46b7a"]}],"mendeley":{"formattedCitation":"(Cassim, 2013)","plainTextFormattedCitation":"(Cassim, 2013)","previouslyFormattedCitation":"(Cassim, 2013)"},"properties":{"noteIndex":0},"schema":"https://github.com/citation-style-language/schema/raw/master/csl-citation.json"}</w:instrText>
      </w:r>
      <w:r w:rsidR="00AF1352">
        <w:rPr>
          <w:rFonts w:ascii="Times New Roman" w:hAnsi="Times New Roman" w:cs="Times New Roman"/>
          <w:iCs/>
          <w:sz w:val="20"/>
          <w:szCs w:val="20"/>
        </w:rPr>
        <w:fldChar w:fldCharType="separate"/>
      </w:r>
      <w:r w:rsidR="00AF1352" w:rsidRPr="00AF1352">
        <w:rPr>
          <w:rFonts w:ascii="Times New Roman" w:hAnsi="Times New Roman" w:cs="Times New Roman"/>
          <w:iCs/>
          <w:noProof/>
          <w:sz w:val="20"/>
          <w:szCs w:val="20"/>
        </w:rPr>
        <w:t>(Cassim, 2013)</w:t>
      </w:r>
      <w:r w:rsidR="00AF1352">
        <w:rPr>
          <w:rFonts w:ascii="Times New Roman" w:hAnsi="Times New Roman" w:cs="Times New Roman"/>
          <w:iCs/>
          <w:sz w:val="20"/>
          <w:szCs w:val="20"/>
        </w:rPr>
        <w:fldChar w:fldCharType="end"/>
      </w:r>
      <w:r w:rsidRPr="00853404">
        <w:rPr>
          <w:rFonts w:ascii="Times New Roman" w:hAnsi="Times New Roman" w:cs="Times New Roman"/>
          <w:iCs/>
          <w:sz w:val="20"/>
          <w:szCs w:val="20"/>
          <w:vertAlign w:val="superscript"/>
        </w:rPr>
        <w:footnoteReference w:id="1"/>
      </w:r>
      <w:r w:rsidRPr="00853404">
        <w:rPr>
          <w:rFonts w:ascii="Times New Roman" w:hAnsi="Times New Roman" w:cs="Times New Roman"/>
          <w:iCs/>
          <w:sz w:val="20"/>
          <w:szCs w:val="20"/>
        </w:rPr>
        <w:t xml:space="preserve"> it is very practical to be sought by the court decision. It is also mentioned that if the wife faces any trauma of </w:t>
      </w:r>
      <w:r w:rsidR="00E25F63">
        <w:rPr>
          <w:rFonts w:ascii="Times New Roman" w:hAnsi="Times New Roman" w:cs="Times New Roman"/>
          <w:iCs/>
          <w:sz w:val="20"/>
          <w:szCs w:val="20"/>
        </w:rPr>
        <w:t xml:space="preserve">the </w:t>
      </w:r>
      <w:r w:rsidRPr="00853404">
        <w:rPr>
          <w:rFonts w:ascii="Times New Roman" w:hAnsi="Times New Roman" w:cs="Times New Roman"/>
          <w:iCs/>
          <w:sz w:val="20"/>
          <w:szCs w:val="20"/>
        </w:rPr>
        <w:t>court proceeding then she would not be agreed to go for further reconciliation.</w:t>
      </w:r>
    </w:p>
    <w:p w14:paraId="02649E84" w14:textId="77777777" w:rsidR="00FA18FF" w:rsidRPr="00853404" w:rsidRDefault="00FA18FF" w:rsidP="00436CFF">
      <w:pPr>
        <w:spacing w:after="0" w:line="360" w:lineRule="auto"/>
        <w:ind w:firstLine="720"/>
        <w:jc w:val="both"/>
        <w:rPr>
          <w:rFonts w:ascii="Times New Roman" w:hAnsi="Times New Roman" w:cs="Times New Roman"/>
          <w:sz w:val="20"/>
          <w:szCs w:val="20"/>
        </w:rPr>
      </w:pPr>
    </w:p>
    <w:p w14:paraId="4FC2865D" w14:textId="7BB530FD" w:rsidR="00FA18FF" w:rsidRPr="00853404" w:rsidRDefault="00FA18FF" w:rsidP="00351FAE">
      <w:pPr>
        <w:keepNext/>
        <w:keepLines/>
        <w:spacing w:after="0" w:line="360" w:lineRule="auto"/>
        <w:contextualSpacing/>
        <w:jc w:val="both"/>
        <w:outlineLvl w:val="1"/>
        <w:rPr>
          <w:rFonts w:ascii="Times New Roman" w:eastAsiaTheme="majorEastAsia" w:hAnsi="Times New Roman" w:cs="Times New Roman"/>
          <w:b/>
          <w:sz w:val="20"/>
          <w:szCs w:val="20"/>
        </w:rPr>
      </w:pPr>
      <w:r w:rsidRPr="00853404">
        <w:rPr>
          <w:rFonts w:ascii="Times New Roman" w:eastAsiaTheme="majorEastAsia" w:hAnsi="Times New Roman" w:cs="Times New Roman"/>
          <w:b/>
          <w:sz w:val="20"/>
          <w:szCs w:val="20"/>
        </w:rPr>
        <w:t>D.2. Reconciliation of Marriage under the Civil Court Proceeding</w:t>
      </w:r>
    </w:p>
    <w:p w14:paraId="197B757D" w14:textId="20B9B8F7" w:rsidR="00FA18FF" w:rsidRPr="00853404" w:rsidRDefault="00FA18FF" w:rsidP="00871C79">
      <w:pPr>
        <w:spacing w:after="0" w:line="360" w:lineRule="auto"/>
        <w:jc w:val="both"/>
        <w:rPr>
          <w:rFonts w:ascii="Times New Roman" w:hAnsi="Times New Roman" w:cs="Times New Roman"/>
          <w:sz w:val="20"/>
          <w:szCs w:val="20"/>
        </w:rPr>
      </w:pPr>
      <w:r w:rsidRPr="00853404">
        <w:rPr>
          <w:rFonts w:ascii="Times New Roman" w:hAnsi="Times New Roman" w:cs="Times New Roman"/>
          <w:sz w:val="20"/>
          <w:szCs w:val="20"/>
        </w:rPr>
        <w:t>According to the current legal practice, the civil suits are handled by the Civil Courts which have original jurisdiction. The ADR process has started in the Indian Subcontinent by the enactment of the Bengal Regulation Act, 1772.</w:t>
      </w:r>
      <w:r w:rsidR="00E25F63">
        <w:rPr>
          <w:rFonts w:ascii="Times New Roman" w:hAnsi="Times New Roman" w:cs="Times New Roman"/>
          <w:sz w:val="20"/>
          <w:szCs w:val="20"/>
        </w:rPr>
        <w:t xml:space="preserve"> </w:t>
      </w:r>
      <w:r w:rsidR="00823669" w:rsidRPr="00853404">
        <w:rPr>
          <w:rFonts w:ascii="Times New Roman" w:hAnsi="Times New Roman" w:cs="Times New Roman"/>
          <w:iCs/>
          <w:sz w:val="20"/>
          <w:szCs w:val="20"/>
          <w:vertAlign w:val="superscript"/>
        </w:rPr>
        <w:fldChar w:fldCharType="begin" w:fldLock="1"/>
      </w:r>
      <w:r w:rsidR="00886630">
        <w:rPr>
          <w:rFonts w:ascii="Times New Roman" w:hAnsi="Times New Roman" w:cs="Times New Roman"/>
          <w:iCs/>
          <w:sz w:val="20"/>
          <w:szCs w:val="20"/>
        </w:rPr>
        <w:instrText>ADDIN CSL_CITATION {"citationItems":[{"id":"ITEM-1","itemData":{"author":[{"dropping-particle":"","family":"Sircar","given":"Nripendra NathNripendra Nath","non-dropping-particle":"","parse-names":false,"suffix":""}],"id":"ITEM-1","issued":{"date-parts":[["1942"]]},"number-of-pages":"6","publisher":"Subodh Kumar De","title":"Law of Arbitration in British India","type":"book"},"locator":"6","uris":["http://www.mendeley.com/documents/?uuid=d232fc18-1600-42d6-b94f-aa5e22141c05"]}],"mendeley":{"formattedCitation":"(Sircar, 1942, p. 6)","plainTextFormattedCitation":"(Sircar, 1942, p. 6)","previouslyFormattedCitation":"(Sircar, 1942, p. 6)"},"properties":{"noteIndex":0},"schema":"https://github.com/citation-style-language/schema/raw/master/csl-citation.json"}</w:instrText>
      </w:r>
      <w:r w:rsidR="00823669" w:rsidRPr="00853404">
        <w:rPr>
          <w:rFonts w:ascii="Times New Roman" w:hAnsi="Times New Roman" w:cs="Times New Roman"/>
          <w:iCs/>
          <w:sz w:val="20"/>
          <w:szCs w:val="20"/>
          <w:vertAlign w:val="superscript"/>
        </w:rPr>
        <w:fldChar w:fldCharType="separate"/>
      </w:r>
      <w:r w:rsidR="00823669" w:rsidRPr="00853404">
        <w:rPr>
          <w:rFonts w:ascii="Times New Roman" w:hAnsi="Times New Roman" w:cs="Times New Roman"/>
          <w:bCs/>
          <w:iCs/>
          <w:noProof/>
          <w:sz w:val="20"/>
          <w:szCs w:val="20"/>
        </w:rPr>
        <w:t>(Sircar, 1942, p. 6)</w:t>
      </w:r>
      <w:r w:rsidR="00823669" w:rsidRPr="00853404">
        <w:rPr>
          <w:rFonts w:ascii="Times New Roman" w:hAnsi="Times New Roman" w:cs="Times New Roman"/>
          <w:iCs/>
          <w:sz w:val="20"/>
          <w:szCs w:val="20"/>
          <w:vertAlign w:val="superscript"/>
        </w:rPr>
        <w:fldChar w:fldCharType="end"/>
      </w:r>
      <w:r w:rsidRPr="00853404">
        <w:rPr>
          <w:rFonts w:ascii="Times New Roman" w:hAnsi="Times New Roman" w:cs="Times New Roman"/>
          <w:sz w:val="20"/>
          <w:szCs w:val="20"/>
        </w:rPr>
        <w:t xml:space="preserve"> Thereafter, ADR has been placed under section 89 the Code of Civil Procedure</w:t>
      </w:r>
      <w:r w:rsidR="00E25F63">
        <w:rPr>
          <w:rFonts w:ascii="Times New Roman" w:hAnsi="Times New Roman" w:cs="Times New Roman"/>
          <w:sz w:val="20"/>
          <w:szCs w:val="20"/>
        </w:rPr>
        <w:t xml:space="preserve"> or CPC</w:t>
      </w:r>
      <w:r w:rsidRPr="00853404">
        <w:rPr>
          <w:rFonts w:ascii="Times New Roman" w:hAnsi="Times New Roman" w:cs="Times New Roman"/>
          <w:sz w:val="20"/>
          <w:szCs w:val="20"/>
        </w:rPr>
        <w:t xml:space="preserve"> for resolving pending civil suits.</w:t>
      </w:r>
      <w:r w:rsidR="00E25F63">
        <w:rPr>
          <w:rFonts w:ascii="Times New Roman" w:hAnsi="Times New Roman" w:cs="Times New Roman"/>
          <w:sz w:val="20"/>
          <w:szCs w:val="20"/>
        </w:rPr>
        <w:t xml:space="preserve"> </w:t>
      </w:r>
      <w:r w:rsidR="00823669" w:rsidRPr="00853404">
        <w:rPr>
          <w:rFonts w:ascii="Times New Roman" w:hAnsi="Times New Roman" w:cs="Times New Roman"/>
          <w:sz w:val="20"/>
          <w:szCs w:val="20"/>
          <w:vertAlign w:val="superscript"/>
        </w:rPr>
        <w:fldChar w:fldCharType="begin" w:fldLock="1"/>
      </w:r>
      <w:r w:rsidR="00E25F63">
        <w:rPr>
          <w:rFonts w:ascii="Times New Roman" w:hAnsi="Times New Roman" w:cs="Times New Roman"/>
          <w:sz w:val="20"/>
          <w:szCs w:val="20"/>
        </w:rPr>
        <w:instrText>ADDIN CSL_CITATION {"citationItems":[{"id":"ITEM-1","itemData":{"author":[{"dropping-particle":"","family":"Ministry of Law","given":"Justice and Parliamentary Affairs","non-dropping-particle":"","parse-names":false,"suffix":""}],"id":"ITEM-1","issued":{"date-parts":[["1908"]]},"title":"The Code of Civil Procedure","type":"legislation"},"label":"section","locator":"89","uris":["http://www.mendeley.com/documents/?uuid=62bdbbd9-d01a-4f67-a73d-4825e6fdb7e9"]}],"mendeley":{"formattedCitation":"(Ministry of Law, 1908, sec. 89)","manualFormatting":"(CPC, 1908, sec. 89)","plainTextFormattedCitation":"(Ministry of Law, 1908, sec. 89)","previouslyFormattedCitation":"(Ministry of Law, 1908, sec. 89)"},"properties":{"noteIndex":0},"schema":"https://github.com/citation-style-language/schema/raw/master/csl-citation.json"}</w:instrText>
      </w:r>
      <w:r w:rsidR="00823669" w:rsidRPr="00853404">
        <w:rPr>
          <w:rFonts w:ascii="Times New Roman" w:hAnsi="Times New Roman" w:cs="Times New Roman"/>
          <w:sz w:val="20"/>
          <w:szCs w:val="20"/>
          <w:vertAlign w:val="superscript"/>
        </w:rPr>
        <w:fldChar w:fldCharType="separate"/>
      </w:r>
      <w:r w:rsidR="00823669" w:rsidRPr="00853404">
        <w:rPr>
          <w:rFonts w:ascii="Times New Roman" w:hAnsi="Times New Roman" w:cs="Times New Roman"/>
          <w:bCs/>
          <w:noProof/>
          <w:sz w:val="20"/>
          <w:szCs w:val="20"/>
        </w:rPr>
        <w:t>(</w:t>
      </w:r>
      <w:r w:rsidR="00E25F63">
        <w:rPr>
          <w:rFonts w:ascii="Times New Roman" w:hAnsi="Times New Roman" w:cs="Times New Roman"/>
          <w:bCs/>
          <w:noProof/>
          <w:sz w:val="20"/>
          <w:szCs w:val="20"/>
        </w:rPr>
        <w:t>CPC</w:t>
      </w:r>
      <w:r w:rsidR="00823669" w:rsidRPr="00853404">
        <w:rPr>
          <w:rFonts w:ascii="Times New Roman" w:hAnsi="Times New Roman" w:cs="Times New Roman"/>
          <w:bCs/>
          <w:noProof/>
          <w:sz w:val="20"/>
          <w:szCs w:val="20"/>
        </w:rPr>
        <w:t>, 1908, sec. 89)</w:t>
      </w:r>
      <w:r w:rsidR="00823669" w:rsidRPr="00853404">
        <w:rPr>
          <w:rFonts w:ascii="Times New Roman" w:hAnsi="Times New Roman" w:cs="Times New Roman"/>
          <w:sz w:val="20"/>
          <w:szCs w:val="20"/>
          <w:vertAlign w:val="superscript"/>
        </w:rPr>
        <w:fldChar w:fldCharType="end"/>
      </w:r>
      <w:r w:rsidRPr="00853404">
        <w:rPr>
          <w:rFonts w:ascii="Times New Roman" w:hAnsi="Times New Roman" w:cs="Times New Roman"/>
          <w:sz w:val="20"/>
          <w:szCs w:val="20"/>
        </w:rPr>
        <w:t xml:space="preserve"> The Code of Civil Procedure (1908), provides an option for the both parties to resolve their conflict through mediation or compromise.</w:t>
      </w:r>
      <w:r w:rsidRPr="00853404">
        <w:rPr>
          <w:rFonts w:ascii="Times New Roman" w:hAnsi="Times New Roman" w:cs="Times New Roman"/>
          <w:iCs/>
          <w:sz w:val="20"/>
          <w:szCs w:val="20"/>
        </w:rPr>
        <w:t xml:space="preserve"> T</w:t>
      </w:r>
      <w:r w:rsidRPr="00853404">
        <w:rPr>
          <w:rFonts w:ascii="Times New Roman" w:hAnsi="Times New Roman" w:cs="Times New Roman"/>
          <w:sz w:val="20"/>
          <w:szCs w:val="20"/>
        </w:rPr>
        <w:t xml:space="preserve">he explanation of the section 89A of the Code of Civil Procedure 1908 states that mediation means a flexible, informal, non-binding, confidential, non-adversarial and consensual dispute resolution process. Therefore, the mediator shall provide some facilities to the parties without giving any direction or dictation in order to make a compromise of disputes in the suit.  </w:t>
      </w:r>
      <w:r w:rsidRPr="00853404">
        <w:rPr>
          <w:rFonts w:ascii="Times New Roman" w:hAnsi="Times New Roman" w:cs="Times New Roman"/>
          <w:iCs/>
          <w:sz w:val="20"/>
          <w:szCs w:val="20"/>
        </w:rPr>
        <w:t xml:space="preserve">Also, </w:t>
      </w:r>
      <w:r w:rsidRPr="00853404">
        <w:rPr>
          <w:rFonts w:ascii="Times New Roman" w:hAnsi="Times New Roman" w:cs="Times New Roman"/>
          <w:sz w:val="20"/>
          <w:szCs w:val="20"/>
        </w:rPr>
        <w:t xml:space="preserve">after filing the written statement, the court shall adjourn the hearing for the disputes to be settled through mediation. The District judge shall appoint and prepare a mediator’s panel by consultation with the local President of the District Bar Association. Where, a person is eligible to be a mediator, such as pleaders, retired judges, if they are trained in dispute resolution settlement, </w:t>
      </w:r>
      <w:r w:rsidRPr="00853404">
        <w:rPr>
          <w:rFonts w:ascii="Times New Roman" w:hAnsi="Times New Roman" w:cs="Times New Roman"/>
          <w:sz w:val="20"/>
          <w:szCs w:val="20"/>
        </w:rPr>
        <w:lastRenderedPageBreak/>
        <w:t>and such other person or persons who do not holding an office of profit in the service of the Government.</w:t>
      </w:r>
      <w:r w:rsidR="00B71B83">
        <w:rPr>
          <w:rFonts w:ascii="Times New Roman" w:hAnsi="Times New Roman" w:cs="Times New Roman"/>
          <w:sz w:val="20"/>
          <w:szCs w:val="20"/>
        </w:rPr>
        <w:t xml:space="preserve"> </w:t>
      </w:r>
      <w:r w:rsidR="00823669" w:rsidRPr="00853404">
        <w:rPr>
          <w:rFonts w:ascii="Times New Roman" w:hAnsi="Times New Roman" w:cs="Times New Roman"/>
          <w:sz w:val="20"/>
          <w:szCs w:val="20"/>
          <w:vertAlign w:val="superscript"/>
        </w:rPr>
        <w:fldChar w:fldCharType="begin" w:fldLock="1"/>
      </w:r>
      <w:r w:rsidR="00B71B83">
        <w:rPr>
          <w:rFonts w:ascii="Times New Roman" w:hAnsi="Times New Roman" w:cs="Times New Roman"/>
          <w:sz w:val="20"/>
          <w:szCs w:val="20"/>
        </w:rPr>
        <w:instrText>ADDIN CSL_CITATION {"citationItems":[{"id":"ITEM-1","itemData":{"author":[{"dropping-particle":"","family":"Ministry of Law","given":"Justice and Parliamentary Affairs","non-dropping-particle":"","parse-names":false,"suffix":""}],"id":"ITEM-1","issued":{"date-parts":[["1908"]]},"title":"The Code of Civil Procedure","type":"legislation"},"label":"section","locator":"89A (10)","uris":["http://www.mendeley.com/documents/?uuid=62bdbbd9-d01a-4f67-a73d-4825e6fdb7e9"]}],"mendeley":{"formattedCitation":"(Ministry of Law, 1908, sec. 89A (10))","manualFormatting":"(CPC, 1908, sec. 89A (10))","plainTextFormattedCitation":"(Ministry of Law, 1908, sec. 89A (10))","previouslyFormattedCitation":"(Ministry of Law, 1908, sec. 89A (10))"},"properties":{"noteIndex":0},"schema":"https://github.com/citation-style-language/schema/raw/master/csl-citation.json"}</w:instrText>
      </w:r>
      <w:r w:rsidR="00823669" w:rsidRPr="00853404">
        <w:rPr>
          <w:rFonts w:ascii="Times New Roman" w:hAnsi="Times New Roman" w:cs="Times New Roman"/>
          <w:sz w:val="20"/>
          <w:szCs w:val="20"/>
          <w:vertAlign w:val="superscript"/>
        </w:rPr>
        <w:fldChar w:fldCharType="separate"/>
      </w:r>
      <w:r w:rsidR="00823669" w:rsidRPr="00853404">
        <w:rPr>
          <w:rFonts w:ascii="Times New Roman" w:hAnsi="Times New Roman" w:cs="Times New Roman"/>
          <w:bCs/>
          <w:noProof/>
          <w:sz w:val="20"/>
          <w:szCs w:val="20"/>
        </w:rPr>
        <w:t>(</w:t>
      </w:r>
      <w:r w:rsidR="00B71B83">
        <w:rPr>
          <w:rFonts w:ascii="Times New Roman" w:hAnsi="Times New Roman" w:cs="Times New Roman"/>
          <w:bCs/>
          <w:noProof/>
          <w:sz w:val="20"/>
          <w:szCs w:val="20"/>
        </w:rPr>
        <w:t>CPC</w:t>
      </w:r>
      <w:r w:rsidR="00823669" w:rsidRPr="00853404">
        <w:rPr>
          <w:rFonts w:ascii="Times New Roman" w:hAnsi="Times New Roman" w:cs="Times New Roman"/>
          <w:bCs/>
          <w:noProof/>
          <w:sz w:val="20"/>
          <w:szCs w:val="20"/>
        </w:rPr>
        <w:t>, 1908, sec. 89A (10))</w:t>
      </w:r>
      <w:r w:rsidR="00823669" w:rsidRPr="00853404">
        <w:rPr>
          <w:rFonts w:ascii="Times New Roman" w:hAnsi="Times New Roman" w:cs="Times New Roman"/>
          <w:sz w:val="20"/>
          <w:szCs w:val="20"/>
          <w:vertAlign w:val="superscript"/>
        </w:rPr>
        <w:fldChar w:fldCharType="end"/>
      </w:r>
      <w:r w:rsidRPr="00853404">
        <w:rPr>
          <w:rFonts w:ascii="Times New Roman" w:hAnsi="Times New Roman" w:cs="Times New Roman"/>
          <w:sz w:val="20"/>
          <w:szCs w:val="20"/>
        </w:rPr>
        <w:t xml:space="preserve"> The whole mediation process shall be concluded with in Sixty (60) days from the date on which the court is so informed.</w:t>
      </w:r>
      <w:r w:rsidR="00B71B83">
        <w:rPr>
          <w:rFonts w:ascii="Times New Roman" w:hAnsi="Times New Roman" w:cs="Times New Roman"/>
          <w:sz w:val="20"/>
          <w:szCs w:val="20"/>
        </w:rPr>
        <w:t xml:space="preserve"> </w:t>
      </w:r>
      <w:r w:rsidR="00823669" w:rsidRPr="00853404">
        <w:rPr>
          <w:rFonts w:ascii="Times New Roman" w:hAnsi="Times New Roman" w:cs="Times New Roman"/>
          <w:sz w:val="20"/>
          <w:szCs w:val="20"/>
          <w:vertAlign w:val="superscript"/>
        </w:rPr>
        <w:fldChar w:fldCharType="begin" w:fldLock="1"/>
      </w:r>
      <w:r w:rsidR="00B71B83">
        <w:rPr>
          <w:rFonts w:ascii="Times New Roman" w:hAnsi="Times New Roman" w:cs="Times New Roman"/>
          <w:sz w:val="20"/>
          <w:szCs w:val="20"/>
        </w:rPr>
        <w:instrText>ADDIN CSL_CITATION {"citationItems":[{"id":"ITEM-1","itemData":{"author":[{"dropping-particle":"","family":"Ministry of Law","given":"Justice and Parliamentary Affairs","non-dropping-particle":"","parse-names":false,"suffix":""}],"id":"ITEM-1","issued":{"date-parts":[["1908"]]},"title":"The Code of Civil Procedure","type":"legislation"},"label":"section","locator":"89A (4)","uris":["http://www.mendeley.com/documents/?uuid=62bdbbd9-d01a-4f67-a73d-4825e6fdb7e9"]}],"mendeley":{"formattedCitation":"(Ministry of Law, 1908, sec. 89A (4))","manualFormatting":"(CPC, 1908, sec. 89A (4))","plainTextFormattedCitation":"(Ministry of Law, 1908, sec. 89A (4))","previouslyFormattedCitation":"(Ministry of Law, 1908, sec. 89A (4))"},"properties":{"noteIndex":0},"schema":"https://github.com/citation-style-language/schema/raw/master/csl-citation.json"}</w:instrText>
      </w:r>
      <w:r w:rsidR="00823669" w:rsidRPr="00853404">
        <w:rPr>
          <w:rFonts w:ascii="Times New Roman" w:hAnsi="Times New Roman" w:cs="Times New Roman"/>
          <w:sz w:val="20"/>
          <w:szCs w:val="20"/>
          <w:vertAlign w:val="superscript"/>
        </w:rPr>
        <w:fldChar w:fldCharType="separate"/>
      </w:r>
      <w:r w:rsidR="00823669" w:rsidRPr="00853404">
        <w:rPr>
          <w:rFonts w:ascii="Times New Roman" w:hAnsi="Times New Roman" w:cs="Times New Roman"/>
          <w:bCs/>
          <w:noProof/>
          <w:sz w:val="20"/>
          <w:szCs w:val="20"/>
        </w:rPr>
        <w:t>(</w:t>
      </w:r>
      <w:r w:rsidR="00B71B83">
        <w:rPr>
          <w:rFonts w:ascii="Times New Roman" w:hAnsi="Times New Roman" w:cs="Times New Roman"/>
          <w:bCs/>
          <w:noProof/>
          <w:sz w:val="20"/>
          <w:szCs w:val="20"/>
        </w:rPr>
        <w:t>CPC</w:t>
      </w:r>
      <w:r w:rsidR="00823669" w:rsidRPr="00853404">
        <w:rPr>
          <w:rFonts w:ascii="Times New Roman" w:hAnsi="Times New Roman" w:cs="Times New Roman"/>
          <w:bCs/>
          <w:noProof/>
          <w:sz w:val="20"/>
          <w:szCs w:val="20"/>
        </w:rPr>
        <w:t>, 1908, sec. 89A (4))</w:t>
      </w:r>
      <w:r w:rsidR="00823669" w:rsidRPr="00853404">
        <w:rPr>
          <w:rFonts w:ascii="Times New Roman" w:hAnsi="Times New Roman" w:cs="Times New Roman"/>
          <w:sz w:val="20"/>
          <w:szCs w:val="20"/>
          <w:vertAlign w:val="superscript"/>
        </w:rPr>
        <w:fldChar w:fldCharType="end"/>
      </w:r>
      <w:r w:rsidRPr="00853404">
        <w:rPr>
          <w:rFonts w:ascii="Times New Roman" w:hAnsi="Times New Roman" w:cs="Times New Roman"/>
          <w:sz w:val="20"/>
          <w:szCs w:val="20"/>
        </w:rPr>
        <w:t xml:space="preserve"> If any disputes in the suit are disposed by the reconciliation under this section than the  relevant court shall issue a formal certificate in directing refund of the court fees paid within sixty (60) days from the date of issuance of the certificate.</w:t>
      </w:r>
      <w:r w:rsidR="00AF1352">
        <w:rPr>
          <w:rFonts w:ascii="Times New Roman" w:hAnsi="Times New Roman" w:cs="Times New Roman"/>
          <w:sz w:val="20"/>
          <w:szCs w:val="20"/>
        </w:rPr>
        <w:t xml:space="preserve"> </w:t>
      </w:r>
      <w:r w:rsidR="00AF1352">
        <w:rPr>
          <w:rFonts w:ascii="Times New Roman" w:hAnsi="Times New Roman" w:cs="Times New Roman"/>
          <w:sz w:val="20"/>
          <w:szCs w:val="20"/>
        </w:rPr>
        <w:fldChar w:fldCharType="begin" w:fldLock="1"/>
      </w:r>
      <w:r w:rsidR="00B71B83">
        <w:rPr>
          <w:rFonts w:ascii="Times New Roman" w:hAnsi="Times New Roman" w:cs="Times New Roman"/>
          <w:sz w:val="20"/>
          <w:szCs w:val="20"/>
        </w:rPr>
        <w:instrText>ADDIN CSL_CITATION {"citationItems":[{"id":"ITEM-1","itemData":{"author":[{"dropping-particle":"","family":"Ministry of Law","given":"Justice and Parliamentary Affairs","non-dropping-particle":"","parse-names":false,"suffix":""}],"id":"ITEM-1","issued":{"date-parts":[["1908"]]},"title":"The Code of Civil Procedure","type":"legislation"},"uris":["http://www.mendeley.com/documents/?uuid=62bdbbd9-d01a-4f67-a73d-4825e6fdb7e9"]}],"mendeley":{"formattedCitation":"(Ministry of Law, 1908)","manualFormatting":"(CPC, 1908, sec. 89A (11))","plainTextFormattedCitation":"(Ministry of Law, 1908)","previouslyFormattedCitation":"(Ministry of Law, 1908)"},"properties":{"noteIndex":0},"schema":"https://github.com/citation-style-language/schema/raw/master/csl-citation.json"}</w:instrText>
      </w:r>
      <w:r w:rsidR="00AF1352">
        <w:rPr>
          <w:rFonts w:ascii="Times New Roman" w:hAnsi="Times New Roman" w:cs="Times New Roman"/>
          <w:sz w:val="20"/>
          <w:szCs w:val="20"/>
        </w:rPr>
        <w:fldChar w:fldCharType="separate"/>
      </w:r>
      <w:r w:rsidR="00AF1352" w:rsidRPr="00AF1352">
        <w:rPr>
          <w:rFonts w:ascii="Times New Roman" w:hAnsi="Times New Roman" w:cs="Times New Roman"/>
          <w:noProof/>
          <w:sz w:val="20"/>
          <w:szCs w:val="20"/>
        </w:rPr>
        <w:t>(</w:t>
      </w:r>
      <w:r w:rsidR="00B71B83">
        <w:rPr>
          <w:rFonts w:ascii="Times New Roman" w:hAnsi="Times New Roman" w:cs="Times New Roman"/>
          <w:noProof/>
          <w:sz w:val="20"/>
          <w:szCs w:val="20"/>
        </w:rPr>
        <w:t>CPC</w:t>
      </w:r>
      <w:r w:rsidR="00AF1352" w:rsidRPr="00AF1352">
        <w:rPr>
          <w:rFonts w:ascii="Times New Roman" w:hAnsi="Times New Roman" w:cs="Times New Roman"/>
          <w:noProof/>
          <w:sz w:val="20"/>
          <w:szCs w:val="20"/>
        </w:rPr>
        <w:t>, 1908</w:t>
      </w:r>
      <w:r w:rsidR="00AF1352">
        <w:rPr>
          <w:rFonts w:ascii="Times New Roman" w:hAnsi="Times New Roman" w:cs="Times New Roman"/>
          <w:noProof/>
          <w:sz w:val="20"/>
          <w:szCs w:val="20"/>
        </w:rPr>
        <w:t>,</w:t>
      </w:r>
      <w:r w:rsidR="00AF1352" w:rsidRPr="00AF1352">
        <w:rPr>
          <w:noProof/>
        </w:rPr>
        <w:t xml:space="preserve"> </w:t>
      </w:r>
      <w:r w:rsidR="00AF1352" w:rsidRPr="00AF1352">
        <w:rPr>
          <w:rFonts w:ascii="Times New Roman" w:hAnsi="Times New Roman" w:cs="Times New Roman"/>
          <w:noProof/>
          <w:sz w:val="20"/>
          <w:szCs w:val="20"/>
        </w:rPr>
        <w:t>sec. 89A (11))</w:t>
      </w:r>
      <w:r w:rsidR="00AF1352">
        <w:rPr>
          <w:rFonts w:ascii="Times New Roman" w:hAnsi="Times New Roman" w:cs="Times New Roman"/>
          <w:sz w:val="20"/>
          <w:szCs w:val="20"/>
        </w:rPr>
        <w:fldChar w:fldCharType="end"/>
      </w:r>
      <w:r w:rsidRPr="00853404">
        <w:rPr>
          <w:rFonts w:ascii="Times New Roman" w:hAnsi="Times New Roman" w:cs="Times New Roman"/>
          <w:sz w:val="20"/>
          <w:szCs w:val="20"/>
        </w:rPr>
        <w:t xml:space="preserve"> There is no appeal rights against the decree and order passed in pursuance to settlement between the parties.</w:t>
      </w:r>
      <w:r w:rsidR="00B71B83">
        <w:rPr>
          <w:rFonts w:ascii="Times New Roman" w:hAnsi="Times New Roman" w:cs="Times New Roman"/>
          <w:sz w:val="20"/>
          <w:szCs w:val="20"/>
        </w:rPr>
        <w:t xml:space="preserve"> </w:t>
      </w:r>
      <w:r w:rsidR="00AF1352">
        <w:rPr>
          <w:rFonts w:ascii="Times New Roman" w:hAnsi="Times New Roman" w:cs="Times New Roman"/>
          <w:sz w:val="20"/>
          <w:szCs w:val="20"/>
        </w:rPr>
        <w:fldChar w:fldCharType="begin" w:fldLock="1"/>
      </w:r>
      <w:r w:rsidR="00B71B83">
        <w:rPr>
          <w:rFonts w:ascii="Times New Roman" w:hAnsi="Times New Roman" w:cs="Times New Roman"/>
          <w:sz w:val="20"/>
          <w:szCs w:val="20"/>
        </w:rPr>
        <w:instrText>ADDIN CSL_CITATION {"citationItems":[{"id":"ITEM-1","itemData":{"author":[{"dropping-particle":"","family":"Ministry of Law","given":"Justice and Parliamentary Affairs","non-dropping-particle":"","parse-names":false,"suffix":""}],"id":"ITEM-1","issued":{"date-parts":[["1908"]]},"title":"The Code of Civil Procedure","type":"legislation"},"uris":["http://www.mendeley.com/documents/?uuid=62bdbbd9-d01a-4f67-a73d-4825e6fdb7e9"]}],"mendeley":{"formattedCitation":"(Ministry of Law, 1908)","manualFormatting":"(CPC, 1908, sec. 89A (12))","plainTextFormattedCitation":"(Ministry of Law, 1908)","previouslyFormattedCitation":"(Ministry of Law, 1908)"},"properties":{"noteIndex":0},"schema":"https://github.com/citation-style-language/schema/raw/master/csl-citation.json"}</w:instrText>
      </w:r>
      <w:r w:rsidR="00AF1352">
        <w:rPr>
          <w:rFonts w:ascii="Times New Roman" w:hAnsi="Times New Roman" w:cs="Times New Roman"/>
          <w:sz w:val="20"/>
          <w:szCs w:val="20"/>
        </w:rPr>
        <w:fldChar w:fldCharType="separate"/>
      </w:r>
      <w:r w:rsidR="00AF1352" w:rsidRPr="00AF1352">
        <w:rPr>
          <w:rFonts w:ascii="Times New Roman" w:hAnsi="Times New Roman" w:cs="Times New Roman"/>
          <w:noProof/>
          <w:sz w:val="20"/>
          <w:szCs w:val="20"/>
        </w:rPr>
        <w:t>(</w:t>
      </w:r>
      <w:r w:rsidR="00B71B83">
        <w:rPr>
          <w:rFonts w:ascii="Times New Roman" w:hAnsi="Times New Roman" w:cs="Times New Roman"/>
          <w:noProof/>
          <w:sz w:val="20"/>
          <w:szCs w:val="20"/>
        </w:rPr>
        <w:t>CPC</w:t>
      </w:r>
      <w:r w:rsidR="00AF1352" w:rsidRPr="00AF1352">
        <w:rPr>
          <w:rFonts w:ascii="Times New Roman" w:hAnsi="Times New Roman" w:cs="Times New Roman"/>
          <w:noProof/>
          <w:sz w:val="20"/>
          <w:szCs w:val="20"/>
        </w:rPr>
        <w:t>, 1908</w:t>
      </w:r>
      <w:r w:rsidR="00AF1352">
        <w:rPr>
          <w:rFonts w:ascii="Times New Roman" w:hAnsi="Times New Roman" w:cs="Times New Roman"/>
          <w:noProof/>
          <w:sz w:val="20"/>
          <w:szCs w:val="20"/>
        </w:rPr>
        <w:t>,</w:t>
      </w:r>
      <w:r w:rsidR="00AF1352" w:rsidRPr="00AF1352">
        <w:rPr>
          <w:noProof/>
        </w:rPr>
        <w:t xml:space="preserve"> </w:t>
      </w:r>
      <w:r w:rsidR="00AF1352" w:rsidRPr="00AF1352">
        <w:rPr>
          <w:rFonts w:ascii="Times New Roman" w:hAnsi="Times New Roman" w:cs="Times New Roman"/>
          <w:noProof/>
          <w:sz w:val="20"/>
          <w:szCs w:val="20"/>
        </w:rPr>
        <w:t>sec. 89A (12))</w:t>
      </w:r>
      <w:r w:rsidR="00AF1352">
        <w:rPr>
          <w:rFonts w:ascii="Times New Roman" w:hAnsi="Times New Roman" w:cs="Times New Roman"/>
          <w:sz w:val="20"/>
          <w:szCs w:val="20"/>
        </w:rPr>
        <w:fldChar w:fldCharType="end"/>
      </w:r>
      <w:r w:rsidRPr="00853404">
        <w:rPr>
          <w:rFonts w:ascii="Times New Roman" w:hAnsi="Times New Roman" w:cs="Times New Roman"/>
          <w:sz w:val="20"/>
          <w:szCs w:val="20"/>
        </w:rPr>
        <w:t xml:space="preserve"> If the mediator has failed to produce a compromise between the parties then the court shall proceed with the suit as it stood before.</w:t>
      </w:r>
      <w:r w:rsidR="00B71B83">
        <w:rPr>
          <w:rFonts w:ascii="Times New Roman" w:hAnsi="Times New Roman" w:cs="Times New Roman"/>
          <w:sz w:val="20"/>
          <w:szCs w:val="20"/>
        </w:rPr>
        <w:t xml:space="preserve"> </w:t>
      </w:r>
      <w:r w:rsidR="00AF1352">
        <w:rPr>
          <w:rFonts w:ascii="Times New Roman" w:hAnsi="Times New Roman" w:cs="Times New Roman"/>
          <w:sz w:val="20"/>
          <w:szCs w:val="20"/>
        </w:rPr>
        <w:fldChar w:fldCharType="begin" w:fldLock="1"/>
      </w:r>
      <w:r w:rsidR="00B71B83">
        <w:rPr>
          <w:rFonts w:ascii="Times New Roman" w:hAnsi="Times New Roman" w:cs="Times New Roman"/>
          <w:sz w:val="20"/>
          <w:szCs w:val="20"/>
        </w:rPr>
        <w:instrText>ADDIN CSL_CITATION {"citationItems":[{"id":"ITEM-1","itemData":{"author":[{"dropping-particle":"","family":"Ministry of Law","given":"Justice and Parliamentary Affairs","non-dropping-particle":"","parse-names":false,"suffix":""}],"id":"ITEM-1","issued":{"date-parts":[["1908"]]},"title":"The Code of Civil Procedure","type":"legislation"},"uris":["http://www.mendeley.com/documents/?uuid=62bdbbd9-d01a-4f67-a73d-4825e6fdb7e9"]}],"mendeley":{"formattedCitation":"(Ministry of Law, 1908)","manualFormatting":"(CPC, 1908, sec. 89A (7))","plainTextFormattedCitation":"(Ministry of Law, 1908)","previouslyFormattedCitation":"(Ministry of Law, 1908)"},"properties":{"noteIndex":0},"schema":"https://github.com/citation-style-language/schema/raw/master/csl-citation.json"}</w:instrText>
      </w:r>
      <w:r w:rsidR="00AF1352">
        <w:rPr>
          <w:rFonts w:ascii="Times New Roman" w:hAnsi="Times New Roman" w:cs="Times New Roman"/>
          <w:sz w:val="20"/>
          <w:szCs w:val="20"/>
        </w:rPr>
        <w:fldChar w:fldCharType="separate"/>
      </w:r>
      <w:r w:rsidR="00AF1352" w:rsidRPr="00AF1352">
        <w:rPr>
          <w:rFonts w:ascii="Times New Roman" w:hAnsi="Times New Roman" w:cs="Times New Roman"/>
          <w:noProof/>
          <w:sz w:val="20"/>
          <w:szCs w:val="20"/>
        </w:rPr>
        <w:t>(</w:t>
      </w:r>
      <w:r w:rsidR="00B71B83">
        <w:rPr>
          <w:rFonts w:ascii="Times New Roman" w:hAnsi="Times New Roman" w:cs="Times New Roman"/>
          <w:noProof/>
          <w:sz w:val="20"/>
          <w:szCs w:val="20"/>
        </w:rPr>
        <w:t>CPC</w:t>
      </w:r>
      <w:r w:rsidR="00AF1352" w:rsidRPr="00AF1352">
        <w:rPr>
          <w:rFonts w:ascii="Times New Roman" w:hAnsi="Times New Roman" w:cs="Times New Roman"/>
          <w:noProof/>
          <w:sz w:val="20"/>
          <w:szCs w:val="20"/>
        </w:rPr>
        <w:t>, 1908</w:t>
      </w:r>
      <w:r w:rsidR="00AF1352">
        <w:rPr>
          <w:rFonts w:ascii="Times New Roman" w:hAnsi="Times New Roman" w:cs="Times New Roman"/>
          <w:noProof/>
          <w:sz w:val="20"/>
          <w:szCs w:val="20"/>
        </w:rPr>
        <w:t xml:space="preserve">, </w:t>
      </w:r>
      <w:r w:rsidR="00AF1352" w:rsidRPr="00AF1352">
        <w:rPr>
          <w:rFonts w:ascii="Times New Roman" w:hAnsi="Times New Roman" w:cs="Times New Roman"/>
          <w:noProof/>
          <w:sz w:val="20"/>
          <w:szCs w:val="20"/>
        </w:rPr>
        <w:t>sec. 89A (7))</w:t>
      </w:r>
      <w:r w:rsidR="00AF1352">
        <w:rPr>
          <w:rFonts w:ascii="Times New Roman" w:hAnsi="Times New Roman" w:cs="Times New Roman"/>
          <w:sz w:val="20"/>
          <w:szCs w:val="20"/>
        </w:rPr>
        <w:fldChar w:fldCharType="end"/>
      </w:r>
      <w:r w:rsidR="00AF1352">
        <w:rPr>
          <w:rFonts w:ascii="Times New Roman" w:hAnsi="Times New Roman" w:cs="Times New Roman"/>
          <w:sz w:val="20"/>
          <w:szCs w:val="20"/>
          <w:vertAlign w:val="superscript"/>
        </w:rPr>
        <w:t xml:space="preserve"> </w:t>
      </w:r>
      <w:r w:rsidR="00AF1352" w:rsidRPr="00853404">
        <w:rPr>
          <w:rFonts w:ascii="Times New Roman" w:hAnsi="Times New Roman" w:cs="Times New Roman"/>
          <w:sz w:val="20"/>
          <w:szCs w:val="20"/>
        </w:rPr>
        <w:t xml:space="preserve"> </w:t>
      </w:r>
      <w:r w:rsidRPr="00853404">
        <w:rPr>
          <w:rFonts w:ascii="Times New Roman" w:hAnsi="Times New Roman" w:cs="Times New Roman"/>
          <w:sz w:val="20"/>
          <w:szCs w:val="20"/>
        </w:rPr>
        <w:t>The whole mediation session shall be confidential in terms of evidence adduced and admission made, communication and any statement or comment made shall deemed to be privileged.</w:t>
      </w:r>
      <w:r w:rsidR="00AF1352">
        <w:rPr>
          <w:rFonts w:ascii="Times New Roman" w:hAnsi="Times New Roman" w:cs="Times New Roman"/>
          <w:sz w:val="20"/>
          <w:szCs w:val="20"/>
        </w:rPr>
        <w:t xml:space="preserve"> </w:t>
      </w:r>
      <w:r w:rsidR="00AF1352">
        <w:rPr>
          <w:rFonts w:ascii="Times New Roman" w:hAnsi="Times New Roman" w:cs="Times New Roman"/>
          <w:sz w:val="20"/>
          <w:szCs w:val="20"/>
        </w:rPr>
        <w:fldChar w:fldCharType="begin" w:fldLock="1"/>
      </w:r>
      <w:r w:rsidR="00B71B83">
        <w:rPr>
          <w:rFonts w:ascii="Times New Roman" w:hAnsi="Times New Roman" w:cs="Times New Roman"/>
          <w:sz w:val="20"/>
          <w:szCs w:val="20"/>
        </w:rPr>
        <w:instrText>ADDIN CSL_CITATION {"citationItems":[{"id":"ITEM-1","itemData":{"author":[{"dropping-particle":"","family":"Ministry of Law","given":"Justice and Parliamentary Affairs","non-dropping-particle":"","parse-names":false,"suffix":""}],"id":"ITEM-1","issued":{"date-parts":[["1908"]]},"title":"The Code of Civil Procedure","type":"legislation"},"uris":["http://www.mendeley.com/documents/?uuid=62bdbbd9-d01a-4f67-a73d-4825e6fdb7e9"]}],"mendeley":{"formattedCitation":"(Ministry of Law, 1908)","manualFormatting":"(CPC, 1908, sec. 89A (8))","plainTextFormattedCitation":"(Ministry of Law, 1908)","previouslyFormattedCitation":"(Ministry of Law, 1908)"},"properties":{"noteIndex":0},"schema":"https://github.com/citation-style-language/schema/raw/master/csl-citation.json"}</w:instrText>
      </w:r>
      <w:r w:rsidR="00AF1352">
        <w:rPr>
          <w:rFonts w:ascii="Times New Roman" w:hAnsi="Times New Roman" w:cs="Times New Roman"/>
          <w:sz w:val="20"/>
          <w:szCs w:val="20"/>
        </w:rPr>
        <w:fldChar w:fldCharType="separate"/>
      </w:r>
      <w:r w:rsidR="00AF1352" w:rsidRPr="00AF1352">
        <w:rPr>
          <w:rFonts w:ascii="Times New Roman" w:hAnsi="Times New Roman" w:cs="Times New Roman"/>
          <w:noProof/>
          <w:sz w:val="20"/>
          <w:szCs w:val="20"/>
        </w:rPr>
        <w:t>(</w:t>
      </w:r>
      <w:r w:rsidR="00B71B83">
        <w:rPr>
          <w:rFonts w:ascii="Times New Roman" w:hAnsi="Times New Roman" w:cs="Times New Roman"/>
          <w:noProof/>
          <w:sz w:val="20"/>
          <w:szCs w:val="20"/>
        </w:rPr>
        <w:t>CPC</w:t>
      </w:r>
      <w:r w:rsidR="00AF1352" w:rsidRPr="00AF1352">
        <w:rPr>
          <w:rFonts w:ascii="Times New Roman" w:hAnsi="Times New Roman" w:cs="Times New Roman"/>
          <w:noProof/>
          <w:sz w:val="20"/>
          <w:szCs w:val="20"/>
        </w:rPr>
        <w:t>, 1908</w:t>
      </w:r>
      <w:r w:rsidR="00AF1352">
        <w:rPr>
          <w:rFonts w:ascii="Times New Roman" w:hAnsi="Times New Roman" w:cs="Times New Roman"/>
          <w:noProof/>
          <w:sz w:val="20"/>
          <w:szCs w:val="20"/>
        </w:rPr>
        <w:t xml:space="preserve">, </w:t>
      </w:r>
      <w:r w:rsidR="00AF1352" w:rsidRPr="00AF1352">
        <w:rPr>
          <w:rFonts w:ascii="Times New Roman" w:hAnsi="Times New Roman" w:cs="Times New Roman"/>
          <w:noProof/>
          <w:sz w:val="20"/>
          <w:szCs w:val="20"/>
        </w:rPr>
        <w:t>sec. 89A (8))</w:t>
      </w:r>
      <w:r w:rsidR="00AF1352">
        <w:rPr>
          <w:rFonts w:ascii="Times New Roman" w:hAnsi="Times New Roman" w:cs="Times New Roman"/>
          <w:sz w:val="20"/>
          <w:szCs w:val="20"/>
        </w:rPr>
        <w:fldChar w:fldCharType="end"/>
      </w:r>
    </w:p>
    <w:p w14:paraId="2125CA4B" w14:textId="1523A264" w:rsidR="00FA18FF" w:rsidRPr="00853404" w:rsidRDefault="00B71B83" w:rsidP="00F1440B">
      <w:pPr>
        <w:spacing w:after="0" w:line="360" w:lineRule="auto"/>
        <w:ind w:firstLine="720"/>
        <w:jc w:val="both"/>
        <w:rPr>
          <w:rFonts w:ascii="Times New Roman" w:hAnsi="Times New Roman" w:cs="Times New Roman"/>
          <w:iCs/>
          <w:sz w:val="20"/>
          <w:szCs w:val="20"/>
        </w:rPr>
      </w:pPr>
      <w:r>
        <w:rPr>
          <w:rFonts w:ascii="Times New Roman" w:hAnsi="Times New Roman" w:cs="Times New Roman"/>
          <w:sz w:val="20"/>
          <w:szCs w:val="20"/>
        </w:rPr>
        <w:t>Similarly, it can be said that t</w:t>
      </w:r>
      <w:r w:rsidR="00FA18FF" w:rsidRPr="00853404">
        <w:rPr>
          <w:rFonts w:ascii="Times New Roman" w:hAnsi="Times New Roman" w:cs="Times New Roman"/>
          <w:sz w:val="20"/>
          <w:szCs w:val="20"/>
        </w:rPr>
        <w:t xml:space="preserve">he Divorce Act, 1869 is one of the backdated laws, which deals with non-Muslim divorce issues. </w:t>
      </w:r>
      <w:r w:rsidR="00FA18FF" w:rsidRPr="00853404">
        <w:rPr>
          <w:rFonts w:ascii="Times New Roman" w:hAnsi="Times New Roman" w:cs="Times New Roman"/>
          <w:iCs/>
          <w:sz w:val="20"/>
          <w:szCs w:val="20"/>
        </w:rPr>
        <w:t>Under this Act,</w:t>
      </w:r>
      <w:r>
        <w:rPr>
          <w:rFonts w:ascii="Times New Roman" w:hAnsi="Times New Roman" w:cs="Times New Roman"/>
          <w:iCs/>
          <w:sz w:val="20"/>
          <w:szCs w:val="20"/>
        </w:rPr>
        <w:t xml:space="preserve"> 1869</w:t>
      </w:r>
      <w:r w:rsidR="00FA18FF" w:rsidRPr="00853404">
        <w:rPr>
          <w:rFonts w:ascii="Times New Roman" w:hAnsi="Times New Roman" w:cs="Times New Roman"/>
          <w:iCs/>
          <w:sz w:val="20"/>
          <w:szCs w:val="20"/>
        </w:rPr>
        <w:t xml:space="preserve"> both the District Judge and the High Court Judges have concurrent jurisdiction to deal with Christian family issues</w:t>
      </w:r>
      <w:r w:rsidR="00FA18FF" w:rsidRPr="00853404">
        <w:rPr>
          <w:rFonts w:ascii="Times New Roman" w:hAnsi="Times New Roman" w:cs="Times New Roman"/>
          <w:sz w:val="20"/>
          <w:szCs w:val="20"/>
        </w:rPr>
        <w:t>.</w:t>
      </w:r>
      <w:r w:rsidR="005A33E8">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{"citationItems":[{"id":"ITEM-1","itemData":{"author":[{"dropping-particle":"","family":"Affairs","given":"Ministry of Law and Parliamentary","non-dropping-particle":"","parse-names":false,"suffix":""}],"id":"ITEM-1","issued":{"date-parts":[["1872"]]},"page":"1 - 7","publisher-place":"Bangladesh","title":"Special Marriage Act","type":"legislation"},"uris":["http://www.mendeley.com/documents/?uuid=432ec07f-742c-4437-8283-f2f7b9c75e71"]}],"mendeley":{"formattedCitation":"(Affairs, 1872)","manualFormatting":"(Special Marriage Act, 1872, preamble)","plainTextFormattedCitation":"(Affairs, 1872)","previouslyFormattedCitation":"(Affairs, 1872)"},"properties":{"noteIndex":0},"schema":"https://github.com/citation-style-language/schema/raw/master/csl-citation.json"}</w:instrText>
      </w:r>
      <w:r w:rsidR="005A33E8">
        <w:rPr>
          <w:rFonts w:ascii="Times New Roman" w:hAnsi="Times New Roman" w:cs="Times New Roman"/>
          <w:sz w:val="20"/>
          <w:szCs w:val="20"/>
        </w:rPr>
        <w:fldChar w:fldCharType="separate"/>
      </w:r>
      <w:r w:rsidR="005A33E8" w:rsidRPr="005A33E8">
        <w:rPr>
          <w:rFonts w:ascii="Times New Roman" w:hAnsi="Times New Roman" w:cs="Times New Roman"/>
          <w:noProof/>
          <w:sz w:val="20"/>
          <w:szCs w:val="20"/>
        </w:rPr>
        <w:t>(</w:t>
      </w:r>
      <w:r>
        <w:rPr>
          <w:rFonts w:ascii="Times New Roman" w:hAnsi="Times New Roman" w:cs="Times New Roman"/>
          <w:noProof/>
          <w:sz w:val="20"/>
          <w:szCs w:val="20"/>
        </w:rPr>
        <w:t>Special Marriage Act</w:t>
      </w:r>
      <w:r w:rsidR="005A33E8" w:rsidRPr="005A33E8">
        <w:rPr>
          <w:rFonts w:ascii="Times New Roman" w:hAnsi="Times New Roman" w:cs="Times New Roman"/>
          <w:noProof/>
          <w:sz w:val="20"/>
          <w:szCs w:val="20"/>
        </w:rPr>
        <w:t>, 1872</w:t>
      </w:r>
      <w:r w:rsidR="005A33E8">
        <w:rPr>
          <w:rFonts w:ascii="Times New Roman" w:hAnsi="Times New Roman" w:cs="Times New Roman"/>
          <w:noProof/>
          <w:sz w:val="20"/>
          <w:szCs w:val="20"/>
        </w:rPr>
        <w:t>,</w:t>
      </w:r>
      <w:r w:rsidR="005A33E8" w:rsidRPr="005A33E8">
        <w:rPr>
          <w:noProof/>
        </w:rPr>
        <w:t xml:space="preserve"> </w:t>
      </w:r>
      <w:r w:rsidR="005A33E8" w:rsidRPr="005A33E8">
        <w:rPr>
          <w:rFonts w:ascii="Times New Roman" w:hAnsi="Times New Roman" w:cs="Times New Roman"/>
          <w:noProof/>
          <w:sz w:val="20"/>
          <w:szCs w:val="20"/>
        </w:rPr>
        <w:t>preamble)</w:t>
      </w:r>
      <w:r w:rsidR="005A33E8">
        <w:rPr>
          <w:rFonts w:ascii="Times New Roman" w:hAnsi="Times New Roman" w:cs="Times New Roman"/>
          <w:sz w:val="20"/>
          <w:szCs w:val="20"/>
        </w:rPr>
        <w:fldChar w:fldCharType="end"/>
      </w:r>
      <w:r w:rsidR="00FA18FF" w:rsidRPr="00853404">
        <w:rPr>
          <w:rFonts w:ascii="Times New Roman" w:hAnsi="Times New Roman" w:cs="Times New Roman"/>
          <w:sz w:val="20"/>
          <w:szCs w:val="20"/>
        </w:rPr>
        <w:t xml:space="preserve"> Alike, the Special Marriage Act, 1872, the Christian Marriage Act, 1872, and the Divorce Act, 1869 are used to adjudicate family and related disputes by the District or High Court Division of the Supreme Court of Bangladesh. Currently, the divorce court also offers rights of reconciliation. </w:t>
      </w:r>
      <w:r w:rsidR="00FA18FF" w:rsidRPr="00853404">
        <w:rPr>
          <w:rFonts w:ascii="Times New Roman" w:hAnsi="Times New Roman" w:cs="Times New Roman"/>
          <w:iCs/>
          <w:sz w:val="20"/>
          <w:szCs w:val="20"/>
        </w:rPr>
        <w:t>In the case between Hindu wife and Muslim Husband</w:t>
      </w:r>
      <w:r w:rsidR="00FA18FF" w:rsidRPr="00853404">
        <w:rPr>
          <w:rFonts w:ascii="Times New Roman" w:hAnsi="Times New Roman" w:cs="Times New Roman"/>
          <w:i/>
          <w:iCs/>
          <w:sz w:val="20"/>
          <w:szCs w:val="20"/>
        </w:rPr>
        <w:t>,</w:t>
      </w:r>
      <w:r w:rsidR="002C3F59" w:rsidRPr="002C3F59">
        <w:t xml:space="preserve"> (</w:t>
      </w:r>
      <w:r w:rsidR="002C3F59" w:rsidRPr="002C3F59">
        <w:rPr>
          <w:rFonts w:ascii="Times New Roman" w:hAnsi="Times New Roman" w:cs="Times New Roman"/>
          <w:iCs/>
          <w:sz w:val="20"/>
          <w:szCs w:val="20"/>
        </w:rPr>
        <w:t>Unreported case of 2016</w:t>
      </w:r>
      <w:r w:rsidR="002C3F59">
        <w:rPr>
          <w:rFonts w:ascii="Times New Roman" w:hAnsi="Times New Roman" w:cs="Times New Roman"/>
          <w:iCs/>
          <w:sz w:val="20"/>
          <w:szCs w:val="20"/>
        </w:rPr>
        <w:t xml:space="preserve"> under sec. 10 of </w:t>
      </w:r>
      <w:r w:rsidR="00065F73">
        <w:rPr>
          <w:rFonts w:ascii="Times New Roman" w:hAnsi="Times New Roman" w:cs="Times New Roman"/>
          <w:iCs/>
          <w:sz w:val="20"/>
          <w:szCs w:val="20"/>
        </w:rPr>
        <w:t xml:space="preserve">the </w:t>
      </w:r>
      <w:r w:rsidR="002C3F59">
        <w:rPr>
          <w:rFonts w:ascii="Times New Roman" w:hAnsi="Times New Roman" w:cs="Times New Roman"/>
          <w:iCs/>
          <w:sz w:val="20"/>
          <w:szCs w:val="20"/>
        </w:rPr>
        <w:fldChar w:fldCharType="begin" w:fldLock="1"/>
      </w:r>
      <w:r>
        <w:rPr>
          <w:rFonts w:ascii="Times New Roman" w:hAnsi="Times New Roman" w:cs="Times New Roman"/>
          <w:iCs/>
          <w:sz w:val="20"/>
          <w:szCs w:val="20"/>
        </w:rPr>
        <w:instrText>ADDIN CSL_CITATION {"citationItems":[{"id":"ITEM-1","itemData":{"author":[{"dropping-particle":"","family":"Affairs","given":"Ministry of Law and Parliamentary","non-dropping-particle":"","parse-names":false,"suffix":""}],"id":"ITEM-1","issued":{"date-parts":[["1869"]]},"title":"The Divorce Act","type":"legislation"},"label":"section","locator":"10","uris":["http://www.mendeley.com/documents/?uuid=e5347438-6424-4cba-92b1-002b545111c2"]}],"mendeley":{"formattedCitation":"(Affairs, 1869, sec. 10)","manualFormatting":"Divorce Act, 1869","plainTextFormattedCitation":"(Affairs, 1869, sec. 10)","previouslyFormattedCitation":"(Affairs, 1869, sec. 10)"},"properties":{"noteIndex":0},"schema":"https://github.com/citation-style-language/schema/raw/master/csl-citation.json"}</w:instrText>
      </w:r>
      <w:r w:rsidR="002C3F59">
        <w:rPr>
          <w:rFonts w:ascii="Times New Roman" w:hAnsi="Times New Roman" w:cs="Times New Roman"/>
          <w:iCs/>
          <w:sz w:val="20"/>
          <w:szCs w:val="20"/>
        </w:rPr>
        <w:fldChar w:fldCharType="separate"/>
      </w:r>
      <w:r>
        <w:rPr>
          <w:rFonts w:ascii="Times New Roman" w:hAnsi="Times New Roman" w:cs="Times New Roman"/>
          <w:iCs/>
          <w:noProof/>
          <w:sz w:val="20"/>
          <w:szCs w:val="20"/>
        </w:rPr>
        <w:t>Divorce Act</w:t>
      </w:r>
      <w:r w:rsidR="002C3F59" w:rsidRPr="002C3F59">
        <w:rPr>
          <w:rFonts w:ascii="Times New Roman" w:hAnsi="Times New Roman" w:cs="Times New Roman"/>
          <w:iCs/>
          <w:noProof/>
          <w:sz w:val="20"/>
          <w:szCs w:val="20"/>
        </w:rPr>
        <w:t>, 1869</w:t>
      </w:r>
      <w:r w:rsidR="002C3F59">
        <w:rPr>
          <w:rFonts w:ascii="Times New Roman" w:hAnsi="Times New Roman" w:cs="Times New Roman"/>
          <w:iCs/>
          <w:sz w:val="20"/>
          <w:szCs w:val="20"/>
        </w:rPr>
        <w:fldChar w:fldCharType="end"/>
      </w:r>
      <w:r w:rsidR="002C3F59" w:rsidRPr="002C3F59">
        <w:rPr>
          <w:rFonts w:ascii="Times New Roman" w:hAnsi="Times New Roman" w:cs="Times New Roman"/>
          <w:iCs/>
          <w:sz w:val="20"/>
          <w:szCs w:val="20"/>
        </w:rPr>
        <w:t>)</w:t>
      </w:r>
      <w:r w:rsidR="00FA18FF" w:rsidRPr="00853404">
        <w:rPr>
          <w:rFonts w:ascii="Times New Roman" w:hAnsi="Times New Roman" w:cs="Times New Roman"/>
          <w:iCs/>
          <w:sz w:val="20"/>
          <w:szCs w:val="20"/>
        </w:rPr>
        <w:t xml:space="preserve"> the petitioner filed for dissolution of marriage under the Act</w:t>
      </w:r>
      <w:r>
        <w:rPr>
          <w:rFonts w:ascii="Times New Roman" w:hAnsi="Times New Roman" w:cs="Times New Roman"/>
          <w:iCs/>
          <w:sz w:val="20"/>
          <w:szCs w:val="20"/>
        </w:rPr>
        <w:t xml:space="preserve"> of </w:t>
      </w:r>
      <w:r w:rsidR="00FA18FF" w:rsidRPr="00853404">
        <w:rPr>
          <w:rFonts w:ascii="Times New Roman" w:hAnsi="Times New Roman" w:cs="Times New Roman"/>
          <w:iCs/>
          <w:sz w:val="20"/>
          <w:szCs w:val="20"/>
        </w:rPr>
        <w:t>1869. This case was dismissed by the sole decree, as both the couples have submitted a compromise deed to conclude their dispute. In another unreported case between Muslim wife and Christian Husband</w:t>
      </w:r>
      <w:r w:rsidR="002C3F59">
        <w:rPr>
          <w:rFonts w:ascii="Times New Roman" w:hAnsi="Times New Roman" w:cs="Times New Roman"/>
          <w:iCs/>
          <w:sz w:val="20"/>
          <w:szCs w:val="20"/>
        </w:rPr>
        <w:t>,</w:t>
      </w:r>
      <w:r w:rsidR="002C3F59" w:rsidRPr="002C3F59">
        <w:t xml:space="preserve"> </w:t>
      </w:r>
      <w:r w:rsidR="002C3F59">
        <w:t>(</w:t>
      </w:r>
      <w:r w:rsidR="002C3F59" w:rsidRPr="002C3F59">
        <w:rPr>
          <w:rFonts w:ascii="Times New Roman" w:hAnsi="Times New Roman" w:cs="Times New Roman"/>
          <w:iCs/>
          <w:sz w:val="20"/>
          <w:szCs w:val="20"/>
        </w:rPr>
        <w:t>Unreported case of 2016 under sec. 10 of</w:t>
      </w:r>
      <w:r w:rsidR="002C3F59">
        <w:rPr>
          <w:rFonts w:ascii="Times New Roman" w:hAnsi="Times New Roman" w:cs="Times New Roman"/>
          <w:iCs/>
          <w:sz w:val="20"/>
          <w:szCs w:val="20"/>
        </w:rPr>
        <w:t xml:space="preserve"> </w:t>
      </w:r>
      <w:r w:rsidR="00065F73">
        <w:rPr>
          <w:rFonts w:ascii="Times New Roman" w:hAnsi="Times New Roman" w:cs="Times New Roman"/>
          <w:iCs/>
          <w:sz w:val="20"/>
          <w:szCs w:val="20"/>
        </w:rPr>
        <w:t xml:space="preserve">the </w:t>
      </w:r>
      <w:r w:rsidR="002C3F59">
        <w:rPr>
          <w:rFonts w:ascii="Times New Roman" w:hAnsi="Times New Roman" w:cs="Times New Roman"/>
          <w:iCs/>
          <w:sz w:val="20"/>
          <w:szCs w:val="20"/>
        </w:rPr>
        <w:fldChar w:fldCharType="begin" w:fldLock="1"/>
      </w:r>
      <w:r>
        <w:rPr>
          <w:rFonts w:ascii="Times New Roman" w:hAnsi="Times New Roman" w:cs="Times New Roman"/>
          <w:iCs/>
          <w:sz w:val="20"/>
          <w:szCs w:val="20"/>
        </w:rPr>
        <w:instrText>ADDIN CSL_CITATION {"citationItems":[{"id":"ITEM-1","itemData":{"author":[{"dropping-particle":"","family":"Affairs","given":"Ministry of Law and Parliamentary","non-dropping-particle":"","parse-names":false,"suffix":""}],"id":"ITEM-1","issued":{"date-parts":[["1869"]]},"title":"The Divorce Act","type":"legislation"},"uris":["http://www.mendeley.com/documents/?uuid=e5347438-6424-4cba-92b1-002b545111c2"]}],"mendeley":{"formattedCitation":"(Affairs, 1869)","manualFormatting":"Divorce Act, 1869)","plainTextFormattedCitation":"(Affairs, 1869)","previouslyFormattedCitation":"(Affairs, 1869)"},"properties":{"noteIndex":0},"schema":"https://github.com/citation-style-language/schema/raw/master/csl-citation.json"}</w:instrText>
      </w:r>
      <w:r w:rsidR="002C3F59">
        <w:rPr>
          <w:rFonts w:ascii="Times New Roman" w:hAnsi="Times New Roman" w:cs="Times New Roman"/>
          <w:iCs/>
          <w:sz w:val="20"/>
          <w:szCs w:val="20"/>
        </w:rPr>
        <w:fldChar w:fldCharType="separate"/>
      </w:r>
      <w:r>
        <w:rPr>
          <w:rFonts w:ascii="Times New Roman" w:hAnsi="Times New Roman" w:cs="Times New Roman"/>
          <w:iCs/>
          <w:noProof/>
          <w:sz w:val="20"/>
          <w:szCs w:val="20"/>
        </w:rPr>
        <w:t>Divorce Act</w:t>
      </w:r>
      <w:r w:rsidR="002C3F59" w:rsidRPr="002C3F59">
        <w:rPr>
          <w:rFonts w:ascii="Times New Roman" w:hAnsi="Times New Roman" w:cs="Times New Roman"/>
          <w:iCs/>
          <w:noProof/>
          <w:sz w:val="20"/>
          <w:szCs w:val="20"/>
        </w:rPr>
        <w:t>, 1869)</w:t>
      </w:r>
      <w:r w:rsidR="002C3F59">
        <w:rPr>
          <w:rFonts w:ascii="Times New Roman" w:hAnsi="Times New Roman" w:cs="Times New Roman"/>
          <w:iCs/>
          <w:sz w:val="20"/>
          <w:szCs w:val="20"/>
        </w:rPr>
        <w:fldChar w:fldCharType="end"/>
      </w:r>
      <w:r w:rsidR="00FA18FF" w:rsidRPr="00853404">
        <w:rPr>
          <w:rFonts w:ascii="Times New Roman" w:hAnsi="Times New Roman" w:cs="Times New Roman"/>
          <w:i/>
          <w:iCs/>
          <w:sz w:val="20"/>
          <w:szCs w:val="20"/>
        </w:rPr>
        <w:t xml:space="preserve">, </w:t>
      </w:r>
      <w:r w:rsidR="00FA18FF" w:rsidRPr="00853404">
        <w:rPr>
          <w:rFonts w:ascii="Times New Roman" w:hAnsi="Times New Roman" w:cs="Times New Roman"/>
          <w:iCs/>
          <w:sz w:val="20"/>
          <w:szCs w:val="20"/>
        </w:rPr>
        <w:t xml:space="preserve">where the case was also dismissed, as both the parties agreed to continue their marriage life rather than the lengthy proceeding. Therefore, it can be said that reconciliation process </w:t>
      </w:r>
      <w:r>
        <w:rPr>
          <w:rFonts w:ascii="Times New Roman" w:hAnsi="Times New Roman" w:cs="Times New Roman"/>
          <w:iCs/>
          <w:sz w:val="20"/>
          <w:szCs w:val="20"/>
        </w:rPr>
        <w:t>used to</w:t>
      </w:r>
      <w:r w:rsidR="00FA18FF" w:rsidRPr="00853404">
        <w:rPr>
          <w:rFonts w:ascii="Times New Roman" w:hAnsi="Times New Roman" w:cs="Times New Roman"/>
          <w:iCs/>
          <w:sz w:val="20"/>
          <w:szCs w:val="20"/>
        </w:rPr>
        <w:t xml:space="preserve"> practice in current </w:t>
      </w:r>
      <w:r>
        <w:rPr>
          <w:rFonts w:ascii="Times New Roman" w:hAnsi="Times New Roman" w:cs="Times New Roman"/>
          <w:iCs/>
          <w:sz w:val="20"/>
          <w:szCs w:val="20"/>
        </w:rPr>
        <w:t>trial proceeding</w:t>
      </w:r>
      <w:r w:rsidR="00FA18FF" w:rsidRPr="00853404">
        <w:rPr>
          <w:rFonts w:ascii="Times New Roman" w:hAnsi="Times New Roman" w:cs="Times New Roman"/>
          <w:iCs/>
          <w:sz w:val="20"/>
          <w:szCs w:val="20"/>
        </w:rPr>
        <w:t xml:space="preserve">, but in recent past years, very few family disputes have been decided by alternative settlement. </w:t>
      </w:r>
      <w:bookmarkStart w:id="4" w:name="_Hlk529273207"/>
      <w:r w:rsidR="00FA18FF" w:rsidRPr="00853404">
        <w:rPr>
          <w:rFonts w:ascii="Times New Roman" w:hAnsi="Times New Roman" w:cs="Times New Roman"/>
          <w:iCs/>
          <w:sz w:val="20"/>
          <w:szCs w:val="20"/>
        </w:rPr>
        <w:t>A District Judge</w:t>
      </w:r>
      <w:bookmarkEnd w:id="4"/>
      <w:r w:rsidR="00065F73">
        <w:rPr>
          <w:rFonts w:ascii="Times New Roman" w:hAnsi="Times New Roman" w:cs="Times New Roman"/>
          <w:iCs/>
          <w:sz w:val="20"/>
          <w:szCs w:val="20"/>
        </w:rPr>
        <w:t xml:space="preserve"> refers a case</w:t>
      </w:r>
      <w:r w:rsidR="002C3F59" w:rsidRPr="002C3F59">
        <w:t xml:space="preserve"> </w:t>
      </w:r>
      <w:r w:rsidR="002C3F59">
        <w:t>(</w:t>
      </w:r>
      <w:r w:rsidR="002C3F59" w:rsidRPr="002C3F59">
        <w:rPr>
          <w:rFonts w:ascii="Times New Roman" w:hAnsi="Times New Roman" w:cs="Times New Roman"/>
          <w:iCs/>
          <w:sz w:val="20"/>
          <w:szCs w:val="20"/>
        </w:rPr>
        <w:t>Unreported case of 2016 under sec. 10 of</w:t>
      </w:r>
      <w:r w:rsidR="002C3F59">
        <w:rPr>
          <w:rFonts w:ascii="Times New Roman" w:hAnsi="Times New Roman" w:cs="Times New Roman"/>
          <w:iCs/>
          <w:sz w:val="20"/>
          <w:szCs w:val="20"/>
        </w:rPr>
        <w:t xml:space="preserve"> </w:t>
      </w:r>
      <w:r w:rsidR="002C3F59">
        <w:rPr>
          <w:rFonts w:ascii="Times New Roman" w:hAnsi="Times New Roman" w:cs="Times New Roman"/>
          <w:iCs/>
          <w:sz w:val="20"/>
          <w:szCs w:val="20"/>
        </w:rPr>
        <w:fldChar w:fldCharType="begin" w:fldLock="1"/>
      </w:r>
      <w:r w:rsidR="00065F73">
        <w:rPr>
          <w:rFonts w:ascii="Times New Roman" w:hAnsi="Times New Roman" w:cs="Times New Roman"/>
          <w:iCs/>
          <w:sz w:val="20"/>
          <w:szCs w:val="20"/>
        </w:rPr>
        <w:instrText>ADDIN CSL_CITATION {"citationItems":[{"id":"ITEM-1","itemData":{"author":[{"dropping-particle":"","family":"Affairs","given":"Ministry of Law and Parliamentary","non-dropping-particle":"","parse-names":false,"suffix":""}],"id":"ITEM-1","issued":{"date-parts":[["1869"]]},"title":"The Divorce Act","type":"legislation"},"uris":["http://www.mendeley.com/documents/?uuid=e5347438-6424-4cba-92b1-002b545111c2"]}],"mendeley":{"formattedCitation":"(Affairs, 1869)","manualFormatting":"the Divorce Act, 1869)","plainTextFormattedCitation":"(Affairs, 1869)","previouslyFormattedCitation":"(Affairs, 1869)"},"properties":{"noteIndex":0},"schema":"https://github.com/citation-style-language/schema/raw/master/csl-citation.json"}</w:instrText>
      </w:r>
      <w:r w:rsidR="002C3F59">
        <w:rPr>
          <w:rFonts w:ascii="Times New Roman" w:hAnsi="Times New Roman" w:cs="Times New Roman"/>
          <w:iCs/>
          <w:sz w:val="20"/>
          <w:szCs w:val="20"/>
        </w:rPr>
        <w:fldChar w:fldCharType="separate"/>
      </w:r>
      <w:r w:rsidR="00065F73">
        <w:rPr>
          <w:rFonts w:ascii="Times New Roman" w:hAnsi="Times New Roman" w:cs="Times New Roman"/>
          <w:iCs/>
          <w:noProof/>
          <w:sz w:val="20"/>
          <w:szCs w:val="20"/>
        </w:rPr>
        <w:t>the Divorce Act</w:t>
      </w:r>
      <w:r w:rsidR="002C3F59" w:rsidRPr="002C3F59">
        <w:rPr>
          <w:rFonts w:ascii="Times New Roman" w:hAnsi="Times New Roman" w:cs="Times New Roman"/>
          <w:iCs/>
          <w:noProof/>
          <w:sz w:val="20"/>
          <w:szCs w:val="20"/>
        </w:rPr>
        <w:t>, 1869)</w:t>
      </w:r>
      <w:r w:rsidR="002C3F59">
        <w:rPr>
          <w:rFonts w:ascii="Times New Roman" w:hAnsi="Times New Roman" w:cs="Times New Roman"/>
          <w:iCs/>
          <w:sz w:val="20"/>
          <w:szCs w:val="20"/>
        </w:rPr>
        <w:fldChar w:fldCharType="end"/>
      </w:r>
      <w:r w:rsidR="00FA18FF" w:rsidRPr="00853404">
        <w:rPr>
          <w:rFonts w:ascii="Times New Roman" w:hAnsi="Times New Roman" w:cs="Times New Roman"/>
          <w:iCs/>
          <w:sz w:val="20"/>
          <w:szCs w:val="20"/>
        </w:rPr>
        <w:t xml:space="preserve"> that alternative dispute settlement is one of the best means to resolve any complicated family dispute within a fixed time.</w:t>
      </w:r>
    </w:p>
    <w:p w14:paraId="6F03FC64" w14:textId="77777777" w:rsidR="00FA18FF" w:rsidRPr="00853404" w:rsidRDefault="00FA18FF" w:rsidP="00BF3391">
      <w:pPr>
        <w:spacing w:after="0" w:line="360" w:lineRule="auto"/>
        <w:ind w:firstLine="720"/>
        <w:jc w:val="both"/>
        <w:rPr>
          <w:rFonts w:ascii="Times New Roman" w:hAnsi="Times New Roman" w:cs="Times New Roman"/>
          <w:iCs/>
          <w:sz w:val="20"/>
          <w:szCs w:val="20"/>
        </w:rPr>
      </w:pPr>
    </w:p>
    <w:p w14:paraId="5AF5C129" w14:textId="37CDF51C" w:rsidR="00FA18FF" w:rsidRPr="00853404" w:rsidRDefault="00FA18FF" w:rsidP="00351FAE">
      <w:pPr>
        <w:keepNext/>
        <w:keepLines/>
        <w:numPr>
          <w:ilvl w:val="0"/>
          <w:numId w:val="5"/>
        </w:numPr>
        <w:spacing w:after="0" w:line="360" w:lineRule="auto"/>
        <w:contextualSpacing/>
        <w:jc w:val="both"/>
        <w:outlineLvl w:val="0"/>
        <w:rPr>
          <w:rFonts w:ascii="Times New Roman" w:eastAsia="Times New Roman" w:hAnsi="Times New Roman" w:cs="Times New Roman"/>
          <w:b/>
          <w:sz w:val="20"/>
          <w:szCs w:val="20"/>
          <w:lang w:val="en-GB"/>
        </w:rPr>
      </w:pPr>
      <w:r w:rsidRPr="00853404">
        <w:rPr>
          <w:rFonts w:ascii="Times New Roman" w:eastAsia="Times New Roman" w:hAnsi="Times New Roman" w:cs="Times New Roman"/>
          <w:b/>
          <w:sz w:val="20"/>
          <w:szCs w:val="20"/>
          <w:lang w:val="en-GB"/>
        </w:rPr>
        <w:t xml:space="preserve">Reconciliation of Marriage in Maldives </w:t>
      </w:r>
    </w:p>
    <w:p w14:paraId="21001E22" w14:textId="646BF10D" w:rsidR="00FA18FF" w:rsidRPr="00853404" w:rsidRDefault="00FA18FF" w:rsidP="00871C79">
      <w:pPr>
        <w:shd w:val="clear" w:color="auto" w:fill="FFFFFF"/>
        <w:spacing w:after="0" w:line="360" w:lineRule="auto"/>
        <w:jc w:val="both"/>
        <w:outlineLvl w:val="1"/>
        <w:rPr>
          <w:rFonts w:ascii="Times New Roman" w:eastAsia="Times New Roman" w:hAnsi="Times New Roman" w:cs="Times New Roman"/>
          <w:bCs/>
          <w:sz w:val="20"/>
          <w:szCs w:val="20"/>
        </w:rPr>
      </w:pPr>
      <w:r w:rsidRPr="00853404">
        <w:rPr>
          <w:rFonts w:ascii="Times New Roman" w:eastAsia="Times New Roman" w:hAnsi="Times New Roman" w:cs="Times New Roman"/>
          <w:bCs/>
          <w:sz w:val="20"/>
          <w:szCs w:val="20"/>
        </w:rPr>
        <w:t>Maldives is a small island nation</w:t>
      </w:r>
      <w:r w:rsidRPr="00853404">
        <w:rPr>
          <w:rFonts w:ascii="Times New Roman" w:hAnsi="Times New Roman" w:cs="Times New Roman"/>
          <w:sz w:val="20"/>
          <w:szCs w:val="20"/>
        </w:rPr>
        <w:t xml:space="preserve"> which </w:t>
      </w:r>
      <w:r w:rsidRPr="00853404">
        <w:rPr>
          <w:rFonts w:ascii="Times New Roman" w:eastAsia="Times New Roman" w:hAnsi="Times New Roman" w:cs="Times New Roman"/>
          <w:bCs/>
          <w:sz w:val="20"/>
          <w:szCs w:val="20"/>
        </w:rPr>
        <w:t>consists of 1192 scattered islands</w:t>
      </w:r>
      <w:r w:rsidRPr="00853404">
        <w:rPr>
          <w:rFonts w:ascii="Times New Roman" w:hAnsi="Times New Roman" w:cs="Times New Roman"/>
          <w:sz w:val="20"/>
          <w:szCs w:val="20"/>
        </w:rPr>
        <w:t xml:space="preserve"> and </w:t>
      </w:r>
      <w:r w:rsidRPr="00853404">
        <w:rPr>
          <w:rFonts w:ascii="Times New Roman" w:eastAsia="Times New Roman" w:hAnsi="Times New Roman" w:cs="Times New Roman"/>
          <w:bCs/>
          <w:sz w:val="20"/>
          <w:szCs w:val="20"/>
        </w:rPr>
        <w:t>located in Indian Ocean. There are 400,000 people, who are 100% Sunni Muslims. Laws are mainly based on Islamic law, though some degree of the legal system is created on English common law mostly influential in certain areas such as commercial law. Over the years, Maldives has experienced tremendous democratic reforms. Mainly, it fuses democracy and defends the essential human rights of Maldivian citizens.</w:t>
      </w:r>
      <w:r w:rsidR="00823669" w:rsidRPr="00853404">
        <w:rPr>
          <w:rFonts w:ascii="Times New Roman" w:eastAsia="Times New Roman" w:hAnsi="Times New Roman" w:cs="Times New Roman"/>
          <w:bCs/>
          <w:sz w:val="20"/>
          <w:szCs w:val="20"/>
          <w:vertAlign w:val="superscript"/>
        </w:rPr>
        <w:fldChar w:fldCharType="begin" w:fldLock="1"/>
      </w:r>
      <w:r w:rsidR="00886630">
        <w:rPr>
          <w:rFonts w:ascii="Times New Roman" w:eastAsia="Times New Roman" w:hAnsi="Times New Roman" w:cs="Times New Roman"/>
          <w:bCs/>
          <w:sz w:val="20"/>
          <w:szCs w:val="20"/>
        </w:rPr>
        <w:instrText>ADDIN CSL_CITATION {"citationItems":[{"id":"ITEM-1","itemData":{"author":[{"dropping-particle":"","family":"MALDIVES","given":"GOVERNMENT OF","non-dropping-particle":"","parse-names":false,"suffix":""}],"container-title":"THE PRESIDENT’S OFFICE","id":"ITEM-1","issued":{"date-parts":[["2012"]]},"title":"A LEGACY OF AUTHORITARIANISM: A Dossier on the Maldivian Judiciary","type":"article-journal"},"label":"section","locator":"2","uris":["http://www.mendeley.com/documents/?uuid=9931a0a4-2909-4ebd-bf5d-018b8c1789e1"]}],"mendeley":{"formattedCitation":"(MALDIVES, 2012, sec. 2)","plainTextFormattedCitation":"(MALDIVES, 2012, sec. 2)","previouslyFormattedCitation":"(MALDIVES, 2012, sec. 2)"},"properties":{"noteIndex":0},"schema":"https://github.com/citation-style-language/schema/raw/master/csl-citation.json"}</w:instrText>
      </w:r>
      <w:r w:rsidR="00823669" w:rsidRPr="00853404">
        <w:rPr>
          <w:rFonts w:ascii="Times New Roman" w:eastAsia="Times New Roman" w:hAnsi="Times New Roman" w:cs="Times New Roman"/>
          <w:bCs/>
          <w:sz w:val="20"/>
          <w:szCs w:val="20"/>
          <w:vertAlign w:val="superscript"/>
        </w:rPr>
        <w:fldChar w:fldCharType="separate"/>
      </w:r>
      <w:r w:rsidR="00823669" w:rsidRPr="00853404">
        <w:rPr>
          <w:rFonts w:ascii="Times New Roman" w:eastAsia="Times New Roman" w:hAnsi="Times New Roman" w:cs="Times New Roman"/>
          <w:noProof/>
          <w:sz w:val="20"/>
          <w:szCs w:val="20"/>
        </w:rPr>
        <w:t>(MALDIVES, 2012, sec. 2)</w:t>
      </w:r>
      <w:r w:rsidR="00823669" w:rsidRPr="00853404">
        <w:rPr>
          <w:rFonts w:ascii="Times New Roman" w:eastAsia="Times New Roman" w:hAnsi="Times New Roman" w:cs="Times New Roman"/>
          <w:bCs/>
          <w:sz w:val="20"/>
          <w:szCs w:val="20"/>
          <w:vertAlign w:val="superscript"/>
        </w:rPr>
        <w:fldChar w:fldCharType="end"/>
      </w:r>
      <w:r w:rsidRPr="00853404">
        <w:rPr>
          <w:rFonts w:ascii="Times New Roman" w:eastAsia="Times New Roman" w:hAnsi="Times New Roman" w:cs="Times New Roman"/>
          <w:bCs/>
          <w:sz w:val="20"/>
          <w:szCs w:val="20"/>
        </w:rPr>
        <w:t xml:space="preserve"> In the year 2008, a new Constitution was ratified, and it guarantees the separation of powers. The Constitution of Maldives states that “all the legislative powers are vested in the Peoples majlis,</w:t>
      </w:r>
      <w:r w:rsidR="002C3F59">
        <w:rPr>
          <w:rFonts w:ascii="Times New Roman" w:eastAsia="Times New Roman" w:hAnsi="Times New Roman" w:cs="Times New Roman"/>
          <w:bCs/>
          <w:sz w:val="20"/>
          <w:szCs w:val="20"/>
        </w:rPr>
        <w:fldChar w:fldCharType="begin" w:fldLock="1"/>
      </w:r>
      <w:r w:rsidR="00883B8E">
        <w:rPr>
          <w:rFonts w:ascii="Times New Roman" w:eastAsia="Times New Roman" w:hAnsi="Times New Roman" w:cs="Times New Roman"/>
          <w:bCs/>
          <w:sz w:val="20"/>
          <w:szCs w:val="20"/>
        </w:rPr>
        <w:instrText>ADDIN CSL_CITATION {"citationItems":[{"id":"ITEM-1","itemData":{"author":[{"dropping-particle":"","family":"Ministry of Legal Reform, Information, and Arts","given":"Republic of Maldives","non-dropping-particle":"","parse-names":false,"suffix":""}],"id":"ITEM-1","issued":{"date-parts":[["2008"]]},"title":"The Constitution of the Republic of Maldives","type":"legislation"},"label":"paragraph","locator":"5","uris":["http://www.mendeley.com/documents/?uuid=be1ea0da-1149-4740-b540-5b8eb73460ad"]}],"mendeley":{"formattedCitation":"(Ministry of Legal Reform, Information, and Arts, 2008, para. 5)","manualFormatting":"(Constitution of Maldives, 2008, Art. 5)","plainTextFormattedCitation":"(Ministry of Legal Reform, Information, and Arts, 2008, para. 5)","previouslyFormattedCitation":"(Ministry of Legal Reform, Information, and Arts, 2008, para. 5)"},"properties":{"noteIndex":0},"schema":"https://github.com/citation-style-language/schema/raw/master/csl-citation.json"}</w:instrText>
      </w:r>
      <w:r w:rsidR="002C3F59">
        <w:rPr>
          <w:rFonts w:ascii="Times New Roman" w:eastAsia="Times New Roman" w:hAnsi="Times New Roman" w:cs="Times New Roman"/>
          <w:bCs/>
          <w:sz w:val="20"/>
          <w:szCs w:val="20"/>
        </w:rPr>
        <w:fldChar w:fldCharType="separate"/>
      </w:r>
      <w:r w:rsidR="002C3F59" w:rsidRPr="002C3F59">
        <w:rPr>
          <w:rFonts w:ascii="Times New Roman" w:eastAsia="Times New Roman" w:hAnsi="Times New Roman" w:cs="Times New Roman"/>
          <w:bCs/>
          <w:noProof/>
          <w:sz w:val="20"/>
          <w:szCs w:val="20"/>
        </w:rPr>
        <w:t>(</w:t>
      </w:r>
      <w:r w:rsidR="00883B8E">
        <w:rPr>
          <w:rFonts w:ascii="Times New Roman" w:eastAsia="Times New Roman" w:hAnsi="Times New Roman" w:cs="Times New Roman"/>
          <w:bCs/>
          <w:noProof/>
          <w:sz w:val="20"/>
          <w:szCs w:val="20"/>
        </w:rPr>
        <w:t>Constitution of</w:t>
      </w:r>
      <w:r w:rsidR="002C3F59" w:rsidRPr="002C3F59">
        <w:rPr>
          <w:rFonts w:ascii="Times New Roman" w:eastAsia="Times New Roman" w:hAnsi="Times New Roman" w:cs="Times New Roman"/>
          <w:bCs/>
          <w:noProof/>
          <w:sz w:val="20"/>
          <w:szCs w:val="20"/>
        </w:rPr>
        <w:t xml:space="preserve"> </w:t>
      </w:r>
      <w:r w:rsidR="002C3F59">
        <w:rPr>
          <w:rFonts w:ascii="Times New Roman" w:eastAsia="Times New Roman" w:hAnsi="Times New Roman" w:cs="Times New Roman"/>
          <w:bCs/>
          <w:noProof/>
          <w:sz w:val="20"/>
          <w:szCs w:val="20"/>
        </w:rPr>
        <w:t>Maldives</w:t>
      </w:r>
      <w:r w:rsidR="00883B8E">
        <w:rPr>
          <w:rFonts w:ascii="Times New Roman" w:eastAsia="Times New Roman" w:hAnsi="Times New Roman" w:cs="Times New Roman"/>
          <w:bCs/>
          <w:noProof/>
          <w:sz w:val="20"/>
          <w:szCs w:val="20"/>
        </w:rPr>
        <w:t>,</w:t>
      </w:r>
      <w:r w:rsidR="002C3F59">
        <w:rPr>
          <w:rFonts w:ascii="Times New Roman" w:eastAsia="Times New Roman" w:hAnsi="Times New Roman" w:cs="Times New Roman"/>
          <w:bCs/>
          <w:noProof/>
          <w:sz w:val="20"/>
          <w:szCs w:val="20"/>
        </w:rPr>
        <w:t xml:space="preserve"> </w:t>
      </w:r>
      <w:r w:rsidR="002C3F59" w:rsidRPr="002C3F59">
        <w:rPr>
          <w:rFonts w:ascii="Times New Roman" w:eastAsia="Times New Roman" w:hAnsi="Times New Roman" w:cs="Times New Roman"/>
          <w:bCs/>
          <w:noProof/>
          <w:sz w:val="20"/>
          <w:szCs w:val="20"/>
        </w:rPr>
        <w:t>2008,</w:t>
      </w:r>
      <w:r w:rsidR="00883B8E">
        <w:rPr>
          <w:rFonts w:ascii="Times New Roman" w:eastAsia="Times New Roman" w:hAnsi="Times New Roman" w:cs="Times New Roman"/>
          <w:bCs/>
          <w:noProof/>
          <w:sz w:val="20"/>
          <w:szCs w:val="20"/>
        </w:rPr>
        <w:t xml:space="preserve"> </w:t>
      </w:r>
      <w:r w:rsidR="002C3F59" w:rsidRPr="002C3F59">
        <w:rPr>
          <w:rFonts w:ascii="Times New Roman" w:eastAsia="Times New Roman" w:hAnsi="Times New Roman" w:cs="Times New Roman"/>
          <w:bCs/>
          <w:noProof/>
          <w:sz w:val="20"/>
          <w:szCs w:val="20"/>
        </w:rPr>
        <w:t>Art.</w:t>
      </w:r>
      <w:r w:rsidR="002C3F59">
        <w:rPr>
          <w:rFonts w:ascii="Times New Roman" w:eastAsia="Times New Roman" w:hAnsi="Times New Roman" w:cs="Times New Roman"/>
          <w:bCs/>
          <w:noProof/>
          <w:sz w:val="20"/>
          <w:szCs w:val="20"/>
        </w:rPr>
        <w:t xml:space="preserve"> </w:t>
      </w:r>
      <w:r w:rsidR="002C3F59" w:rsidRPr="002C3F59">
        <w:rPr>
          <w:rFonts w:ascii="Times New Roman" w:eastAsia="Times New Roman" w:hAnsi="Times New Roman" w:cs="Times New Roman"/>
          <w:bCs/>
          <w:noProof/>
          <w:sz w:val="20"/>
          <w:szCs w:val="20"/>
        </w:rPr>
        <w:t>5)</w:t>
      </w:r>
      <w:r w:rsidR="002C3F59">
        <w:rPr>
          <w:rFonts w:ascii="Times New Roman" w:eastAsia="Times New Roman" w:hAnsi="Times New Roman" w:cs="Times New Roman"/>
          <w:bCs/>
          <w:sz w:val="20"/>
          <w:szCs w:val="20"/>
        </w:rPr>
        <w:fldChar w:fldCharType="end"/>
      </w:r>
      <w:r w:rsidR="002C3F59">
        <w:rPr>
          <w:rFonts w:ascii="Times New Roman" w:eastAsia="Times New Roman" w:hAnsi="Times New Roman" w:cs="Times New Roman"/>
          <w:bCs/>
          <w:sz w:val="20"/>
          <w:szCs w:val="20"/>
        </w:rPr>
        <w:t xml:space="preserve"> </w:t>
      </w:r>
      <w:r w:rsidRPr="00853404">
        <w:rPr>
          <w:rFonts w:ascii="Times New Roman" w:eastAsia="Times New Roman" w:hAnsi="Times New Roman" w:cs="Times New Roman"/>
          <w:bCs/>
          <w:sz w:val="20"/>
          <w:szCs w:val="20"/>
        </w:rPr>
        <w:t>while the executive power is vested to the president</w:t>
      </w:r>
      <w:r w:rsidR="00883B8E">
        <w:rPr>
          <w:rFonts w:ascii="Times New Roman" w:eastAsia="Times New Roman" w:hAnsi="Times New Roman" w:cs="Times New Roman"/>
          <w:bCs/>
          <w:sz w:val="20"/>
          <w:szCs w:val="20"/>
        </w:rPr>
        <w:t xml:space="preserve"> </w:t>
      </w:r>
      <w:r w:rsidR="00883B8E">
        <w:rPr>
          <w:rFonts w:ascii="Times New Roman" w:eastAsia="Times New Roman" w:hAnsi="Times New Roman" w:cs="Times New Roman"/>
          <w:bCs/>
          <w:sz w:val="20"/>
          <w:szCs w:val="20"/>
        </w:rPr>
        <w:fldChar w:fldCharType="begin" w:fldLock="1"/>
      </w:r>
      <w:r w:rsidR="00883B8E">
        <w:rPr>
          <w:rFonts w:ascii="Times New Roman" w:eastAsia="Times New Roman" w:hAnsi="Times New Roman" w:cs="Times New Roman"/>
          <w:bCs/>
          <w:sz w:val="20"/>
          <w:szCs w:val="20"/>
        </w:rPr>
        <w:instrText>ADDIN CSL_CITATION {"citationItems":[{"id":"ITEM-1","itemData":{"author":[{"dropping-particle":"","family":"Ministry of Legal Reform, Information, and Arts","given":"Republic of Maldives","non-dropping-particle":"","parse-names":false,"suffix":""}],"id":"ITEM-1","issued":{"date-parts":[["2008"]]},"title":"The Constitution of the Republic of Maldives","type":"legislation"},"uris":["http://www.mendeley.com/documents/?uuid=be1ea0da-1149-4740-b540-5b8eb73460ad"]}],"mendeley":{"formattedCitation":"(Ministry of Legal Reform, Information, and Arts, 2008)","manualFormatting":"(Constitution of Maldives, 2008, Art. 6)","plainTextFormattedCitation":"(Ministry of Legal Reform, Information, and Arts, 2008)","previouslyFormattedCitation":"(Ministry of Legal Reform, Information, and Arts, 2008)"},"properties":{"noteIndex":0},"schema":"https://github.com/citation-style-language/schema/raw/master/csl-citation.json"}</w:instrText>
      </w:r>
      <w:r w:rsidR="00883B8E">
        <w:rPr>
          <w:rFonts w:ascii="Times New Roman" w:eastAsia="Times New Roman" w:hAnsi="Times New Roman" w:cs="Times New Roman"/>
          <w:bCs/>
          <w:sz w:val="20"/>
          <w:szCs w:val="20"/>
        </w:rPr>
        <w:fldChar w:fldCharType="separate"/>
      </w:r>
      <w:r w:rsidR="00883B8E" w:rsidRPr="00883B8E">
        <w:rPr>
          <w:rFonts w:ascii="Times New Roman" w:eastAsia="Times New Roman" w:hAnsi="Times New Roman" w:cs="Times New Roman"/>
          <w:bCs/>
          <w:noProof/>
          <w:sz w:val="20"/>
          <w:szCs w:val="20"/>
        </w:rPr>
        <w:t>(Constitution of Maldives</w:t>
      </w:r>
      <w:r w:rsidR="00883B8E">
        <w:rPr>
          <w:rFonts w:ascii="Times New Roman" w:eastAsia="Times New Roman" w:hAnsi="Times New Roman" w:cs="Times New Roman"/>
          <w:bCs/>
          <w:noProof/>
          <w:sz w:val="20"/>
          <w:szCs w:val="20"/>
        </w:rPr>
        <w:t>,</w:t>
      </w:r>
      <w:r w:rsidR="00883B8E" w:rsidRPr="00883B8E">
        <w:rPr>
          <w:rFonts w:ascii="Times New Roman" w:eastAsia="Times New Roman" w:hAnsi="Times New Roman" w:cs="Times New Roman"/>
          <w:bCs/>
          <w:noProof/>
          <w:sz w:val="20"/>
          <w:szCs w:val="20"/>
        </w:rPr>
        <w:t xml:space="preserve"> 2008</w:t>
      </w:r>
      <w:r w:rsidR="00883B8E">
        <w:rPr>
          <w:rFonts w:ascii="Times New Roman" w:eastAsia="Times New Roman" w:hAnsi="Times New Roman" w:cs="Times New Roman"/>
          <w:bCs/>
          <w:noProof/>
          <w:sz w:val="20"/>
          <w:szCs w:val="20"/>
        </w:rPr>
        <w:t>, Art. 6</w:t>
      </w:r>
      <w:r w:rsidR="00883B8E" w:rsidRPr="00883B8E">
        <w:rPr>
          <w:rFonts w:ascii="Times New Roman" w:eastAsia="Times New Roman" w:hAnsi="Times New Roman" w:cs="Times New Roman"/>
          <w:bCs/>
          <w:noProof/>
          <w:sz w:val="20"/>
          <w:szCs w:val="20"/>
        </w:rPr>
        <w:t>)</w:t>
      </w:r>
      <w:r w:rsidR="00883B8E">
        <w:rPr>
          <w:rFonts w:ascii="Times New Roman" w:eastAsia="Times New Roman" w:hAnsi="Times New Roman" w:cs="Times New Roman"/>
          <w:bCs/>
          <w:sz w:val="20"/>
          <w:szCs w:val="20"/>
        </w:rPr>
        <w:fldChar w:fldCharType="end"/>
      </w:r>
      <w:r w:rsidR="00883B8E">
        <w:rPr>
          <w:rFonts w:ascii="Times New Roman" w:eastAsia="Times New Roman" w:hAnsi="Times New Roman" w:cs="Times New Roman"/>
          <w:bCs/>
          <w:sz w:val="20"/>
          <w:szCs w:val="20"/>
        </w:rPr>
        <w:t xml:space="preserve"> </w:t>
      </w:r>
      <w:r w:rsidRPr="00853404">
        <w:rPr>
          <w:rFonts w:ascii="Times New Roman" w:eastAsia="Times New Roman" w:hAnsi="Times New Roman" w:cs="Times New Roman"/>
          <w:bCs/>
          <w:sz w:val="20"/>
          <w:szCs w:val="20"/>
        </w:rPr>
        <w:t>and the judicial power is vested to the courts of the Maldives.</w:t>
      </w:r>
      <w:r w:rsidR="00883B8E">
        <w:rPr>
          <w:rFonts w:ascii="Times New Roman" w:eastAsia="Times New Roman" w:hAnsi="Times New Roman" w:cs="Times New Roman"/>
          <w:bCs/>
          <w:sz w:val="20"/>
          <w:szCs w:val="20"/>
        </w:rPr>
        <w:fldChar w:fldCharType="begin" w:fldLock="1"/>
      </w:r>
      <w:r w:rsidR="00EC6BAB">
        <w:rPr>
          <w:rFonts w:ascii="Times New Roman" w:eastAsia="Times New Roman" w:hAnsi="Times New Roman" w:cs="Times New Roman"/>
          <w:bCs/>
          <w:sz w:val="20"/>
          <w:szCs w:val="20"/>
        </w:rPr>
        <w:instrText>ADDIN CSL_CITATION {"citationItems":[{"id":"ITEM-1","itemData":{"author":[{"dropping-particle":"","family":"Ministry of Legal Reform, Information, and Arts","given":"Republic of Maldives","non-dropping-particle":"","parse-names":false,"suffix":""}],"id":"ITEM-1","issued":{"date-parts":[["2008"]]},"title":"The Constitution of the Republic of Maldives","type":"legislation"},"uris":["http://www.mendeley.com/documents/?uuid=be1ea0da-1149-4740-b540-5b8eb73460ad"]}],"mendeley":{"formattedCitation":"(Ministry of Legal Reform, Information, and Arts, 2008)","manualFormatting":" (Constitution of Maldives, 2008, Art. 7)","plainTextFormattedCitation":"(Ministry of Legal Reform, Information, and Arts, 2008)","previouslyFormattedCitation":"(Ministry of Legal Reform, Information, and Arts, 2008)"},"properties":{"noteIndex":0},"schema":"https://github.com/citation-style-language/schema/raw/master/csl-citation.json"}</w:instrText>
      </w:r>
      <w:r w:rsidR="00883B8E">
        <w:rPr>
          <w:rFonts w:ascii="Times New Roman" w:eastAsia="Times New Roman" w:hAnsi="Times New Roman" w:cs="Times New Roman"/>
          <w:bCs/>
          <w:sz w:val="20"/>
          <w:szCs w:val="20"/>
        </w:rPr>
        <w:fldChar w:fldCharType="separate"/>
      </w:r>
      <w:r w:rsidR="00883B8E" w:rsidRPr="00883B8E">
        <w:rPr>
          <w:noProof/>
        </w:rPr>
        <w:t xml:space="preserve"> </w:t>
      </w:r>
      <w:r w:rsidR="00EC6BAB">
        <w:rPr>
          <w:noProof/>
        </w:rPr>
        <w:t>(</w:t>
      </w:r>
      <w:r w:rsidR="00883B8E" w:rsidRPr="00883B8E">
        <w:rPr>
          <w:rFonts w:ascii="Times New Roman" w:eastAsia="Times New Roman" w:hAnsi="Times New Roman" w:cs="Times New Roman"/>
          <w:bCs/>
          <w:noProof/>
          <w:sz w:val="20"/>
          <w:szCs w:val="20"/>
        </w:rPr>
        <w:t>Constitution of Maldives, 2008</w:t>
      </w:r>
      <w:r w:rsidR="00883B8E">
        <w:rPr>
          <w:rFonts w:ascii="Times New Roman" w:eastAsia="Times New Roman" w:hAnsi="Times New Roman" w:cs="Times New Roman"/>
          <w:bCs/>
          <w:noProof/>
          <w:sz w:val="20"/>
          <w:szCs w:val="20"/>
        </w:rPr>
        <w:t>, Art. 7</w:t>
      </w:r>
      <w:r w:rsidR="00883B8E" w:rsidRPr="00883B8E">
        <w:rPr>
          <w:rFonts w:ascii="Times New Roman" w:eastAsia="Times New Roman" w:hAnsi="Times New Roman" w:cs="Times New Roman"/>
          <w:bCs/>
          <w:noProof/>
          <w:sz w:val="20"/>
          <w:szCs w:val="20"/>
        </w:rPr>
        <w:t>)</w:t>
      </w:r>
      <w:r w:rsidR="00883B8E">
        <w:rPr>
          <w:rFonts w:ascii="Times New Roman" w:eastAsia="Times New Roman" w:hAnsi="Times New Roman" w:cs="Times New Roman"/>
          <w:bCs/>
          <w:sz w:val="20"/>
          <w:szCs w:val="20"/>
        </w:rPr>
        <w:fldChar w:fldCharType="end"/>
      </w:r>
    </w:p>
    <w:p w14:paraId="1C90C8D5" w14:textId="7A8E3258" w:rsidR="00FA18FF" w:rsidRPr="00853404" w:rsidRDefault="00FA18FF" w:rsidP="000E271D">
      <w:pPr>
        <w:spacing w:after="0" w:line="360" w:lineRule="auto"/>
        <w:ind w:firstLine="720"/>
        <w:jc w:val="both"/>
        <w:rPr>
          <w:rFonts w:ascii="Times New Roman" w:hAnsi="Times New Roman" w:cs="Times New Roman"/>
          <w:sz w:val="20"/>
          <w:szCs w:val="20"/>
        </w:rPr>
      </w:pPr>
      <w:r w:rsidRPr="00853404">
        <w:rPr>
          <w:rFonts w:ascii="Times New Roman" w:hAnsi="Times New Roman" w:cs="Times New Roman"/>
          <w:sz w:val="20"/>
          <w:szCs w:val="20"/>
        </w:rPr>
        <w:t xml:space="preserve">Marriage plays a vital role for couple’s happiness and security. Equally, major frictions create in the relationship effects the mental health and give a negative impact to the relationship. For example, couple conflict </w:t>
      </w:r>
      <w:r w:rsidRPr="00853404">
        <w:rPr>
          <w:rFonts w:ascii="Times New Roman" w:hAnsi="Times New Roman" w:cs="Times New Roman"/>
          <w:sz w:val="20"/>
          <w:szCs w:val="20"/>
        </w:rPr>
        <w:lastRenderedPageBreak/>
        <w:t>predicts a higher occurrence of mental disorders in adults, thus, it relates undesirable social results. The lack of stability in couple’s relationship is a serious factor to their children’s happiness. The constant solidarity and understanding, play a major role in development, supporting, and socializing children. However, major societal changes over past years have experienced a bitter life for the families in the Maldives, as a consequences of tremendous high divorce rate. Children from the separated families are the victims, following family separation and complex parental disagreement which has been related with increased psychological, academic problems, behavioral and mental stress, in children. Therefore, children’s future and stabilities are very much depending on their parents’ decisions. Equally, the welfares of children in separated families are highly imperative. It could be settled through best assisted, cooperative, child focused, and formal agreement between their separations with amicable solution for the best interest of the children.</w:t>
      </w:r>
      <w:r w:rsidR="00065F73">
        <w:rPr>
          <w:rFonts w:ascii="Times New Roman" w:hAnsi="Times New Roman" w:cs="Times New Roman"/>
          <w:sz w:val="20"/>
          <w:szCs w:val="20"/>
        </w:rPr>
        <w:t xml:space="preserve"> </w:t>
      </w:r>
      <w:r w:rsidR="00823669" w:rsidRPr="00853404">
        <w:rPr>
          <w:rFonts w:ascii="Times New Roman" w:hAnsi="Times New Roman" w:cs="Times New Roman"/>
          <w:sz w:val="20"/>
          <w:szCs w:val="20"/>
          <w:vertAlign w:val="superscript"/>
        </w:rPr>
        <w:fldChar w:fldCharType="begin" w:fldLock="1"/>
      </w:r>
      <w:r w:rsidR="00065F73">
        <w:rPr>
          <w:rFonts w:ascii="Times New Roman" w:hAnsi="Times New Roman" w:cs="Times New Roman"/>
          <w:sz w:val="20"/>
          <w:szCs w:val="20"/>
        </w:rPr>
        <w:instrText>ADDIN CSL_CITATION {"citationItems":[{"id":"ITEM-1","itemData":{"author":[{"dropping-particle":"","family":"Cleak","given":"Helen","non-dropping-particle":"","parse-names":false,"suffix":""},{"dropping-particle":"","family":"Schofield","given":"Margot","non-dropping-particle":"","parse-names":false,"suffix":""},{"dropping-particle":"","family":"Bickerdike","given":"Andrew","non-dropping-particle":"","parse-names":false,"suffix":""}],"container-title":"BMC public health","id":"ITEM-1","issue":"1","issued":{"date-parts":[["2014"]]},"page":"57","title":"Efficacy of family mediation and the role of family violence","type":"article-journal","volume":"14"},"uris":["http://www.mendeley.com/documents/?uuid=e2409930-6b86-4feb-ba77-23c6d98733de"]}],"mendeley":{"formattedCitation":"(Cleak, Schofield, &amp; Bickerdike, 2014)","plainTextFormattedCitation":"(Cleak, Schofield, &amp; Bickerdike, 2014)","previouslyFormattedCitation":"(Cleak, Helen and Schofield, Margot and Bickerdike, 2014)"},"properties":{"noteIndex":0},"schema":"https://github.com/citation-style-language/schema/raw/master/csl-citation.json"}</w:instrText>
      </w:r>
      <w:r w:rsidR="00823669" w:rsidRPr="00853404">
        <w:rPr>
          <w:rFonts w:ascii="Times New Roman" w:hAnsi="Times New Roman" w:cs="Times New Roman"/>
          <w:sz w:val="20"/>
          <w:szCs w:val="20"/>
          <w:vertAlign w:val="superscript"/>
        </w:rPr>
        <w:fldChar w:fldCharType="separate"/>
      </w:r>
      <w:r w:rsidR="00065F73" w:rsidRPr="00065F73">
        <w:rPr>
          <w:rFonts w:ascii="Times New Roman" w:hAnsi="Times New Roman" w:cs="Times New Roman"/>
          <w:bCs/>
          <w:noProof/>
          <w:sz w:val="20"/>
          <w:szCs w:val="20"/>
        </w:rPr>
        <w:t>(Cleak, Schofield, &amp; Bickerdike, 2014)</w:t>
      </w:r>
      <w:r w:rsidR="00823669" w:rsidRPr="00853404">
        <w:rPr>
          <w:rFonts w:ascii="Times New Roman" w:hAnsi="Times New Roman" w:cs="Times New Roman"/>
          <w:sz w:val="20"/>
          <w:szCs w:val="20"/>
          <w:vertAlign w:val="superscript"/>
        </w:rPr>
        <w:fldChar w:fldCharType="end"/>
      </w:r>
      <w:r w:rsidRPr="00853404">
        <w:rPr>
          <w:rFonts w:ascii="Times New Roman" w:hAnsi="Times New Roman" w:cs="Times New Roman"/>
          <w:sz w:val="20"/>
          <w:szCs w:val="20"/>
        </w:rPr>
        <w:t xml:space="preserve"> In an unreported decided case, where the petitioner husband requests for consent from the judge in order to divorce his wife. On request of the court, the respondent wife replied that she is ready for it as it is husband’s wish to divorce her. Based on the statements of the both parties and the reports of two judges proved that they are married for the third time to each other and they have a child from their marriage. Therefore, the judge did not approve their divorce. From this case, it is identified that the judge did not give much consideration to the original problems of the couple. The court decided the case, based on the best interest of the child.</w:t>
      </w:r>
      <w:r w:rsidR="00883B8E">
        <w:rPr>
          <w:rFonts w:ascii="Times New Roman" w:hAnsi="Times New Roman" w:cs="Times New Roman"/>
          <w:sz w:val="20"/>
          <w:szCs w:val="20"/>
        </w:rPr>
        <w:t xml:space="preserve"> </w:t>
      </w:r>
      <w:r w:rsidR="00883B8E">
        <w:rPr>
          <w:rFonts w:ascii="Times New Roman" w:hAnsi="Times New Roman" w:cs="Times New Roman"/>
          <w:sz w:val="20"/>
          <w:szCs w:val="20"/>
        </w:rPr>
        <w:fldChar w:fldCharType="begin" w:fldLock="1"/>
      </w:r>
      <w:r w:rsidR="00EC6BAB">
        <w:rPr>
          <w:rFonts w:ascii="Times New Roman" w:hAnsi="Times New Roman" w:cs="Times New Roman"/>
          <w:sz w:val="20"/>
          <w:szCs w:val="20"/>
        </w:rPr>
        <w:instrText>ADDIN CSL_CITATION {"citationItems":[{"id":"ITEM-1","itemData":{"author":[{"dropping-particle":"","family":"Maldives","given":"UNFPA","non-dropping-particle":"","parse-names":false,"suffix":""}],"id":"ITEM-1","issued":{"date-parts":[["2004"]]},"title":"Family Law Review Report","type":"report"},"locator":"52","uris":["http://www.mendeley.com/documents/?uuid=0a6ecb74-8091-4d5f-9ec1-3588b6d42973"]}],"mendeley":{"formattedCitation":"(Maldives, 2004, p. 52)","plainTextFormattedCitation":"(Maldives, 2004, p. 52)","previouslyFormattedCitation":"(Maldives, 2004, p. 52)"},"properties":{"noteIndex":0},"schema":"https://github.com/citation-style-language/schema/raw/master/csl-citation.json"}</w:instrText>
      </w:r>
      <w:r w:rsidR="00883B8E">
        <w:rPr>
          <w:rFonts w:ascii="Times New Roman" w:hAnsi="Times New Roman" w:cs="Times New Roman"/>
          <w:sz w:val="20"/>
          <w:szCs w:val="20"/>
        </w:rPr>
        <w:fldChar w:fldCharType="separate"/>
      </w:r>
      <w:r w:rsidR="00883B8E" w:rsidRPr="00883B8E">
        <w:rPr>
          <w:rFonts w:ascii="Times New Roman" w:hAnsi="Times New Roman" w:cs="Times New Roman"/>
          <w:noProof/>
          <w:sz w:val="20"/>
          <w:szCs w:val="20"/>
        </w:rPr>
        <w:t>(Maldives, 2004, p. 52)</w:t>
      </w:r>
      <w:r w:rsidR="00883B8E">
        <w:rPr>
          <w:rFonts w:ascii="Times New Roman" w:hAnsi="Times New Roman" w:cs="Times New Roman"/>
          <w:sz w:val="20"/>
          <w:szCs w:val="20"/>
        </w:rPr>
        <w:fldChar w:fldCharType="end"/>
      </w:r>
    </w:p>
    <w:p w14:paraId="1E9CBCF6" w14:textId="6899CF31" w:rsidR="00FA18FF" w:rsidRPr="00853404" w:rsidRDefault="00FA18FF" w:rsidP="007D6027">
      <w:pPr>
        <w:shd w:val="clear" w:color="auto" w:fill="FFFFFF"/>
        <w:spacing w:after="280" w:line="360" w:lineRule="auto"/>
        <w:ind w:firstLine="720"/>
        <w:jc w:val="both"/>
        <w:outlineLvl w:val="1"/>
        <w:rPr>
          <w:rFonts w:ascii="Times New Roman" w:eastAsia="Times New Roman" w:hAnsi="Times New Roman" w:cs="Times New Roman"/>
          <w:bCs/>
          <w:sz w:val="20"/>
          <w:szCs w:val="20"/>
        </w:rPr>
      </w:pPr>
      <w:r w:rsidRPr="00853404">
        <w:rPr>
          <w:rFonts w:ascii="Times New Roman" w:eastAsia="Times New Roman" w:hAnsi="Times New Roman" w:cs="Times New Roman"/>
          <w:bCs/>
          <w:sz w:val="20"/>
          <w:szCs w:val="20"/>
        </w:rPr>
        <w:t>As, the Maldivian Constitution states that a marriage is a voluntary union between a man and a woman. According to that every marriageable age is determined by law, where people have rights to get married in order to establish their family life.</w:t>
      </w:r>
      <w:r w:rsidR="00EC6BAB">
        <w:rPr>
          <w:rFonts w:ascii="Times New Roman" w:eastAsia="Times New Roman" w:hAnsi="Times New Roman" w:cs="Times New Roman"/>
          <w:bCs/>
          <w:sz w:val="20"/>
          <w:szCs w:val="20"/>
        </w:rPr>
        <w:t xml:space="preserve"> </w:t>
      </w:r>
      <w:r w:rsidR="00EC6BAB">
        <w:rPr>
          <w:rFonts w:ascii="Times New Roman" w:eastAsia="Times New Roman" w:hAnsi="Times New Roman" w:cs="Times New Roman"/>
          <w:bCs/>
          <w:sz w:val="20"/>
          <w:szCs w:val="20"/>
        </w:rPr>
        <w:fldChar w:fldCharType="begin" w:fldLock="1"/>
      </w:r>
      <w:r w:rsidR="00EC6BAB">
        <w:rPr>
          <w:rFonts w:ascii="Times New Roman" w:eastAsia="Times New Roman" w:hAnsi="Times New Roman" w:cs="Times New Roman"/>
          <w:bCs/>
          <w:sz w:val="20"/>
          <w:szCs w:val="20"/>
        </w:rPr>
        <w:instrText>ADDIN CSL_CITATION {"citationItems":[{"id":"ITEM-1","itemData":{"author":[{"dropping-particle":"","family":"Ministry of Legal Reform, Information, and Arts","given":"Republic of Maldives","non-dropping-particle":"","parse-names":false,"suffix":""}],"id":"ITEM-1","issued":{"date-parts":[["2008"]]},"title":"The Constitution of the Republic of Maldives","type":"legislation"},"label":"paragraph","locator":"34","uris":["http://www.mendeley.com/documents/?uuid=be1ea0da-1149-4740-b540-5b8eb73460ad"]}],"mendeley":{"formattedCitation":"(Ministry of Legal Reform, Information, and Arts, 2008, para. 34)","manualFormatting":"(Constitution of Maldives, 2008, art. 34)","plainTextFormattedCitation":"(Ministry of Legal Reform, Information, and Arts, 2008, para. 34)","previouslyFormattedCitation":"(Ministry of Legal Reform, Information, and Arts, 2008, para. 34)"},"properties":{"noteIndex":0},"schema":"https://github.com/citation-style-language/schema/raw/master/csl-citation.json"}</w:instrText>
      </w:r>
      <w:r w:rsidR="00EC6BAB">
        <w:rPr>
          <w:rFonts w:ascii="Times New Roman" w:eastAsia="Times New Roman" w:hAnsi="Times New Roman" w:cs="Times New Roman"/>
          <w:bCs/>
          <w:sz w:val="20"/>
          <w:szCs w:val="20"/>
        </w:rPr>
        <w:fldChar w:fldCharType="separate"/>
      </w:r>
      <w:r w:rsidR="00EC6BAB" w:rsidRPr="00EC6BAB">
        <w:rPr>
          <w:rFonts w:ascii="Times New Roman" w:eastAsia="Times New Roman" w:hAnsi="Times New Roman" w:cs="Times New Roman"/>
          <w:bCs/>
          <w:noProof/>
          <w:sz w:val="20"/>
          <w:szCs w:val="20"/>
        </w:rPr>
        <w:t xml:space="preserve">(Constitution of Maldives, 2008, </w:t>
      </w:r>
      <w:r w:rsidR="00EC6BAB">
        <w:rPr>
          <w:rFonts w:ascii="Times New Roman" w:eastAsia="Times New Roman" w:hAnsi="Times New Roman" w:cs="Times New Roman"/>
          <w:bCs/>
          <w:noProof/>
          <w:sz w:val="20"/>
          <w:szCs w:val="20"/>
        </w:rPr>
        <w:t>art</w:t>
      </w:r>
      <w:r w:rsidR="00EC6BAB" w:rsidRPr="00EC6BAB">
        <w:rPr>
          <w:rFonts w:ascii="Times New Roman" w:eastAsia="Times New Roman" w:hAnsi="Times New Roman" w:cs="Times New Roman"/>
          <w:bCs/>
          <w:noProof/>
          <w:sz w:val="20"/>
          <w:szCs w:val="20"/>
        </w:rPr>
        <w:t>. 34)</w:t>
      </w:r>
      <w:r w:rsidR="00EC6BAB">
        <w:rPr>
          <w:rFonts w:ascii="Times New Roman" w:eastAsia="Times New Roman" w:hAnsi="Times New Roman" w:cs="Times New Roman"/>
          <w:bCs/>
          <w:sz w:val="20"/>
          <w:szCs w:val="20"/>
        </w:rPr>
        <w:fldChar w:fldCharType="end"/>
      </w:r>
      <w:r w:rsidR="00EC6BAB">
        <w:rPr>
          <w:rFonts w:ascii="Times New Roman" w:eastAsia="Times New Roman" w:hAnsi="Times New Roman" w:cs="Times New Roman"/>
          <w:bCs/>
          <w:sz w:val="20"/>
          <w:szCs w:val="20"/>
        </w:rPr>
        <w:t xml:space="preserve"> </w:t>
      </w:r>
      <w:r w:rsidRPr="00853404">
        <w:rPr>
          <w:rFonts w:ascii="Times New Roman" w:eastAsia="Times New Roman" w:hAnsi="Times New Roman" w:cs="Times New Roman"/>
          <w:bCs/>
          <w:sz w:val="20"/>
          <w:szCs w:val="20"/>
        </w:rPr>
        <w:t xml:space="preserve">Similarly, they </w:t>
      </w:r>
      <w:proofErr w:type="gramStart"/>
      <w:r w:rsidRPr="00853404">
        <w:rPr>
          <w:rFonts w:ascii="Times New Roman" w:eastAsia="Times New Roman" w:hAnsi="Times New Roman" w:cs="Times New Roman"/>
          <w:bCs/>
          <w:sz w:val="20"/>
          <w:szCs w:val="20"/>
        </w:rPr>
        <w:t>are allowed to</w:t>
      </w:r>
      <w:proofErr w:type="gramEnd"/>
      <w:r w:rsidRPr="00853404">
        <w:rPr>
          <w:rFonts w:ascii="Times New Roman" w:eastAsia="Times New Roman" w:hAnsi="Times New Roman" w:cs="Times New Roman"/>
          <w:bCs/>
          <w:sz w:val="20"/>
          <w:szCs w:val="20"/>
        </w:rPr>
        <w:t xml:space="preserve"> terminate their marital relationship through </w:t>
      </w:r>
      <w:r w:rsidR="00B569DD">
        <w:rPr>
          <w:rFonts w:ascii="Times New Roman" w:eastAsia="Times New Roman" w:hAnsi="Times New Roman" w:cs="Times New Roman"/>
          <w:bCs/>
          <w:sz w:val="20"/>
          <w:szCs w:val="20"/>
        </w:rPr>
        <w:t xml:space="preserve">a formal </w:t>
      </w:r>
      <w:r w:rsidRPr="00853404">
        <w:rPr>
          <w:rFonts w:ascii="Times New Roman" w:eastAsia="Times New Roman" w:hAnsi="Times New Roman" w:cs="Times New Roman"/>
          <w:bCs/>
          <w:sz w:val="20"/>
          <w:szCs w:val="20"/>
        </w:rPr>
        <w:t>divorce proceeding. The study found that the high rate of divorce in Maldives is common problem among the civilians. The statistic shows that Maldives has its highest divorce rate in the World, where average 30 years old male or female has already been married and divorce three times.</w:t>
      </w:r>
      <w:r w:rsidR="00EC6BAB">
        <w:rPr>
          <w:rFonts w:ascii="Times New Roman" w:eastAsia="Times New Roman" w:hAnsi="Times New Roman" w:cs="Times New Roman"/>
          <w:bCs/>
          <w:sz w:val="20"/>
          <w:szCs w:val="20"/>
        </w:rPr>
        <w:t xml:space="preserve"> </w:t>
      </w:r>
      <w:r w:rsidR="00823669" w:rsidRPr="00853404">
        <w:rPr>
          <w:rFonts w:ascii="Times New Roman" w:eastAsia="Times New Roman" w:hAnsi="Times New Roman" w:cs="Times New Roman"/>
          <w:bCs/>
          <w:sz w:val="20"/>
          <w:szCs w:val="20"/>
          <w:vertAlign w:val="superscript"/>
        </w:rPr>
        <w:fldChar w:fldCharType="begin" w:fldLock="1"/>
      </w:r>
      <w:r w:rsidR="00886630">
        <w:rPr>
          <w:rFonts w:ascii="Times New Roman" w:eastAsia="Times New Roman" w:hAnsi="Times New Roman" w:cs="Times New Roman"/>
          <w:bCs/>
          <w:sz w:val="20"/>
          <w:szCs w:val="20"/>
        </w:rPr>
        <w:instrText>ADDIN CSL_CITATION {"citationItems":[{"id":"ITEM-1","itemData":{"URL":"https://trvl.com/maldives/maldives","accessed":{"date-parts":[["2018","12","4"]]},"author":[{"dropping-particle":"","family":"Winjnads","given":"Jochhem","non-dropping-particle":"","parse-names":false,"suffix":""}],"container-title":"TRVL","id":"ITEM-1","issued":{"date-parts":[["2018"]]},"title":"Maldives Long Read: the highest divorcerate in the World","type":"webpage"},"uris":["http://www.mendeley.com/documents/?uuid=03b21e18-79d0-48c6-a8c7-d48d3919790c"]}],"mendeley":{"formattedCitation":"(Winjnads, 2018)","plainTextFormattedCitation":"(Winjnads, 2018)","previouslyFormattedCitation":"(Winjnads, 2018)"},"properties":{"noteIndex":0},"schema":"https://github.com/citation-style-language/schema/raw/master/csl-citation.json"}</w:instrText>
      </w:r>
      <w:r w:rsidR="00823669" w:rsidRPr="00853404">
        <w:rPr>
          <w:rFonts w:ascii="Times New Roman" w:eastAsia="Times New Roman" w:hAnsi="Times New Roman" w:cs="Times New Roman"/>
          <w:bCs/>
          <w:sz w:val="20"/>
          <w:szCs w:val="20"/>
          <w:vertAlign w:val="superscript"/>
        </w:rPr>
        <w:fldChar w:fldCharType="separate"/>
      </w:r>
      <w:r w:rsidR="00823669" w:rsidRPr="00853404">
        <w:rPr>
          <w:rFonts w:ascii="Times New Roman" w:eastAsia="Times New Roman" w:hAnsi="Times New Roman" w:cs="Times New Roman"/>
          <w:bCs/>
          <w:noProof/>
          <w:sz w:val="20"/>
          <w:szCs w:val="20"/>
        </w:rPr>
        <w:t>(Winjnads, 2018)</w:t>
      </w:r>
      <w:r w:rsidR="00823669" w:rsidRPr="00853404">
        <w:rPr>
          <w:rFonts w:ascii="Times New Roman" w:eastAsia="Times New Roman" w:hAnsi="Times New Roman" w:cs="Times New Roman"/>
          <w:bCs/>
          <w:sz w:val="20"/>
          <w:szCs w:val="20"/>
          <w:vertAlign w:val="superscript"/>
        </w:rPr>
        <w:fldChar w:fldCharType="end"/>
      </w:r>
      <w:r w:rsidRPr="00853404">
        <w:rPr>
          <w:rFonts w:ascii="Times New Roman" w:eastAsia="Times New Roman" w:hAnsi="Times New Roman" w:cs="Times New Roman"/>
          <w:bCs/>
          <w:sz w:val="20"/>
          <w:szCs w:val="20"/>
        </w:rPr>
        <w:t xml:space="preserve"> The Family law permits men and women to seek termination if they do not live together for any reason. Though Islam permits divorce, it is the most hatred thing in the eyes of Islam, thus, it inspires the couples to go for reconciliation and seek possible solution of their problem. Basically, divorce proceeding is administered by the court. Maldivians courts are divided into three, where Supreme Court is highest court of the land. The High Court is an appeal court and lower courts are known as Magistrate Courts. Family Court is one of the superior courts and mostly, magistrate Courts used to deal with all family matters.</w:t>
      </w:r>
    </w:p>
    <w:p w14:paraId="2656ACC3" w14:textId="3F1328D8" w:rsidR="00FA18FF" w:rsidRPr="00853404" w:rsidRDefault="00FA18FF" w:rsidP="00351FAE">
      <w:pPr>
        <w:shd w:val="clear" w:color="auto" w:fill="FFFFFF"/>
        <w:spacing w:after="0" w:line="360" w:lineRule="auto"/>
        <w:contextualSpacing/>
        <w:jc w:val="both"/>
        <w:outlineLvl w:val="1"/>
        <w:rPr>
          <w:rFonts w:ascii="Times New Roman" w:eastAsia="Times New Roman" w:hAnsi="Times New Roman" w:cs="Times New Roman"/>
          <w:b/>
          <w:bCs/>
          <w:sz w:val="20"/>
          <w:szCs w:val="20"/>
        </w:rPr>
      </w:pPr>
      <w:r w:rsidRPr="00853404">
        <w:rPr>
          <w:rFonts w:ascii="Times New Roman" w:eastAsia="Times New Roman" w:hAnsi="Times New Roman" w:cs="Times New Roman"/>
          <w:b/>
          <w:bCs/>
          <w:sz w:val="20"/>
          <w:szCs w:val="20"/>
        </w:rPr>
        <w:t>E.1. Application of Reconciliation of Marriage under the Family Law Act, 2000</w:t>
      </w:r>
    </w:p>
    <w:p w14:paraId="662E82FD" w14:textId="5125EC43" w:rsidR="00FA18FF" w:rsidRPr="00853404" w:rsidRDefault="00FA18FF" w:rsidP="00871C79">
      <w:pPr>
        <w:spacing w:after="0" w:line="360" w:lineRule="auto"/>
        <w:jc w:val="both"/>
        <w:rPr>
          <w:rFonts w:ascii="Times New Roman" w:hAnsi="Times New Roman" w:cs="Times New Roman"/>
          <w:sz w:val="20"/>
          <w:szCs w:val="20"/>
        </w:rPr>
      </w:pPr>
      <w:r w:rsidRPr="00853404">
        <w:rPr>
          <w:rFonts w:ascii="Times New Roman" w:eastAsia="Times New Roman" w:hAnsi="Times New Roman" w:cs="Times New Roman"/>
          <w:bCs/>
          <w:sz w:val="20"/>
          <w:szCs w:val="20"/>
        </w:rPr>
        <w:t>The Family Court has the jurisdiction to hear all family issues, which mainly looks into the matters associated to family inheritance, parentage, marital issues</w:t>
      </w:r>
      <w:r w:rsidR="006F6239">
        <w:rPr>
          <w:rFonts w:ascii="Times New Roman" w:eastAsia="Times New Roman" w:hAnsi="Times New Roman" w:cs="Times New Roman"/>
          <w:bCs/>
          <w:sz w:val="20"/>
          <w:szCs w:val="20"/>
        </w:rPr>
        <w:t xml:space="preserve">, </w:t>
      </w:r>
      <w:r w:rsidRPr="00853404">
        <w:rPr>
          <w:rFonts w:ascii="Times New Roman" w:eastAsia="Times New Roman" w:hAnsi="Times New Roman" w:cs="Times New Roman"/>
          <w:bCs/>
          <w:sz w:val="20"/>
          <w:szCs w:val="20"/>
        </w:rPr>
        <w:t>divorce, assignment of child support and child custody.</w:t>
      </w:r>
      <w:r w:rsidR="00AE0123">
        <w:rPr>
          <w:rFonts w:ascii="Times New Roman" w:eastAsia="Times New Roman" w:hAnsi="Times New Roman" w:cs="Times New Roman"/>
          <w:bCs/>
          <w:sz w:val="20"/>
          <w:szCs w:val="20"/>
        </w:rPr>
        <w:t xml:space="preserve"> </w:t>
      </w:r>
      <w:r w:rsidR="00EC6BAB">
        <w:rPr>
          <w:rFonts w:ascii="Times New Roman" w:eastAsia="Times New Roman" w:hAnsi="Times New Roman" w:cs="Times New Roman"/>
          <w:bCs/>
          <w:sz w:val="20"/>
          <w:szCs w:val="20"/>
        </w:rPr>
        <w:fldChar w:fldCharType="begin" w:fldLock="1"/>
      </w:r>
      <w:r w:rsidR="00AE0123">
        <w:rPr>
          <w:rFonts w:ascii="Times New Roman" w:eastAsia="Times New Roman" w:hAnsi="Times New Roman" w:cs="Times New Roman"/>
          <w:bCs/>
          <w:sz w:val="20"/>
          <w:szCs w:val="20"/>
        </w:rPr>
        <w:instrText>ADDIN CSL_CITATION {"citationItems":[{"id":"ITEM-1","itemData":{"author":[{"dropping-particle":"","family":"Ministry of Legal Reform, Information, and Arts","given":"Republic of Maldives","non-dropping-particle":"","parse-names":false,"suffix":""}],"id":"ITEM-1","issued":{"date-parts":[["2000"]]},"number":"4","publisher-place":"Maldives","title":"The Family Law Act","type":"legislation"},"uris":["http://www.mendeley.com/documents/?uuid=9552fe81-7f61-4eb2-bdf6-84d21b6310e5"]}],"mendeley":{"formattedCitation":"(Ministry of Legal Reform, Information, and Arts, 2000)","manualFormatting":"(Family Law Act, 2000, sec. 2)","plainTextFormattedCitation":"(Ministry of Legal Reform, Information, and Arts, 2000)","previouslyFormattedCitation":"(Ministry of Legal Reform, Information, and Arts, 2000)"},"properties":{"noteIndex":0},"schema":"https://github.com/citation-style-language/schema/raw/master/csl-citation.json"}</w:instrText>
      </w:r>
      <w:r w:rsidR="00EC6BAB">
        <w:rPr>
          <w:rFonts w:ascii="Times New Roman" w:eastAsia="Times New Roman" w:hAnsi="Times New Roman" w:cs="Times New Roman"/>
          <w:bCs/>
          <w:sz w:val="20"/>
          <w:szCs w:val="20"/>
        </w:rPr>
        <w:fldChar w:fldCharType="separate"/>
      </w:r>
      <w:r w:rsidR="00EC6BAB" w:rsidRPr="00EC6BAB">
        <w:rPr>
          <w:rFonts w:ascii="Times New Roman" w:eastAsia="Times New Roman" w:hAnsi="Times New Roman" w:cs="Times New Roman"/>
          <w:bCs/>
          <w:noProof/>
          <w:sz w:val="20"/>
          <w:szCs w:val="20"/>
        </w:rPr>
        <w:t>(Family Law Act, 2000</w:t>
      </w:r>
      <w:r w:rsidR="00AE0123">
        <w:rPr>
          <w:rFonts w:ascii="Times New Roman" w:eastAsia="Times New Roman" w:hAnsi="Times New Roman" w:cs="Times New Roman"/>
          <w:bCs/>
          <w:noProof/>
          <w:sz w:val="20"/>
          <w:szCs w:val="20"/>
        </w:rPr>
        <w:t>, sec. 2</w:t>
      </w:r>
      <w:r w:rsidR="00EC6BAB" w:rsidRPr="00EC6BAB">
        <w:rPr>
          <w:rFonts w:ascii="Times New Roman" w:eastAsia="Times New Roman" w:hAnsi="Times New Roman" w:cs="Times New Roman"/>
          <w:bCs/>
          <w:noProof/>
          <w:sz w:val="20"/>
          <w:szCs w:val="20"/>
        </w:rPr>
        <w:t>)</w:t>
      </w:r>
      <w:r w:rsidR="00EC6BAB">
        <w:rPr>
          <w:rFonts w:ascii="Times New Roman" w:eastAsia="Times New Roman" w:hAnsi="Times New Roman" w:cs="Times New Roman"/>
          <w:bCs/>
          <w:sz w:val="20"/>
          <w:szCs w:val="20"/>
        </w:rPr>
        <w:fldChar w:fldCharType="end"/>
      </w:r>
      <w:r w:rsidR="00AE0123" w:rsidRPr="00853404">
        <w:rPr>
          <w:rFonts w:ascii="Times New Roman" w:eastAsia="Times New Roman" w:hAnsi="Times New Roman" w:cs="Times New Roman"/>
          <w:bCs/>
          <w:sz w:val="20"/>
          <w:szCs w:val="20"/>
        </w:rPr>
        <w:t xml:space="preserve"> </w:t>
      </w:r>
      <w:r w:rsidRPr="00853404">
        <w:rPr>
          <w:rFonts w:ascii="Times New Roman" w:eastAsia="Times New Roman" w:hAnsi="Times New Roman" w:cs="Times New Roman"/>
          <w:bCs/>
          <w:sz w:val="20"/>
          <w:szCs w:val="20"/>
        </w:rPr>
        <w:t>Prior to the adoption of the Family Law Act</w:t>
      </w:r>
      <w:r w:rsidR="006F6239">
        <w:rPr>
          <w:rFonts w:ascii="Times New Roman" w:eastAsia="Times New Roman" w:hAnsi="Times New Roman" w:cs="Times New Roman"/>
          <w:bCs/>
          <w:sz w:val="20"/>
          <w:szCs w:val="20"/>
        </w:rPr>
        <w:t xml:space="preserve">, </w:t>
      </w:r>
      <w:r w:rsidRPr="00853404">
        <w:rPr>
          <w:rFonts w:ascii="Times New Roman" w:eastAsia="Times New Roman" w:hAnsi="Times New Roman" w:cs="Times New Roman"/>
          <w:bCs/>
          <w:sz w:val="20"/>
          <w:szCs w:val="20"/>
        </w:rPr>
        <w:t xml:space="preserve">all family issues are dealt under the Islamic law, which stipulated in the Qur’an, sunnah and fatwas by various jurists. The </w:t>
      </w:r>
      <w:r w:rsidR="006F6239">
        <w:rPr>
          <w:rFonts w:ascii="Times New Roman" w:eastAsia="Times New Roman" w:hAnsi="Times New Roman" w:cs="Times New Roman"/>
          <w:bCs/>
          <w:sz w:val="20"/>
          <w:szCs w:val="20"/>
        </w:rPr>
        <w:t xml:space="preserve">Family Law </w:t>
      </w:r>
      <w:r w:rsidRPr="00853404">
        <w:rPr>
          <w:rFonts w:ascii="Times New Roman" w:eastAsia="Times New Roman" w:hAnsi="Times New Roman" w:cs="Times New Roman"/>
          <w:bCs/>
          <w:sz w:val="20"/>
          <w:szCs w:val="20"/>
        </w:rPr>
        <w:t>Act</w:t>
      </w:r>
      <w:r w:rsidR="006F6239">
        <w:rPr>
          <w:rFonts w:ascii="Times New Roman" w:eastAsia="Times New Roman" w:hAnsi="Times New Roman" w:cs="Times New Roman"/>
          <w:bCs/>
          <w:sz w:val="20"/>
          <w:szCs w:val="20"/>
        </w:rPr>
        <w:t>,</w:t>
      </w:r>
      <w:r w:rsidRPr="00853404">
        <w:rPr>
          <w:rFonts w:ascii="Times New Roman" w:eastAsia="Times New Roman" w:hAnsi="Times New Roman" w:cs="Times New Roman"/>
          <w:bCs/>
          <w:sz w:val="20"/>
          <w:szCs w:val="20"/>
        </w:rPr>
        <w:t xml:space="preserve"> 2000 replaced the old practice and focused on the modern notions with the ambit of the Shariah principles.</w:t>
      </w:r>
      <w:r w:rsidR="006F6239">
        <w:rPr>
          <w:rFonts w:ascii="Times New Roman" w:eastAsia="Times New Roman" w:hAnsi="Times New Roman" w:cs="Times New Roman"/>
          <w:bCs/>
          <w:sz w:val="20"/>
          <w:szCs w:val="20"/>
        </w:rPr>
        <w:t xml:space="preserve"> </w:t>
      </w:r>
      <w:r w:rsidR="00823669" w:rsidRPr="00853404">
        <w:rPr>
          <w:rFonts w:ascii="Times New Roman" w:eastAsia="Times New Roman" w:hAnsi="Times New Roman" w:cs="Times New Roman"/>
          <w:bCs/>
          <w:sz w:val="20"/>
          <w:szCs w:val="20"/>
          <w:vertAlign w:val="superscript"/>
        </w:rPr>
        <w:fldChar w:fldCharType="begin" w:fldLock="1"/>
      </w:r>
      <w:r w:rsidR="00886630">
        <w:rPr>
          <w:rFonts w:ascii="Times New Roman" w:eastAsia="Times New Roman" w:hAnsi="Times New Roman" w:cs="Times New Roman"/>
          <w:bCs/>
          <w:sz w:val="20"/>
          <w:szCs w:val="20"/>
        </w:rPr>
        <w:instrText>ADDIN CSL_CITATION {"citationItems":[{"id":"ITEM-1","itemData":{"author":[{"dropping-particle":"Al","family":"Suood","given":"Husnu","non-dropping-particle":"","parse-names":false,"suffix":""}],"id":"ITEM-1","issued":{"date-parts":[["2014"]]},"number-of-pages":"21","publisher":"MaldivesLlaw Institute","title":"The Maldivian Legal System","type":"book"},"uris":["http://www.mendeley.com/documents/?uuid=0d4a36e5-3330-4512-8bd8-1eec7919f68d"]}],"mendeley":{"formattedCitation":"(Suood, 2014)","plainTextFormattedCitation":"(Suood, 2014)","previouslyFormattedCitation":"(Suood, 2014)"},"properties":{"noteIndex":0},"schema":"https://github.com/citation-style-language/schema/raw/master/csl-citation.json"}</w:instrText>
      </w:r>
      <w:r w:rsidR="00823669" w:rsidRPr="00853404">
        <w:rPr>
          <w:rFonts w:ascii="Times New Roman" w:eastAsia="Times New Roman" w:hAnsi="Times New Roman" w:cs="Times New Roman"/>
          <w:bCs/>
          <w:sz w:val="20"/>
          <w:szCs w:val="20"/>
          <w:vertAlign w:val="superscript"/>
        </w:rPr>
        <w:fldChar w:fldCharType="separate"/>
      </w:r>
      <w:r w:rsidR="00823669" w:rsidRPr="00853404">
        <w:rPr>
          <w:rFonts w:ascii="Times New Roman" w:eastAsia="Times New Roman" w:hAnsi="Times New Roman" w:cs="Times New Roman"/>
          <w:bCs/>
          <w:noProof/>
          <w:sz w:val="20"/>
          <w:szCs w:val="20"/>
        </w:rPr>
        <w:t>(Suood, 2014)</w:t>
      </w:r>
      <w:r w:rsidR="00823669" w:rsidRPr="00853404">
        <w:rPr>
          <w:rFonts w:ascii="Times New Roman" w:eastAsia="Times New Roman" w:hAnsi="Times New Roman" w:cs="Times New Roman"/>
          <w:bCs/>
          <w:sz w:val="20"/>
          <w:szCs w:val="20"/>
          <w:vertAlign w:val="superscript"/>
        </w:rPr>
        <w:fldChar w:fldCharType="end"/>
      </w:r>
      <w:r w:rsidRPr="00853404">
        <w:rPr>
          <w:rFonts w:ascii="Times New Roman" w:eastAsia="Times New Roman" w:hAnsi="Times New Roman" w:cs="Times New Roman"/>
          <w:bCs/>
          <w:sz w:val="20"/>
          <w:szCs w:val="20"/>
        </w:rPr>
        <w:t xml:space="preserve"> It is reported that </w:t>
      </w:r>
      <w:r w:rsidRPr="00853404">
        <w:rPr>
          <w:rFonts w:ascii="Times New Roman" w:hAnsi="Times New Roman" w:cs="Times New Roman"/>
          <w:sz w:val="20"/>
          <w:szCs w:val="20"/>
        </w:rPr>
        <w:t xml:space="preserve">Compare to other countries, divorce rate is very high in Maldives. Even though, the Family Law Act encourages family mediation and reconciliation for the disputing couples, it does not give much positive effect. From the year 2013 to year 2017, where 16832 divorce cases were registered. According to 2017 statistic, out of 3211 divorces only 90 cases </w:t>
      </w:r>
      <w:r w:rsidRPr="00853404">
        <w:rPr>
          <w:rFonts w:ascii="Times New Roman" w:hAnsi="Times New Roman" w:cs="Times New Roman"/>
          <w:sz w:val="20"/>
          <w:szCs w:val="20"/>
        </w:rPr>
        <w:lastRenderedPageBreak/>
        <w:t xml:space="preserve">were filed for reconciliation. </w:t>
      </w:r>
      <w:proofErr w:type="gramStart"/>
      <w:r w:rsidRPr="00853404">
        <w:rPr>
          <w:rFonts w:ascii="Times New Roman" w:hAnsi="Times New Roman" w:cs="Times New Roman"/>
          <w:sz w:val="20"/>
          <w:szCs w:val="20"/>
        </w:rPr>
        <w:t>As a general rule</w:t>
      </w:r>
      <w:proofErr w:type="gramEnd"/>
      <w:r w:rsidRPr="00853404">
        <w:rPr>
          <w:rFonts w:ascii="Times New Roman" w:hAnsi="Times New Roman" w:cs="Times New Roman"/>
          <w:sz w:val="20"/>
          <w:szCs w:val="20"/>
        </w:rPr>
        <w:t>, upon the application of divorce petition, the matter is referred to Conciliation Committee for Family Matters, for reconciliation or for mediation. The Conciliation Committee for Family Matters, provides mediation and reconciliation as the main family dispute resolution process prescribed under the Family Law Act</w:t>
      </w:r>
      <w:r w:rsidR="006F6239">
        <w:rPr>
          <w:rFonts w:ascii="Times New Roman" w:hAnsi="Times New Roman" w:cs="Times New Roman"/>
          <w:sz w:val="20"/>
          <w:szCs w:val="20"/>
        </w:rPr>
        <w:t xml:space="preserve">, </w:t>
      </w:r>
      <w:r w:rsidRPr="00853404">
        <w:rPr>
          <w:rFonts w:ascii="Times New Roman" w:hAnsi="Times New Roman" w:cs="Times New Roman"/>
          <w:sz w:val="20"/>
          <w:szCs w:val="20"/>
        </w:rPr>
        <w:t>2000, thus rather than contest in the courts.</w:t>
      </w:r>
      <w:r w:rsidRPr="00853404">
        <w:rPr>
          <w:rFonts w:ascii="Times New Roman" w:eastAsia="Times New Roman" w:hAnsi="Times New Roman" w:cs="Times New Roman"/>
          <w:bCs/>
          <w:sz w:val="20"/>
          <w:szCs w:val="20"/>
        </w:rPr>
        <w:t xml:space="preserve"> Under</w:t>
      </w:r>
      <w:r w:rsidRPr="00853404">
        <w:rPr>
          <w:rFonts w:ascii="Times New Roman" w:hAnsi="Times New Roman" w:cs="Times New Roman"/>
          <w:sz w:val="20"/>
          <w:szCs w:val="20"/>
        </w:rPr>
        <w:t xml:space="preserve"> </w:t>
      </w:r>
      <w:r w:rsidRPr="00853404">
        <w:rPr>
          <w:rFonts w:ascii="Times New Roman" w:eastAsia="Times New Roman" w:hAnsi="Times New Roman" w:cs="Times New Roman"/>
          <w:bCs/>
          <w:sz w:val="20"/>
          <w:szCs w:val="20"/>
        </w:rPr>
        <w:t>section 25 of the Family Law Act</w:t>
      </w:r>
      <w:r w:rsidR="008C386C">
        <w:rPr>
          <w:rFonts w:ascii="Times New Roman" w:eastAsia="Times New Roman" w:hAnsi="Times New Roman" w:cs="Times New Roman"/>
          <w:bCs/>
          <w:sz w:val="20"/>
          <w:szCs w:val="20"/>
        </w:rPr>
        <w:t xml:space="preserve">, </w:t>
      </w:r>
      <w:r w:rsidRPr="00853404">
        <w:rPr>
          <w:rFonts w:ascii="Times New Roman" w:eastAsia="Times New Roman" w:hAnsi="Times New Roman" w:cs="Times New Roman"/>
          <w:bCs/>
          <w:sz w:val="20"/>
          <w:szCs w:val="20"/>
        </w:rPr>
        <w:t>2000, deals with the conciliation or reconciliation procedure, thus it gives a silver hope of strengthening of the family unity. It is also important to know that first time in Maldivians history, extra-judicial divorce specified as a penalized offence under section 67 of the Family Law Act</w:t>
      </w:r>
      <w:r w:rsidR="008C386C">
        <w:rPr>
          <w:rFonts w:ascii="Times New Roman" w:eastAsia="Times New Roman" w:hAnsi="Times New Roman" w:cs="Times New Roman"/>
          <w:bCs/>
          <w:sz w:val="20"/>
          <w:szCs w:val="20"/>
        </w:rPr>
        <w:t xml:space="preserve">, </w:t>
      </w:r>
      <w:r w:rsidRPr="00853404">
        <w:rPr>
          <w:rFonts w:ascii="Times New Roman" w:eastAsia="Times New Roman" w:hAnsi="Times New Roman" w:cs="Times New Roman"/>
          <w:bCs/>
          <w:sz w:val="20"/>
          <w:szCs w:val="20"/>
        </w:rPr>
        <w:t xml:space="preserve">2000, where it states that “extra-judicial divorce shall be an offence to divorce in contravention of this Act. As consequence, the offender shall be subjected to a fine not more than </w:t>
      </w:r>
      <w:proofErr w:type="spellStart"/>
      <w:r w:rsidRPr="00853404">
        <w:rPr>
          <w:rFonts w:ascii="Times New Roman" w:eastAsia="Times New Roman" w:hAnsi="Times New Roman" w:cs="Times New Roman"/>
          <w:bCs/>
          <w:sz w:val="20"/>
          <w:szCs w:val="20"/>
        </w:rPr>
        <w:t>Mrf</w:t>
      </w:r>
      <w:proofErr w:type="spellEnd"/>
      <w:r w:rsidRPr="00853404">
        <w:rPr>
          <w:rFonts w:ascii="Times New Roman" w:eastAsia="Times New Roman" w:hAnsi="Times New Roman" w:cs="Times New Roman"/>
          <w:bCs/>
          <w:sz w:val="20"/>
          <w:szCs w:val="20"/>
        </w:rPr>
        <w:t>. 5,000 or exile or house detention for a period not exceeding six (6) months.”</w:t>
      </w:r>
      <w:r w:rsidR="00AE0123">
        <w:rPr>
          <w:rFonts w:ascii="Times New Roman" w:eastAsia="Times New Roman" w:hAnsi="Times New Roman" w:cs="Times New Roman"/>
          <w:bCs/>
          <w:sz w:val="20"/>
          <w:szCs w:val="20"/>
        </w:rPr>
        <w:t xml:space="preserve"> </w:t>
      </w:r>
      <w:r w:rsidR="00AE0123">
        <w:rPr>
          <w:rFonts w:ascii="Times New Roman" w:eastAsia="Times New Roman" w:hAnsi="Times New Roman" w:cs="Times New Roman"/>
          <w:bCs/>
          <w:sz w:val="20"/>
          <w:szCs w:val="20"/>
        </w:rPr>
        <w:fldChar w:fldCharType="begin" w:fldLock="1"/>
      </w:r>
      <w:r w:rsidR="008C386C">
        <w:rPr>
          <w:rFonts w:ascii="Times New Roman" w:eastAsia="Times New Roman" w:hAnsi="Times New Roman" w:cs="Times New Roman"/>
          <w:bCs/>
          <w:sz w:val="20"/>
          <w:szCs w:val="20"/>
        </w:rPr>
        <w:instrText>ADDIN CSL_CITATION {"citationItems":[{"id":"ITEM-1","itemData":{"author":[{"dropping-particle":"","family":"Ministry of Legal Reform, Information, and Arts","given":"Republic of Maldives","non-dropping-particle":"","parse-names":false,"suffix":""}],"id":"ITEM-1","issued":{"date-parts":[["2000"]]},"number":"4","publisher-place":"Maldives","title":"The Family Law Act","type":"legislation"},"label":"section","locator":"67","uris":["http://www.mendeley.com/documents/?uuid=9552fe81-7f61-4eb2-bdf6-84d21b6310e5"]}],"mendeley":{"formattedCitation":"(Ministry of Legal Reform, Information, and Arts, 2000, sec. 67)","manualFormatting":"(Family Law Act, 2000, sec. 67)","plainTextFormattedCitation":"(Ministry of Legal Reform, Information, and Arts, 2000, sec. 67)","previouslyFormattedCitation":"(Ministry of Legal Reform, Information, and Arts, 2000, sec. 67)"},"properties":{"noteIndex":0},"schema":"https://github.com/citation-style-language/schema/raw/master/csl-citation.json"}</w:instrText>
      </w:r>
      <w:r w:rsidR="00AE0123">
        <w:rPr>
          <w:rFonts w:ascii="Times New Roman" w:eastAsia="Times New Roman" w:hAnsi="Times New Roman" w:cs="Times New Roman"/>
          <w:bCs/>
          <w:sz w:val="20"/>
          <w:szCs w:val="20"/>
        </w:rPr>
        <w:fldChar w:fldCharType="separate"/>
      </w:r>
      <w:r w:rsidR="00AE0123" w:rsidRPr="00AE0123">
        <w:rPr>
          <w:rFonts w:ascii="Times New Roman" w:eastAsia="Times New Roman" w:hAnsi="Times New Roman" w:cs="Times New Roman"/>
          <w:bCs/>
          <w:noProof/>
          <w:sz w:val="20"/>
          <w:szCs w:val="20"/>
        </w:rPr>
        <w:t>(Family Law Act, 200</w:t>
      </w:r>
      <w:r w:rsidR="008C386C">
        <w:rPr>
          <w:rFonts w:ascii="Times New Roman" w:eastAsia="Times New Roman" w:hAnsi="Times New Roman" w:cs="Times New Roman"/>
          <w:bCs/>
          <w:noProof/>
          <w:sz w:val="20"/>
          <w:szCs w:val="20"/>
        </w:rPr>
        <w:t>0</w:t>
      </w:r>
      <w:r w:rsidR="00AE0123" w:rsidRPr="00AE0123">
        <w:rPr>
          <w:rFonts w:ascii="Times New Roman" w:eastAsia="Times New Roman" w:hAnsi="Times New Roman" w:cs="Times New Roman"/>
          <w:bCs/>
          <w:noProof/>
          <w:sz w:val="20"/>
          <w:szCs w:val="20"/>
        </w:rPr>
        <w:t>, sec. 67)</w:t>
      </w:r>
      <w:r w:rsidR="00AE0123">
        <w:rPr>
          <w:rFonts w:ascii="Times New Roman" w:eastAsia="Times New Roman" w:hAnsi="Times New Roman" w:cs="Times New Roman"/>
          <w:bCs/>
          <w:sz w:val="20"/>
          <w:szCs w:val="20"/>
        </w:rPr>
        <w:fldChar w:fldCharType="end"/>
      </w:r>
    </w:p>
    <w:p w14:paraId="21640F0F" w14:textId="6CCF737A" w:rsidR="00FA18FF" w:rsidRPr="00853404" w:rsidRDefault="00FA18FF" w:rsidP="00E57725">
      <w:pPr>
        <w:spacing w:after="0" w:line="360" w:lineRule="auto"/>
        <w:ind w:firstLine="720"/>
        <w:jc w:val="both"/>
        <w:rPr>
          <w:rFonts w:ascii="Times New Roman" w:eastAsia="Times New Roman" w:hAnsi="Times New Roman" w:cs="Times New Roman"/>
          <w:bCs/>
          <w:sz w:val="20"/>
          <w:szCs w:val="20"/>
        </w:rPr>
      </w:pPr>
      <w:r w:rsidRPr="00853404">
        <w:rPr>
          <w:rFonts w:ascii="Times New Roman" w:hAnsi="Times New Roman" w:cs="Times New Roman"/>
          <w:sz w:val="20"/>
          <w:szCs w:val="20"/>
        </w:rPr>
        <w:t>In another unreported</w:t>
      </w:r>
      <w:r w:rsidR="008C386C">
        <w:rPr>
          <w:rFonts w:ascii="Times New Roman" w:hAnsi="Times New Roman" w:cs="Times New Roman"/>
          <w:sz w:val="20"/>
          <w:szCs w:val="20"/>
        </w:rPr>
        <w:t xml:space="preserve"> </w:t>
      </w:r>
      <w:r w:rsidRPr="00853404">
        <w:rPr>
          <w:rFonts w:ascii="Times New Roman" w:hAnsi="Times New Roman" w:cs="Times New Roman"/>
          <w:sz w:val="20"/>
          <w:szCs w:val="20"/>
        </w:rPr>
        <w:t>family court case No:</w:t>
      </w:r>
      <w:r w:rsidRPr="00496F8F">
        <w:rPr>
          <w:rFonts w:ascii="Times New Roman" w:hAnsi="Times New Roman" w:cs="Times New Roman"/>
          <w:sz w:val="20"/>
          <w:szCs w:val="20"/>
        </w:rPr>
        <w:t>1656/AC/2009,</w:t>
      </w:r>
      <w:r w:rsidRPr="00853404">
        <w:rPr>
          <w:rFonts w:ascii="Times New Roman" w:hAnsi="Times New Roman" w:cs="Times New Roman"/>
          <w:sz w:val="20"/>
          <w:szCs w:val="20"/>
        </w:rPr>
        <w:t xml:space="preserve"> where the petitioner wife applied for a divorce before the court. Due to the extra judicial divorce, the husband was fined for an amount of </w:t>
      </w:r>
      <w:proofErr w:type="spellStart"/>
      <w:r w:rsidRPr="00853404">
        <w:rPr>
          <w:rFonts w:ascii="Times New Roman" w:hAnsi="Times New Roman" w:cs="Times New Roman"/>
          <w:sz w:val="20"/>
          <w:szCs w:val="20"/>
        </w:rPr>
        <w:t>Mrf</w:t>
      </w:r>
      <w:proofErr w:type="spellEnd"/>
      <w:r w:rsidRPr="00853404">
        <w:rPr>
          <w:rFonts w:ascii="Times New Roman" w:hAnsi="Times New Roman" w:cs="Times New Roman"/>
          <w:sz w:val="20"/>
          <w:szCs w:val="20"/>
        </w:rPr>
        <w:t>. 2500,</w:t>
      </w:r>
      <w:r w:rsidR="008C386C">
        <w:rPr>
          <w:rFonts w:ascii="Times New Roman" w:hAnsi="Times New Roman" w:cs="Times New Roman"/>
          <w:sz w:val="20"/>
          <w:szCs w:val="20"/>
        </w:rPr>
        <w:t xml:space="preserve"> under section 67 of the Family Law Act, 2000</w:t>
      </w:r>
      <w:r w:rsidRPr="00853404">
        <w:rPr>
          <w:rFonts w:ascii="Times New Roman" w:hAnsi="Times New Roman" w:cs="Times New Roman"/>
          <w:sz w:val="20"/>
          <w:szCs w:val="20"/>
        </w:rPr>
        <w:t>.</w:t>
      </w:r>
      <w:r w:rsidR="00AE0123">
        <w:rPr>
          <w:rFonts w:ascii="Times New Roman" w:hAnsi="Times New Roman" w:cs="Times New Roman"/>
          <w:sz w:val="20"/>
          <w:szCs w:val="20"/>
        </w:rPr>
        <w:t xml:space="preserve"> (</w:t>
      </w:r>
      <w:r w:rsidR="00AE0123" w:rsidRPr="00AE0123">
        <w:rPr>
          <w:rFonts w:ascii="Times New Roman" w:hAnsi="Times New Roman" w:cs="Times New Roman"/>
          <w:sz w:val="20"/>
          <w:szCs w:val="20"/>
        </w:rPr>
        <w:t>Unreported case no:1656/AC/2009</w:t>
      </w:r>
      <w:r w:rsidR="00AE0123">
        <w:rPr>
          <w:rFonts w:ascii="Times New Roman" w:hAnsi="Times New Roman" w:cs="Times New Roman"/>
          <w:sz w:val="20"/>
          <w:szCs w:val="20"/>
        </w:rPr>
        <w:t>)</w:t>
      </w:r>
      <w:r w:rsidRPr="00853404">
        <w:rPr>
          <w:rFonts w:ascii="Times New Roman" w:hAnsi="Times New Roman" w:cs="Times New Roman"/>
          <w:sz w:val="20"/>
          <w:szCs w:val="20"/>
        </w:rPr>
        <w:t xml:space="preserve"> </w:t>
      </w:r>
      <w:r w:rsidRPr="00853404">
        <w:rPr>
          <w:rFonts w:ascii="Times New Roman" w:eastAsia="Times New Roman" w:hAnsi="Times New Roman" w:cs="Times New Roman"/>
          <w:bCs/>
          <w:sz w:val="20"/>
          <w:szCs w:val="20"/>
        </w:rPr>
        <w:t>Maldivian family law facilitates certain procedures to be followed for the application of divorce to annul the marriages and to make a reconciliation between the disputing couples. The family law discourages divorce out of the court. The main reason is that this law is to provide a reconciliation process, where the disputants couples can come in a common stage for seeking divorce with the help of experts. Even, the Act, 2000 states that a husband can file a petition before the appropriate court to divorce his wife. It is also necessary to contain some other particulars, which required by the rules pursuant to this Family Law Act.</w:t>
      </w:r>
      <w:r w:rsidR="00AE0123">
        <w:rPr>
          <w:rFonts w:ascii="Times New Roman" w:eastAsia="Times New Roman" w:hAnsi="Times New Roman" w:cs="Times New Roman"/>
          <w:bCs/>
          <w:sz w:val="20"/>
          <w:szCs w:val="20"/>
        </w:rPr>
        <w:t xml:space="preserve"> </w:t>
      </w:r>
      <w:r w:rsidR="00AE0123">
        <w:rPr>
          <w:rFonts w:ascii="Times New Roman" w:eastAsia="Times New Roman" w:hAnsi="Times New Roman" w:cs="Times New Roman"/>
          <w:bCs/>
          <w:sz w:val="20"/>
          <w:szCs w:val="20"/>
        </w:rPr>
        <w:fldChar w:fldCharType="begin" w:fldLock="1"/>
      </w:r>
      <w:r w:rsidR="004A61B8">
        <w:rPr>
          <w:rFonts w:ascii="Times New Roman" w:eastAsia="Times New Roman" w:hAnsi="Times New Roman" w:cs="Times New Roman"/>
          <w:bCs/>
          <w:sz w:val="20"/>
          <w:szCs w:val="20"/>
        </w:rPr>
        <w:instrText>ADDIN CSL_CITATION {"citationItems":[{"id":"ITEM-1","itemData":{"author":[{"dropping-particle":"","family":"Ministry of Legal Reform, Information, and Arts","given":"Republic of Maldives","non-dropping-particle":"","parse-names":false,"suffix":""}],"id":"ITEM-1","issued":{"date-parts":[["2000"]]},"number":"4","publisher-place":"Maldives","title":"The Family Law Act","type":"legislation"},"uris":["http://www.mendeley.com/documents/?uuid=9552fe81-7f61-4eb2-bdf6-84d21b6310e5"]}],"mendeley":{"formattedCitation":"(Ministry of Legal Reform, Information, and Arts, 2000)","manualFormatting":"(Family Law Act, 2000, sec. 23(1))","plainTextFormattedCitation":"(Ministry of Legal Reform, Information, and Arts, 2000)","previouslyFormattedCitation":"(Ministry of Legal Reform, Information, and Arts, 2000)"},"properties":{"noteIndex":0},"schema":"https://github.com/citation-style-language/schema/raw/master/csl-citation.json"}</w:instrText>
      </w:r>
      <w:r w:rsidR="00AE0123">
        <w:rPr>
          <w:rFonts w:ascii="Times New Roman" w:eastAsia="Times New Roman" w:hAnsi="Times New Roman" w:cs="Times New Roman"/>
          <w:bCs/>
          <w:sz w:val="20"/>
          <w:szCs w:val="20"/>
        </w:rPr>
        <w:fldChar w:fldCharType="separate"/>
      </w:r>
      <w:r w:rsidR="00AE0123" w:rsidRPr="00AE0123">
        <w:rPr>
          <w:rFonts w:ascii="Times New Roman" w:eastAsia="Times New Roman" w:hAnsi="Times New Roman" w:cs="Times New Roman"/>
          <w:bCs/>
          <w:noProof/>
          <w:sz w:val="20"/>
          <w:szCs w:val="20"/>
        </w:rPr>
        <w:t>(Family Law Act, 2000</w:t>
      </w:r>
      <w:r w:rsidR="00AE0123">
        <w:rPr>
          <w:rFonts w:ascii="Times New Roman" w:eastAsia="Times New Roman" w:hAnsi="Times New Roman" w:cs="Times New Roman"/>
          <w:bCs/>
          <w:noProof/>
          <w:sz w:val="20"/>
          <w:szCs w:val="20"/>
        </w:rPr>
        <w:t>,</w:t>
      </w:r>
      <w:r w:rsidR="00AE0123" w:rsidRPr="00AE0123">
        <w:rPr>
          <w:noProof/>
        </w:rPr>
        <w:t xml:space="preserve"> </w:t>
      </w:r>
      <w:r w:rsidR="00AE0123" w:rsidRPr="00AE0123">
        <w:rPr>
          <w:rFonts w:ascii="Times New Roman" w:eastAsia="Times New Roman" w:hAnsi="Times New Roman" w:cs="Times New Roman"/>
          <w:bCs/>
          <w:noProof/>
          <w:sz w:val="20"/>
          <w:szCs w:val="20"/>
        </w:rPr>
        <w:t>sec.</w:t>
      </w:r>
      <w:r w:rsidR="00AE0123">
        <w:rPr>
          <w:rFonts w:ascii="Times New Roman" w:eastAsia="Times New Roman" w:hAnsi="Times New Roman" w:cs="Times New Roman"/>
          <w:bCs/>
          <w:noProof/>
          <w:sz w:val="20"/>
          <w:szCs w:val="20"/>
        </w:rPr>
        <w:t xml:space="preserve"> </w:t>
      </w:r>
      <w:r w:rsidR="00AE0123" w:rsidRPr="00AE0123">
        <w:rPr>
          <w:rFonts w:ascii="Times New Roman" w:eastAsia="Times New Roman" w:hAnsi="Times New Roman" w:cs="Times New Roman"/>
          <w:bCs/>
          <w:noProof/>
          <w:sz w:val="20"/>
          <w:szCs w:val="20"/>
        </w:rPr>
        <w:t>23(1))</w:t>
      </w:r>
      <w:r w:rsidR="00AE0123">
        <w:rPr>
          <w:rFonts w:ascii="Times New Roman" w:eastAsia="Times New Roman" w:hAnsi="Times New Roman" w:cs="Times New Roman"/>
          <w:bCs/>
          <w:sz w:val="20"/>
          <w:szCs w:val="20"/>
        </w:rPr>
        <w:fldChar w:fldCharType="end"/>
      </w:r>
      <w:r w:rsidRPr="00853404">
        <w:rPr>
          <w:rFonts w:ascii="Times New Roman" w:eastAsia="Times New Roman" w:hAnsi="Times New Roman" w:cs="Times New Roman"/>
          <w:bCs/>
          <w:sz w:val="20"/>
          <w:szCs w:val="20"/>
        </w:rPr>
        <w:t xml:space="preserve"> After filing a divorce petition, the court will ask the wife whether she has given consent on the divorce proceeding or not. If she agrees, with her acquiescence, then, with the approval of the judge the husband can terminate the marriage by the court decision.</w:t>
      </w:r>
      <w:r w:rsidR="008C386C">
        <w:rPr>
          <w:rFonts w:ascii="Times New Roman" w:eastAsia="Times New Roman" w:hAnsi="Times New Roman" w:cs="Times New Roman"/>
          <w:bCs/>
          <w:sz w:val="20"/>
          <w:szCs w:val="20"/>
        </w:rPr>
        <w:t xml:space="preserve"> </w:t>
      </w:r>
      <w:r w:rsidR="00823669" w:rsidRPr="00853404">
        <w:rPr>
          <w:rFonts w:ascii="Times New Roman" w:eastAsia="Times New Roman" w:hAnsi="Times New Roman" w:cs="Times New Roman"/>
          <w:bCs/>
          <w:sz w:val="20"/>
          <w:szCs w:val="20"/>
          <w:vertAlign w:val="superscript"/>
        </w:rPr>
        <w:fldChar w:fldCharType="begin" w:fldLock="1"/>
      </w:r>
      <w:r w:rsidR="008C386C">
        <w:rPr>
          <w:rFonts w:ascii="Times New Roman" w:eastAsia="Times New Roman" w:hAnsi="Times New Roman" w:cs="Times New Roman"/>
          <w:bCs/>
          <w:sz w:val="20"/>
          <w:szCs w:val="20"/>
        </w:rPr>
        <w:instrText>ADDIN CSL_CITATION {"citationItems":[{"id":"ITEM-1","itemData":{"author":[{"dropping-particle":"","family":"Ministry of Legal Reform, Information, and Arts","given":"Republic of Maldives","non-dropping-particle":"","parse-names":false,"suffix":""}],"id":"ITEM-1","issued":{"date-parts":[["2000"]]},"number":"4","publisher-place":"Maldives","title":"The Family Law Act","type":"legislation"},"label":"section","locator":"23(2)","uris":["http://www.mendeley.com/documents/?uuid=9552fe81-7f61-4eb2-bdf6-84d21b6310e5"]}],"mendeley":{"formattedCitation":"(Ministry of Legal Reform, Information, and Arts, 2000, sec. 23(2))","manualFormatting":"(Family Law Act, 2000, sec. 23(2))","plainTextFormattedCitation":"(Ministry of Legal Reform, Information, and Arts, 2000, sec. 23(2))","previouslyFormattedCitation":"(Ministry of Legal Reform, Information, and Arts, 2000, sec. 23(2))"},"properties":{"noteIndex":0},"schema":"https://github.com/citation-style-language/schema/raw/master/csl-citation.json"}</w:instrText>
      </w:r>
      <w:r w:rsidR="00823669" w:rsidRPr="00853404">
        <w:rPr>
          <w:rFonts w:ascii="Times New Roman" w:eastAsia="Times New Roman" w:hAnsi="Times New Roman" w:cs="Times New Roman"/>
          <w:bCs/>
          <w:sz w:val="20"/>
          <w:szCs w:val="20"/>
          <w:vertAlign w:val="superscript"/>
        </w:rPr>
        <w:fldChar w:fldCharType="separate"/>
      </w:r>
      <w:r w:rsidR="00823669" w:rsidRPr="00853404">
        <w:rPr>
          <w:rFonts w:ascii="Times New Roman" w:eastAsia="Times New Roman" w:hAnsi="Times New Roman" w:cs="Times New Roman"/>
          <w:noProof/>
          <w:sz w:val="20"/>
          <w:szCs w:val="20"/>
        </w:rPr>
        <w:t>(</w:t>
      </w:r>
      <w:r w:rsidR="008C386C">
        <w:rPr>
          <w:rFonts w:ascii="Times New Roman" w:eastAsia="Times New Roman" w:hAnsi="Times New Roman" w:cs="Times New Roman"/>
          <w:noProof/>
          <w:sz w:val="20"/>
          <w:szCs w:val="20"/>
        </w:rPr>
        <w:t>Family Law Act</w:t>
      </w:r>
      <w:r w:rsidR="00823669" w:rsidRPr="00853404">
        <w:rPr>
          <w:rFonts w:ascii="Times New Roman" w:eastAsia="Times New Roman" w:hAnsi="Times New Roman" w:cs="Times New Roman"/>
          <w:noProof/>
          <w:sz w:val="20"/>
          <w:szCs w:val="20"/>
        </w:rPr>
        <w:t>, 2000, sec. 23(2))</w:t>
      </w:r>
      <w:r w:rsidR="00823669" w:rsidRPr="00853404">
        <w:rPr>
          <w:rFonts w:ascii="Times New Roman" w:eastAsia="Times New Roman" w:hAnsi="Times New Roman" w:cs="Times New Roman"/>
          <w:bCs/>
          <w:sz w:val="20"/>
          <w:szCs w:val="20"/>
          <w:vertAlign w:val="superscript"/>
        </w:rPr>
        <w:fldChar w:fldCharType="end"/>
      </w:r>
      <w:r w:rsidRPr="00853404">
        <w:rPr>
          <w:rFonts w:ascii="Times New Roman" w:eastAsia="Times New Roman" w:hAnsi="Times New Roman" w:cs="Times New Roman"/>
          <w:bCs/>
          <w:sz w:val="20"/>
          <w:szCs w:val="20"/>
        </w:rPr>
        <w:t xml:space="preserve"> </w:t>
      </w:r>
    </w:p>
    <w:p w14:paraId="16A2828D" w14:textId="591047AE" w:rsidR="00FA18FF" w:rsidRPr="00853404" w:rsidRDefault="00FA18FF" w:rsidP="00E57725">
      <w:pPr>
        <w:spacing w:after="0" w:line="360" w:lineRule="auto"/>
        <w:ind w:firstLine="720"/>
        <w:jc w:val="both"/>
        <w:rPr>
          <w:rFonts w:ascii="Times New Roman" w:hAnsi="Times New Roman" w:cs="Times New Roman"/>
          <w:sz w:val="20"/>
          <w:szCs w:val="20"/>
        </w:rPr>
      </w:pPr>
      <w:r w:rsidRPr="00853404">
        <w:rPr>
          <w:rFonts w:ascii="Times New Roman" w:eastAsia="Times New Roman" w:hAnsi="Times New Roman" w:cs="Times New Roman"/>
          <w:bCs/>
          <w:sz w:val="20"/>
          <w:szCs w:val="20"/>
        </w:rPr>
        <w:t xml:space="preserve">On the other hand, if the wife expresses her desire to remain in the marriage, then the judge shall send the petition to the </w:t>
      </w:r>
      <w:bookmarkStart w:id="5" w:name="_Hlk531006274"/>
      <w:r w:rsidRPr="00853404">
        <w:rPr>
          <w:rFonts w:ascii="Times New Roman" w:eastAsia="Times New Roman" w:hAnsi="Times New Roman" w:cs="Times New Roman"/>
          <w:bCs/>
          <w:sz w:val="20"/>
          <w:szCs w:val="20"/>
        </w:rPr>
        <w:t>Conciliatory Committee regarding family matters</w:t>
      </w:r>
      <w:bookmarkEnd w:id="5"/>
      <w:r w:rsidRPr="00853404">
        <w:rPr>
          <w:rFonts w:ascii="Times New Roman" w:eastAsia="Times New Roman" w:hAnsi="Times New Roman" w:cs="Times New Roman"/>
          <w:bCs/>
          <w:sz w:val="20"/>
          <w:szCs w:val="20"/>
        </w:rPr>
        <w:t xml:space="preserve"> to the suitable court jurisdiction.</w:t>
      </w:r>
      <w:r w:rsidRPr="00853404">
        <w:rPr>
          <w:rFonts w:ascii="Times New Roman" w:hAnsi="Times New Roman" w:cs="Times New Roman"/>
          <w:sz w:val="20"/>
          <w:szCs w:val="20"/>
        </w:rPr>
        <w:t xml:space="preserve"> </w:t>
      </w:r>
      <w:r w:rsidRPr="00853404">
        <w:rPr>
          <w:rFonts w:ascii="Times New Roman" w:eastAsia="Times New Roman" w:hAnsi="Times New Roman" w:cs="Times New Roman"/>
          <w:bCs/>
          <w:sz w:val="20"/>
          <w:szCs w:val="20"/>
        </w:rPr>
        <w:t>According to the section 25 of the Family Law Act, 2000 in Island Courts the presiding Judges used to conduct the reconciliation process for resolution of family disputes.</w:t>
      </w:r>
      <w:r w:rsidR="008C386C">
        <w:rPr>
          <w:rFonts w:ascii="Times New Roman" w:eastAsia="Times New Roman" w:hAnsi="Times New Roman" w:cs="Times New Roman"/>
          <w:bCs/>
          <w:sz w:val="20"/>
          <w:szCs w:val="20"/>
        </w:rPr>
        <w:t xml:space="preserve"> </w:t>
      </w:r>
      <w:r w:rsidR="00823669" w:rsidRPr="00853404">
        <w:rPr>
          <w:rFonts w:ascii="Times New Roman" w:eastAsia="Times New Roman" w:hAnsi="Times New Roman" w:cs="Times New Roman"/>
          <w:bCs/>
          <w:sz w:val="20"/>
          <w:szCs w:val="20"/>
          <w:vertAlign w:val="superscript"/>
        </w:rPr>
        <w:fldChar w:fldCharType="begin" w:fldLock="1"/>
      </w:r>
      <w:r w:rsidR="008C386C">
        <w:rPr>
          <w:rFonts w:ascii="Times New Roman" w:eastAsia="Times New Roman" w:hAnsi="Times New Roman" w:cs="Times New Roman"/>
          <w:bCs/>
          <w:sz w:val="20"/>
          <w:szCs w:val="20"/>
        </w:rPr>
        <w:instrText>ADDIN CSL_CITATION {"citationItems":[{"id":"ITEM-1","itemData":{"author":[{"dropping-particle":"","family":"Ministry of Legal Reform, Information, and Arts","given":"Republic of Maldives","non-dropping-particle":"","parse-names":false,"suffix":""}],"id":"ITEM-1","issued":{"date-parts":[["2000"]]},"number":"4","publisher-place":"Maldives","title":"The Family Law Act","type":"legislation"},"label":"section","locator":"23(3)","uris":["http://www.mendeley.com/documents/?uuid=9552fe81-7f61-4eb2-bdf6-84d21b6310e5"]}],"mendeley":{"formattedCitation":"(Ministry of Legal Reform, Information, and Arts, 2000, sec. 23(3))","manualFormatting":"(Family Law Act, 2000, sec. 23(3))","plainTextFormattedCitation":"(Ministry of Legal Reform, Information, and Arts, 2000, sec. 23(3))","previouslyFormattedCitation":"(Ministry of Legal Reform, Information, and Arts, 2000, sec. 23(3))"},"properties":{"noteIndex":0},"schema":"https://github.com/citation-style-language/schema/raw/master/csl-citation.json"}</w:instrText>
      </w:r>
      <w:r w:rsidR="00823669" w:rsidRPr="00853404">
        <w:rPr>
          <w:rFonts w:ascii="Times New Roman" w:eastAsia="Times New Roman" w:hAnsi="Times New Roman" w:cs="Times New Roman"/>
          <w:bCs/>
          <w:sz w:val="20"/>
          <w:szCs w:val="20"/>
          <w:vertAlign w:val="superscript"/>
        </w:rPr>
        <w:fldChar w:fldCharType="separate"/>
      </w:r>
      <w:r w:rsidR="00823669" w:rsidRPr="00853404">
        <w:rPr>
          <w:rFonts w:ascii="Times New Roman" w:eastAsia="Times New Roman" w:hAnsi="Times New Roman" w:cs="Times New Roman"/>
          <w:noProof/>
          <w:sz w:val="20"/>
          <w:szCs w:val="20"/>
        </w:rPr>
        <w:t>(</w:t>
      </w:r>
      <w:r w:rsidR="008C386C">
        <w:rPr>
          <w:rFonts w:ascii="Times New Roman" w:eastAsia="Times New Roman" w:hAnsi="Times New Roman" w:cs="Times New Roman"/>
          <w:noProof/>
          <w:sz w:val="20"/>
          <w:szCs w:val="20"/>
        </w:rPr>
        <w:t>Family Law Act</w:t>
      </w:r>
      <w:r w:rsidR="00823669" w:rsidRPr="00853404">
        <w:rPr>
          <w:rFonts w:ascii="Times New Roman" w:eastAsia="Times New Roman" w:hAnsi="Times New Roman" w:cs="Times New Roman"/>
          <w:noProof/>
          <w:sz w:val="20"/>
          <w:szCs w:val="20"/>
        </w:rPr>
        <w:t>, 2000, sec. 23(3))</w:t>
      </w:r>
      <w:r w:rsidR="00823669" w:rsidRPr="00853404">
        <w:rPr>
          <w:rFonts w:ascii="Times New Roman" w:eastAsia="Times New Roman" w:hAnsi="Times New Roman" w:cs="Times New Roman"/>
          <w:bCs/>
          <w:sz w:val="20"/>
          <w:szCs w:val="20"/>
          <w:vertAlign w:val="superscript"/>
        </w:rPr>
        <w:fldChar w:fldCharType="end"/>
      </w:r>
      <w:r w:rsidRPr="00853404">
        <w:rPr>
          <w:rFonts w:ascii="Times New Roman" w:eastAsia="Times New Roman" w:hAnsi="Times New Roman" w:cs="Times New Roman"/>
          <w:bCs/>
          <w:sz w:val="20"/>
          <w:szCs w:val="20"/>
        </w:rPr>
        <w:t xml:space="preserve"> Although, the existing Act prescribed the manner of reconciliation, there is a vast difference, how it has been conducting in the islands, thus, it is more likely fulfil a formality. Even, if the Conciliatory Division for family matters informs the judge that reconciliation between the parties had been unsuccessful, then the judge grant leave to the husband to divorce his wife.</w:t>
      </w:r>
      <w:r w:rsidR="008C386C">
        <w:rPr>
          <w:rFonts w:ascii="Times New Roman" w:eastAsia="Times New Roman" w:hAnsi="Times New Roman" w:cs="Times New Roman"/>
          <w:bCs/>
          <w:sz w:val="20"/>
          <w:szCs w:val="20"/>
        </w:rPr>
        <w:t xml:space="preserve"> </w:t>
      </w:r>
      <w:r w:rsidR="00823669" w:rsidRPr="00853404">
        <w:rPr>
          <w:rFonts w:ascii="Times New Roman" w:eastAsia="Times New Roman" w:hAnsi="Times New Roman" w:cs="Times New Roman"/>
          <w:bCs/>
          <w:sz w:val="20"/>
          <w:szCs w:val="20"/>
          <w:vertAlign w:val="superscript"/>
        </w:rPr>
        <w:fldChar w:fldCharType="begin" w:fldLock="1"/>
      </w:r>
      <w:r w:rsidR="008C386C">
        <w:rPr>
          <w:rFonts w:ascii="Times New Roman" w:eastAsia="Times New Roman" w:hAnsi="Times New Roman" w:cs="Times New Roman"/>
          <w:bCs/>
          <w:sz w:val="20"/>
          <w:szCs w:val="20"/>
        </w:rPr>
        <w:instrText>ADDIN CSL_CITATION {"citationItems":[{"id":"ITEM-1","itemData":{"author":[{"dropping-particle":"","family":"Ministry of Legal Reform, Information, and Arts","given":"Republic of Maldives","non-dropping-particle":"","parse-names":false,"suffix":""}],"id":"ITEM-1","issued":{"date-parts":[["2000"]]},"number":"4","publisher-place":"Maldives","title":"The Family Law Act","type":"legislation"},"label":"section","locator":"23(4)","uris":["http://www.mendeley.com/documents/?uuid=9552fe81-7f61-4eb2-bdf6-84d21b6310e5"]}],"mendeley":{"formattedCitation":"(Ministry of Legal Reform, Information, and Arts, 2000, sec. 23(4))","manualFormatting":"(Family Law Act, 2000, sec. 23(4))","plainTextFormattedCitation":"(Ministry of Legal Reform, Information, and Arts, 2000, sec. 23(4))","previouslyFormattedCitation":"(Ministry of Legal Reform, Information, and Arts, 2000, sec. 23(4))"},"properties":{"noteIndex":0},"schema":"https://github.com/citation-style-language/schema/raw/master/csl-citation.json"}</w:instrText>
      </w:r>
      <w:r w:rsidR="00823669" w:rsidRPr="00853404">
        <w:rPr>
          <w:rFonts w:ascii="Times New Roman" w:eastAsia="Times New Roman" w:hAnsi="Times New Roman" w:cs="Times New Roman"/>
          <w:bCs/>
          <w:sz w:val="20"/>
          <w:szCs w:val="20"/>
          <w:vertAlign w:val="superscript"/>
        </w:rPr>
        <w:fldChar w:fldCharType="separate"/>
      </w:r>
      <w:r w:rsidR="00823669" w:rsidRPr="00853404">
        <w:rPr>
          <w:rFonts w:ascii="Times New Roman" w:eastAsia="Times New Roman" w:hAnsi="Times New Roman" w:cs="Times New Roman"/>
          <w:noProof/>
          <w:sz w:val="20"/>
          <w:szCs w:val="20"/>
        </w:rPr>
        <w:t>(</w:t>
      </w:r>
      <w:r w:rsidR="008C386C">
        <w:rPr>
          <w:rFonts w:ascii="Times New Roman" w:eastAsia="Times New Roman" w:hAnsi="Times New Roman" w:cs="Times New Roman"/>
          <w:noProof/>
          <w:sz w:val="20"/>
          <w:szCs w:val="20"/>
        </w:rPr>
        <w:t xml:space="preserve">Family Law Act, </w:t>
      </w:r>
      <w:r w:rsidR="00823669" w:rsidRPr="00853404">
        <w:rPr>
          <w:rFonts w:ascii="Times New Roman" w:eastAsia="Times New Roman" w:hAnsi="Times New Roman" w:cs="Times New Roman"/>
          <w:noProof/>
          <w:sz w:val="20"/>
          <w:szCs w:val="20"/>
        </w:rPr>
        <w:t>2000, sec. 23(4))</w:t>
      </w:r>
      <w:r w:rsidR="00823669" w:rsidRPr="00853404">
        <w:rPr>
          <w:rFonts w:ascii="Times New Roman" w:eastAsia="Times New Roman" w:hAnsi="Times New Roman" w:cs="Times New Roman"/>
          <w:bCs/>
          <w:sz w:val="20"/>
          <w:szCs w:val="20"/>
          <w:vertAlign w:val="superscript"/>
        </w:rPr>
        <w:fldChar w:fldCharType="end"/>
      </w:r>
      <w:r w:rsidRPr="00853404">
        <w:rPr>
          <w:rFonts w:ascii="Times New Roman" w:hAnsi="Times New Roman" w:cs="Times New Roman"/>
          <w:sz w:val="20"/>
          <w:szCs w:val="20"/>
        </w:rPr>
        <w:t xml:space="preserve"> In one of the unreported cases, where the petitioner wife requests for a divorce but the reason was not specified on court records. Therefore, the court was held that the husband shall pay for wife and their two children maintenance and other cost. Finally, the court verdict against the wife and refused to null the marriage. In this case husband pointed that he accomplishes his responsibilities by providing materially for the wife and children is a strong evidence as enough cause to remain in the marriage. Albeit, it was decided based on the best interest of children, it is not clear the role of reconciliation process or any amicable solution. In contrast to that, it portrays the harsh verdict from the judge. </w:t>
      </w:r>
      <w:r w:rsidRPr="00853404">
        <w:rPr>
          <w:rFonts w:ascii="Times New Roman" w:eastAsia="Times New Roman" w:hAnsi="Times New Roman" w:cs="Times New Roman"/>
          <w:bCs/>
          <w:sz w:val="20"/>
          <w:szCs w:val="20"/>
        </w:rPr>
        <w:t>Also, the Conciliatory Division, if it thinks fit that the effect of reconciliation between the parties had been successfully completed then the pending divorce petition will be cancelled.</w:t>
      </w:r>
      <w:r w:rsidR="00AE0123">
        <w:rPr>
          <w:rFonts w:ascii="Times New Roman" w:eastAsia="Times New Roman" w:hAnsi="Times New Roman" w:cs="Times New Roman"/>
          <w:bCs/>
          <w:sz w:val="20"/>
          <w:szCs w:val="20"/>
        </w:rPr>
        <w:t xml:space="preserve"> </w:t>
      </w:r>
      <w:r w:rsidR="00823669" w:rsidRPr="00853404">
        <w:rPr>
          <w:rFonts w:ascii="Times New Roman" w:eastAsia="Times New Roman" w:hAnsi="Times New Roman" w:cs="Times New Roman"/>
          <w:bCs/>
          <w:sz w:val="20"/>
          <w:szCs w:val="20"/>
          <w:vertAlign w:val="superscript"/>
        </w:rPr>
        <w:fldChar w:fldCharType="begin" w:fldLock="1"/>
      </w:r>
      <w:r w:rsidR="00825E9C">
        <w:rPr>
          <w:rFonts w:ascii="Times New Roman" w:eastAsia="Times New Roman" w:hAnsi="Times New Roman" w:cs="Times New Roman"/>
          <w:bCs/>
          <w:sz w:val="20"/>
          <w:szCs w:val="20"/>
        </w:rPr>
        <w:instrText>ADDIN CSL_CITATION {"citationItems":[{"id":"ITEM-1","itemData":{"author":[{"dropping-particle":"","family":"Ministry of Legal Reform, Information, and Arts","given":"Republic of Maldives","non-dropping-particle":"","parse-names":false,"suffix":""}],"id":"ITEM-1","issued":{"date-parts":[["2000"]]},"number":"4","publisher-place":"Maldives","title":"The Family Law Act","type":"legislation"},"label":"section","locator":"23(5)","uris":["http://www.mendeley.com/documents/?uuid=9552fe81-7f61-4eb2-bdf6-84d21b6310e5"]}],"mendeley":{"formattedCitation":"(Ministry of Legal Reform, Information, and Arts, 2000, sec. 23(5))","manualFormatting":"(Family Law Act, 2000, sec. 23(5))","plainTextFormattedCitation":"(Ministry of Legal Reform, Information, and Arts, 2000, sec. 23(5))","previouslyFormattedCitation":"(Ministry of Legal Reform, Information, and Arts, 2000, sec. 23(5))"},"properties":{"noteIndex":0},"schema":"https://github.com/citation-style-language/schema/raw/master/csl-citation.json"}</w:instrText>
      </w:r>
      <w:r w:rsidR="00823669" w:rsidRPr="00853404">
        <w:rPr>
          <w:rFonts w:ascii="Times New Roman" w:eastAsia="Times New Roman" w:hAnsi="Times New Roman" w:cs="Times New Roman"/>
          <w:bCs/>
          <w:sz w:val="20"/>
          <w:szCs w:val="20"/>
          <w:vertAlign w:val="superscript"/>
        </w:rPr>
        <w:fldChar w:fldCharType="separate"/>
      </w:r>
      <w:r w:rsidR="00823669" w:rsidRPr="00853404">
        <w:rPr>
          <w:rFonts w:ascii="Times New Roman" w:eastAsia="Times New Roman" w:hAnsi="Times New Roman" w:cs="Times New Roman"/>
          <w:noProof/>
          <w:sz w:val="20"/>
          <w:szCs w:val="20"/>
        </w:rPr>
        <w:t>(</w:t>
      </w:r>
      <w:r w:rsidR="00AE0123" w:rsidRPr="00AE0123">
        <w:rPr>
          <w:rFonts w:ascii="Times New Roman" w:eastAsia="Times New Roman" w:hAnsi="Times New Roman" w:cs="Times New Roman"/>
          <w:noProof/>
          <w:sz w:val="20"/>
          <w:szCs w:val="20"/>
        </w:rPr>
        <w:t>Family Law Act</w:t>
      </w:r>
      <w:r w:rsidR="00823669" w:rsidRPr="00853404">
        <w:rPr>
          <w:rFonts w:ascii="Times New Roman" w:eastAsia="Times New Roman" w:hAnsi="Times New Roman" w:cs="Times New Roman"/>
          <w:noProof/>
          <w:sz w:val="20"/>
          <w:szCs w:val="20"/>
        </w:rPr>
        <w:t>, 2000, sec. 23(5))</w:t>
      </w:r>
      <w:r w:rsidR="00823669" w:rsidRPr="00853404">
        <w:rPr>
          <w:rFonts w:ascii="Times New Roman" w:eastAsia="Times New Roman" w:hAnsi="Times New Roman" w:cs="Times New Roman"/>
          <w:bCs/>
          <w:sz w:val="20"/>
          <w:szCs w:val="20"/>
          <w:vertAlign w:val="superscript"/>
        </w:rPr>
        <w:fldChar w:fldCharType="end"/>
      </w:r>
      <w:r w:rsidRPr="00853404">
        <w:rPr>
          <w:rFonts w:ascii="Times New Roman" w:eastAsia="Times New Roman" w:hAnsi="Times New Roman" w:cs="Times New Roman"/>
          <w:bCs/>
          <w:sz w:val="20"/>
          <w:szCs w:val="20"/>
        </w:rPr>
        <w:t xml:space="preserve"> Subsequently, the wife is given equal rights to request for a divorce from her husband based on the regulations made under section 24 of the Act (2000),</w:t>
      </w:r>
      <w:r w:rsidR="00AE0123">
        <w:rPr>
          <w:rFonts w:ascii="Times New Roman" w:eastAsia="Times New Roman" w:hAnsi="Times New Roman" w:cs="Times New Roman"/>
          <w:bCs/>
          <w:sz w:val="20"/>
          <w:szCs w:val="20"/>
        </w:rPr>
        <w:t xml:space="preserve"> </w:t>
      </w:r>
      <w:r w:rsidR="00823669" w:rsidRPr="00853404">
        <w:rPr>
          <w:rFonts w:ascii="Times New Roman" w:eastAsia="Times New Roman" w:hAnsi="Times New Roman" w:cs="Times New Roman"/>
          <w:bCs/>
          <w:sz w:val="20"/>
          <w:szCs w:val="20"/>
          <w:vertAlign w:val="superscript"/>
        </w:rPr>
        <w:fldChar w:fldCharType="begin" w:fldLock="1"/>
      </w:r>
      <w:r w:rsidR="00AE0123">
        <w:rPr>
          <w:rFonts w:ascii="Times New Roman" w:eastAsia="Times New Roman" w:hAnsi="Times New Roman" w:cs="Times New Roman"/>
          <w:bCs/>
          <w:sz w:val="20"/>
          <w:szCs w:val="20"/>
        </w:rPr>
        <w:instrText>ADDIN CSL_CITATION {"citationItems":[{"id":"ITEM-1","itemData":{"author":[{"dropping-particle":"","family":"Ministry of Legal Reform, Information, and Arts","given":"Republic of Maldives","non-dropping-particle":"","parse-names":false,"suffix":""}],"id":"ITEM-1","issued":{"date-parts":[["2000"]]},"number":"4","publisher-place":"Maldives","title":"The Family Law Act","type":"legislation"},"label":"section","locator":"24(1)","uris":["http://www.mendeley.com/documents/?uuid=9552fe81-7f61-4eb2-bdf6-84d21b6310e5"]}],"mendeley":{"formattedCitation":"(Ministry of Legal Reform, Information, and Arts, 2000, sec. 24(1))","manualFormatting":"(Family Law Act, 2000, sec. 24(1))","plainTextFormattedCitation":"(Ministry of Legal Reform, Information, and Arts, 2000, sec. 24(1))","previouslyFormattedCitation":"(Ministry of Legal Reform, Information, and Arts, 2000, sec. 24(1))"},"properties":{"noteIndex":0},"schema":"https://github.com/citation-style-language/schema/raw/master/csl-citation.json"}</w:instrText>
      </w:r>
      <w:r w:rsidR="00823669" w:rsidRPr="00853404">
        <w:rPr>
          <w:rFonts w:ascii="Times New Roman" w:eastAsia="Times New Roman" w:hAnsi="Times New Roman" w:cs="Times New Roman"/>
          <w:bCs/>
          <w:sz w:val="20"/>
          <w:szCs w:val="20"/>
          <w:vertAlign w:val="superscript"/>
        </w:rPr>
        <w:fldChar w:fldCharType="separate"/>
      </w:r>
      <w:r w:rsidR="00823669" w:rsidRPr="00853404">
        <w:rPr>
          <w:rFonts w:ascii="Times New Roman" w:eastAsia="Times New Roman" w:hAnsi="Times New Roman" w:cs="Times New Roman"/>
          <w:noProof/>
          <w:sz w:val="20"/>
          <w:szCs w:val="20"/>
        </w:rPr>
        <w:t>(</w:t>
      </w:r>
      <w:r w:rsidR="00AE0123" w:rsidRPr="00AE0123">
        <w:rPr>
          <w:rFonts w:ascii="Times New Roman" w:eastAsia="Times New Roman" w:hAnsi="Times New Roman" w:cs="Times New Roman"/>
          <w:noProof/>
          <w:sz w:val="20"/>
          <w:szCs w:val="20"/>
        </w:rPr>
        <w:t>Family Law Act, 2000</w:t>
      </w:r>
      <w:r w:rsidR="00823669" w:rsidRPr="00853404">
        <w:rPr>
          <w:rFonts w:ascii="Times New Roman" w:eastAsia="Times New Roman" w:hAnsi="Times New Roman" w:cs="Times New Roman"/>
          <w:noProof/>
          <w:sz w:val="20"/>
          <w:szCs w:val="20"/>
        </w:rPr>
        <w:t>, sec. 24(1))</w:t>
      </w:r>
      <w:r w:rsidR="00823669" w:rsidRPr="00853404">
        <w:rPr>
          <w:rFonts w:ascii="Times New Roman" w:eastAsia="Times New Roman" w:hAnsi="Times New Roman" w:cs="Times New Roman"/>
          <w:bCs/>
          <w:sz w:val="20"/>
          <w:szCs w:val="20"/>
          <w:vertAlign w:val="superscript"/>
        </w:rPr>
        <w:fldChar w:fldCharType="end"/>
      </w:r>
      <w:r w:rsidR="00825E9C">
        <w:rPr>
          <w:rFonts w:ascii="Times New Roman" w:eastAsia="Times New Roman" w:hAnsi="Times New Roman" w:cs="Times New Roman"/>
          <w:bCs/>
          <w:sz w:val="20"/>
          <w:szCs w:val="20"/>
          <w:vertAlign w:val="superscript"/>
        </w:rPr>
        <w:t xml:space="preserve"> </w:t>
      </w:r>
      <w:r w:rsidRPr="00853404">
        <w:rPr>
          <w:rFonts w:ascii="Times New Roman" w:eastAsia="Times New Roman" w:hAnsi="Times New Roman" w:cs="Times New Roman"/>
          <w:bCs/>
          <w:sz w:val="20"/>
          <w:szCs w:val="20"/>
        </w:rPr>
        <w:t xml:space="preserve">on the following grounds: </w:t>
      </w:r>
    </w:p>
    <w:p w14:paraId="7377155D" w14:textId="77777777" w:rsidR="00FA18FF" w:rsidRPr="00853404" w:rsidRDefault="00FA18FF" w:rsidP="00C90EE7">
      <w:pPr>
        <w:numPr>
          <w:ilvl w:val="0"/>
          <w:numId w:val="3"/>
        </w:numPr>
        <w:spacing w:after="0" w:line="240" w:lineRule="auto"/>
        <w:ind w:right="864"/>
        <w:jc w:val="both"/>
        <w:rPr>
          <w:rFonts w:ascii="Times New Roman" w:hAnsi="Times New Roman" w:cs="Times New Roman"/>
          <w:iCs/>
          <w:sz w:val="20"/>
          <w:szCs w:val="20"/>
        </w:rPr>
      </w:pPr>
      <w:r w:rsidRPr="00853404">
        <w:rPr>
          <w:rFonts w:ascii="Times New Roman" w:hAnsi="Times New Roman" w:cs="Times New Roman"/>
          <w:iCs/>
          <w:sz w:val="20"/>
          <w:szCs w:val="20"/>
        </w:rPr>
        <w:lastRenderedPageBreak/>
        <w:t xml:space="preserve">The husband acts in a way which humiliates to the sanctity of the wife. </w:t>
      </w:r>
    </w:p>
    <w:p w14:paraId="3A7B8F31" w14:textId="77777777" w:rsidR="00FA18FF" w:rsidRPr="00853404" w:rsidRDefault="00FA18FF" w:rsidP="00C90EE7">
      <w:pPr>
        <w:numPr>
          <w:ilvl w:val="0"/>
          <w:numId w:val="3"/>
        </w:numPr>
        <w:spacing w:after="0" w:line="240" w:lineRule="auto"/>
        <w:ind w:right="864"/>
        <w:jc w:val="both"/>
        <w:rPr>
          <w:rFonts w:ascii="Times New Roman" w:hAnsi="Times New Roman" w:cs="Times New Roman"/>
          <w:iCs/>
          <w:sz w:val="20"/>
          <w:szCs w:val="20"/>
        </w:rPr>
      </w:pPr>
      <w:r w:rsidRPr="00853404">
        <w:rPr>
          <w:rFonts w:ascii="Times New Roman" w:hAnsi="Times New Roman" w:cs="Times New Roman"/>
          <w:iCs/>
          <w:sz w:val="20"/>
          <w:szCs w:val="20"/>
        </w:rPr>
        <w:t xml:space="preserve">The husband treats his wife with cruelty. </w:t>
      </w:r>
    </w:p>
    <w:p w14:paraId="31310EC3" w14:textId="77777777" w:rsidR="00FA18FF" w:rsidRPr="00853404" w:rsidRDefault="00FA18FF" w:rsidP="00C90EE7">
      <w:pPr>
        <w:numPr>
          <w:ilvl w:val="0"/>
          <w:numId w:val="3"/>
        </w:numPr>
        <w:spacing w:after="0" w:line="240" w:lineRule="auto"/>
        <w:ind w:right="864"/>
        <w:jc w:val="both"/>
        <w:rPr>
          <w:rFonts w:ascii="Times New Roman" w:hAnsi="Times New Roman" w:cs="Times New Roman"/>
          <w:iCs/>
          <w:sz w:val="20"/>
          <w:szCs w:val="20"/>
        </w:rPr>
      </w:pPr>
      <w:r w:rsidRPr="00853404">
        <w:rPr>
          <w:rFonts w:ascii="Times New Roman" w:hAnsi="Times New Roman" w:cs="Times New Roman"/>
          <w:iCs/>
          <w:sz w:val="20"/>
          <w:szCs w:val="20"/>
        </w:rPr>
        <w:t>The husband forces to his wife to perform some acts which is prohibited in Islam.</w:t>
      </w:r>
    </w:p>
    <w:p w14:paraId="42101F03" w14:textId="19DA4B2C" w:rsidR="00FA18FF" w:rsidRPr="00853404" w:rsidRDefault="00FA18FF" w:rsidP="00C90EE7">
      <w:pPr>
        <w:numPr>
          <w:ilvl w:val="0"/>
          <w:numId w:val="3"/>
        </w:numPr>
        <w:spacing w:after="0" w:line="240" w:lineRule="auto"/>
        <w:ind w:right="864"/>
        <w:jc w:val="both"/>
        <w:rPr>
          <w:rFonts w:ascii="Times New Roman" w:hAnsi="Times New Roman" w:cs="Times New Roman"/>
          <w:iCs/>
          <w:sz w:val="20"/>
          <w:szCs w:val="20"/>
        </w:rPr>
      </w:pPr>
      <w:r w:rsidRPr="00853404">
        <w:rPr>
          <w:rFonts w:ascii="Times New Roman" w:hAnsi="Times New Roman" w:cs="Times New Roman"/>
          <w:iCs/>
          <w:sz w:val="20"/>
          <w:szCs w:val="20"/>
        </w:rPr>
        <w:t xml:space="preserve">The husband has restrained from performing sexual intercourse with his wife for a period exceeding 4 months. </w:t>
      </w:r>
    </w:p>
    <w:p w14:paraId="668293E6" w14:textId="77777777" w:rsidR="00FA18FF" w:rsidRPr="00853404" w:rsidRDefault="00FA18FF" w:rsidP="005703D1">
      <w:pPr>
        <w:spacing w:after="0" w:line="240" w:lineRule="auto"/>
        <w:ind w:left="1584" w:right="864"/>
        <w:jc w:val="both"/>
        <w:rPr>
          <w:rFonts w:ascii="Times New Roman" w:hAnsi="Times New Roman" w:cs="Times New Roman"/>
          <w:iCs/>
          <w:sz w:val="20"/>
          <w:szCs w:val="20"/>
        </w:rPr>
      </w:pPr>
    </w:p>
    <w:p w14:paraId="7F829D90" w14:textId="0AA40294" w:rsidR="00FA18FF" w:rsidRPr="00853404" w:rsidRDefault="00FA18FF" w:rsidP="00E9648E">
      <w:pPr>
        <w:shd w:val="clear" w:color="auto" w:fill="FFFFFF"/>
        <w:spacing w:after="0" w:line="360" w:lineRule="auto"/>
        <w:jc w:val="both"/>
        <w:outlineLvl w:val="1"/>
        <w:rPr>
          <w:rFonts w:ascii="Times New Roman" w:eastAsia="Times New Roman" w:hAnsi="Times New Roman" w:cs="Times New Roman"/>
          <w:bCs/>
          <w:sz w:val="20"/>
          <w:szCs w:val="20"/>
        </w:rPr>
      </w:pPr>
      <w:r w:rsidRPr="00853404">
        <w:rPr>
          <w:rFonts w:ascii="Times New Roman" w:eastAsia="Times New Roman" w:hAnsi="Times New Roman" w:cs="Times New Roman"/>
          <w:bCs/>
          <w:sz w:val="20"/>
          <w:szCs w:val="20"/>
        </w:rPr>
        <w:t>However, after inspection if any reason founded by the court that the petition for the divorce falls outside of the section 28 of this Act, 2000, the judge shall refer such matters to the Conciliatory Committee of the relevant court jurisdiction. On the other hand, the presiding judge of the Island Court shall seek to the effect of reconciliation under section 25 of the Family Law Act, 2000.</w:t>
      </w:r>
      <w:r w:rsidR="00AE0123">
        <w:rPr>
          <w:rFonts w:ascii="Times New Roman" w:eastAsia="Times New Roman" w:hAnsi="Times New Roman" w:cs="Times New Roman"/>
          <w:bCs/>
          <w:sz w:val="20"/>
          <w:szCs w:val="20"/>
        </w:rPr>
        <w:t xml:space="preserve"> </w:t>
      </w:r>
      <w:r w:rsidR="00823669" w:rsidRPr="00853404">
        <w:rPr>
          <w:rFonts w:ascii="Times New Roman" w:eastAsia="Times New Roman" w:hAnsi="Times New Roman" w:cs="Times New Roman"/>
          <w:bCs/>
          <w:sz w:val="20"/>
          <w:szCs w:val="20"/>
          <w:vertAlign w:val="superscript"/>
        </w:rPr>
        <w:fldChar w:fldCharType="begin" w:fldLock="1"/>
      </w:r>
      <w:r w:rsidR="00AE0123">
        <w:rPr>
          <w:rFonts w:ascii="Times New Roman" w:eastAsia="Times New Roman" w:hAnsi="Times New Roman" w:cs="Times New Roman"/>
          <w:bCs/>
          <w:sz w:val="20"/>
          <w:szCs w:val="20"/>
        </w:rPr>
        <w:instrText>ADDIN CSL_CITATION {"citationItems":[{"id":"ITEM-1","itemData":{"author":[{"dropping-particle":"","family":"Ministry of Legal Reform, Information, and Arts","given":"Republic of Maldives","non-dropping-particle":"","parse-names":false,"suffix":""}],"id":"ITEM-1","issued":{"date-parts":[["2000"]]},"number":"4","publisher-place":"Maldives","title":"The Family Law Act","type":"legislation"},"label":"section","locator":"24(2)","uris":["http://www.mendeley.com/documents/?uuid=9552fe81-7f61-4eb2-bdf6-84d21b6310e5"]}],"mendeley":{"formattedCitation":"(Ministry of Legal Reform, Information, and Arts, 2000, sec. 24(2))","manualFormatting":"(Family Law Act, 2000, 2000, sec. 24(2))","plainTextFormattedCitation":"(Ministry of Legal Reform, Information, and Arts, 2000, sec. 24(2))","previouslyFormattedCitation":"(Ministry of Legal Reform, Information, and Arts, 2000, sec. 24(2))"},"properties":{"noteIndex":0},"schema":"https://github.com/citation-style-language/schema/raw/master/csl-citation.json"}</w:instrText>
      </w:r>
      <w:r w:rsidR="00823669" w:rsidRPr="00853404">
        <w:rPr>
          <w:rFonts w:ascii="Times New Roman" w:eastAsia="Times New Roman" w:hAnsi="Times New Roman" w:cs="Times New Roman"/>
          <w:bCs/>
          <w:sz w:val="20"/>
          <w:szCs w:val="20"/>
          <w:vertAlign w:val="superscript"/>
        </w:rPr>
        <w:fldChar w:fldCharType="separate"/>
      </w:r>
      <w:r w:rsidR="00823669" w:rsidRPr="00853404">
        <w:rPr>
          <w:rFonts w:ascii="Times New Roman" w:eastAsia="Times New Roman" w:hAnsi="Times New Roman" w:cs="Times New Roman"/>
          <w:noProof/>
          <w:sz w:val="20"/>
          <w:szCs w:val="20"/>
        </w:rPr>
        <w:t>(</w:t>
      </w:r>
      <w:r w:rsidR="00AE0123" w:rsidRPr="00AE0123">
        <w:rPr>
          <w:rFonts w:ascii="Times New Roman" w:eastAsia="Times New Roman" w:hAnsi="Times New Roman" w:cs="Times New Roman"/>
          <w:noProof/>
          <w:sz w:val="20"/>
          <w:szCs w:val="20"/>
        </w:rPr>
        <w:t>Family Law Act, 2000</w:t>
      </w:r>
      <w:r w:rsidR="00823669" w:rsidRPr="00853404">
        <w:rPr>
          <w:rFonts w:ascii="Times New Roman" w:eastAsia="Times New Roman" w:hAnsi="Times New Roman" w:cs="Times New Roman"/>
          <w:noProof/>
          <w:sz w:val="20"/>
          <w:szCs w:val="20"/>
        </w:rPr>
        <w:t>, 2000, sec. 24(2))</w:t>
      </w:r>
      <w:r w:rsidR="00823669" w:rsidRPr="00853404">
        <w:rPr>
          <w:rFonts w:ascii="Times New Roman" w:eastAsia="Times New Roman" w:hAnsi="Times New Roman" w:cs="Times New Roman"/>
          <w:bCs/>
          <w:sz w:val="20"/>
          <w:szCs w:val="20"/>
          <w:vertAlign w:val="superscript"/>
        </w:rPr>
        <w:fldChar w:fldCharType="end"/>
      </w:r>
      <w:r w:rsidRPr="00853404">
        <w:rPr>
          <w:rFonts w:ascii="Times New Roman" w:eastAsia="Times New Roman" w:hAnsi="Times New Roman" w:cs="Times New Roman"/>
          <w:bCs/>
          <w:sz w:val="20"/>
          <w:szCs w:val="20"/>
        </w:rPr>
        <w:t xml:space="preserve"> In practice, section 25 is heavily depend on family mediation rather than reconciliation. </w:t>
      </w:r>
    </w:p>
    <w:p w14:paraId="113948CC" w14:textId="2B1216B5" w:rsidR="00FA18FF" w:rsidRPr="00853404" w:rsidRDefault="00FA18FF" w:rsidP="002144FF">
      <w:pPr>
        <w:shd w:val="clear" w:color="auto" w:fill="FFFFFF"/>
        <w:spacing w:after="0" w:line="360" w:lineRule="auto"/>
        <w:ind w:firstLine="720"/>
        <w:jc w:val="both"/>
        <w:outlineLvl w:val="1"/>
        <w:rPr>
          <w:rFonts w:ascii="Times New Roman" w:hAnsi="Times New Roman" w:cs="Times New Roman"/>
          <w:sz w:val="20"/>
          <w:szCs w:val="20"/>
        </w:rPr>
      </w:pPr>
      <w:r w:rsidRPr="00853404">
        <w:rPr>
          <w:rFonts w:ascii="Times New Roman" w:eastAsia="Times New Roman" w:hAnsi="Times New Roman" w:cs="Times New Roman"/>
          <w:bCs/>
          <w:sz w:val="20"/>
          <w:szCs w:val="20"/>
        </w:rPr>
        <w:t xml:space="preserve">Astonishingly, the whole process of reconciliation be subjected to the discretion of the judges. The regulation is completely silent about the importance of conducting the process with the help of well-trained expertise in the field, thus it is set up in a manner to appoint an expert if the judge desires to do so. However, the purpose of a law should be to deliver justice and to get benefit from it, rather than a mere piece of paper. As the result of the gray areas in the family law gives negative impact to the society. The previous year statistic shows that, out of 1876 established divorce cases, only 90 cases of reconciliation were filed and concluded. This outcome infers as a supportive evidence of a disastrous technique of conducting reconciliation procedure, thus it shows the situation deteriorate rather than improving the conditions of high divorce rate in Maldives. </w:t>
      </w:r>
      <w:r w:rsidRPr="00853404">
        <w:rPr>
          <w:rFonts w:ascii="Times New Roman" w:hAnsi="Times New Roman" w:cs="Times New Roman"/>
          <w:sz w:val="20"/>
          <w:szCs w:val="20"/>
        </w:rPr>
        <w:t>There is no specific definition of conciliation and reconciliation under the Family Law Act</w:t>
      </w:r>
      <w:r w:rsidR="00825E9C">
        <w:rPr>
          <w:rFonts w:ascii="Times New Roman" w:hAnsi="Times New Roman" w:cs="Times New Roman"/>
          <w:sz w:val="20"/>
          <w:szCs w:val="20"/>
        </w:rPr>
        <w:t>,</w:t>
      </w:r>
      <w:r w:rsidRPr="00853404">
        <w:rPr>
          <w:rFonts w:ascii="Times New Roman" w:hAnsi="Times New Roman" w:cs="Times New Roman"/>
          <w:sz w:val="20"/>
          <w:szCs w:val="20"/>
        </w:rPr>
        <w:t xml:space="preserve"> 2000, however Maldivian family court required by law to give a relief on principles based on Alternative Dispute Resolution in matrimonial proceedings. It is encouraged reconciliation between the disputing parties, thus section 25 of the Family Law Act, 2000 imposes a reconciliation procedure in order to settle family disputes. Under section 25 of this Act states that; </w:t>
      </w:r>
    </w:p>
    <w:p w14:paraId="7795DDB3" w14:textId="2A24C568" w:rsidR="00825E9C" w:rsidRDefault="00FA18FF" w:rsidP="00871C79">
      <w:pPr>
        <w:pStyle w:val="Quote"/>
        <w:jc w:val="both"/>
        <w:rPr>
          <w:rFonts w:ascii="Times New Roman" w:hAnsi="Times New Roman" w:cs="Times New Roman"/>
          <w:i w:val="0"/>
          <w:color w:val="auto"/>
          <w:sz w:val="20"/>
          <w:szCs w:val="20"/>
        </w:rPr>
      </w:pPr>
      <w:r w:rsidRPr="00853404">
        <w:rPr>
          <w:rFonts w:ascii="Times New Roman" w:hAnsi="Times New Roman" w:cs="Times New Roman"/>
          <w:i w:val="0"/>
          <w:color w:val="auto"/>
          <w:sz w:val="20"/>
          <w:szCs w:val="20"/>
        </w:rPr>
        <w:t>“</w:t>
      </w:r>
      <w:r w:rsidRPr="00853404">
        <w:rPr>
          <w:rFonts w:ascii="Times New Roman" w:hAnsi="Times New Roman" w:cs="Times New Roman"/>
          <w:b/>
          <w:i w:val="0"/>
          <w:color w:val="auto"/>
          <w:sz w:val="20"/>
          <w:szCs w:val="20"/>
        </w:rPr>
        <w:t>(</w:t>
      </w:r>
      <w:r w:rsidR="00825E9C">
        <w:rPr>
          <w:rFonts w:ascii="Times New Roman" w:hAnsi="Times New Roman" w:cs="Times New Roman"/>
          <w:b/>
          <w:i w:val="0"/>
          <w:color w:val="auto"/>
          <w:sz w:val="20"/>
          <w:szCs w:val="20"/>
        </w:rPr>
        <w:t>1</w:t>
      </w:r>
      <w:r w:rsidRPr="00853404">
        <w:rPr>
          <w:rFonts w:ascii="Times New Roman" w:hAnsi="Times New Roman" w:cs="Times New Roman"/>
          <w:b/>
          <w:i w:val="0"/>
          <w:color w:val="auto"/>
          <w:sz w:val="20"/>
          <w:szCs w:val="20"/>
        </w:rPr>
        <w:t xml:space="preserve">) </w:t>
      </w:r>
      <w:r w:rsidRPr="00853404">
        <w:rPr>
          <w:rFonts w:ascii="Times New Roman" w:hAnsi="Times New Roman" w:cs="Times New Roman"/>
          <w:i w:val="0"/>
          <w:color w:val="auto"/>
          <w:sz w:val="20"/>
          <w:szCs w:val="20"/>
        </w:rPr>
        <w:t>Upon transmittal of a matter for conciliation as referred in section 23 and section 24 of this Act to the Conciliation Division for Family Matters, or upon submission of a similar matter to the Court in islands where such a Division is not available, the Conciliation Division or Court shall as soon as possible begin the process of reconciliation between the couple. Reconciliation process shall be completed in all such matters within 3 months of their transmittal or submission.</w:t>
      </w:r>
    </w:p>
    <w:p w14:paraId="72326DF9" w14:textId="17DD9188" w:rsidR="00825E9C" w:rsidRDefault="00FA18FF" w:rsidP="00871C79">
      <w:pPr>
        <w:pStyle w:val="Quote"/>
        <w:jc w:val="both"/>
        <w:rPr>
          <w:rFonts w:ascii="Times New Roman" w:hAnsi="Times New Roman" w:cs="Times New Roman"/>
          <w:i w:val="0"/>
          <w:color w:val="auto"/>
          <w:sz w:val="20"/>
          <w:szCs w:val="20"/>
        </w:rPr>
      </w:pPr>
      <w:r w:rsidRPr="00853404">
        <w:rPr>
          <w:rFonts w:ascii="Times New Roman" w:hAnsi="Times New Roman" w:cs="Times New Roman"/>
          <w:b/>
          <w:i w:val="0"/>
          <w:color w:val="auto"/>
          <w:sz w:val="20"/>
          <w:szCs w:val="20"/>
        </w:rPr>
        <w:t>(</w:t>
      </w:r>
      <w:r w:rsidR="00825E9C">
        <w:rPr>
          <w:rFonts w:ascii="Times New Roman" w:hAnsi="Times New Roman" w:cs="Times New Roman"/>
          <w:b/>
          <w:i w:val="0"/>
          <w:color w:val="auto"/>
          <w:sz w:val="20"/>
          <w:szCs w:val="20"/>
        </w:rPr>
        <w:t>2</w:t>
      </w:r>
      <w:r w:rsidRPr="00853404">
        <w:rPr>
          <w:rFonts w:ascii="Times New Roman" w:hAnsi="Times New Roman" w:cs="Times New Roman"/>
          <w:b/>
          <w:i w:val="0"/>
          <w:color w:val="auto"/>
          <w:sz w:val="20"/>
          <w:szCs w:val="20"/>
        </w:rPr>
        <w:t>)</w:t>
      </w:r>
      <w:r w:rsidRPr="00853404">
        <w:rPr>
          <w:rFonts w:ascii="Times New Roman" w:hAnsi="Times New Roman" w:cs="Times New Roman"/>
          <w:i w:val="0"/>
          <w:color w:val="auto"/>
          <w:sz w:val="20"/>
          <w:szCs w:val="20"/>
        </w:rPr>
        <w:t xml:space="preserve"> Reconciliation process as per subsection (</w:t>
      </w:r>
      <w:r w:rsidR="00825E9C">
        <w:rPr>
          <w:rFonts w:ascii="Times New Roman" w:hAnsi="Times New Roman" w:cs="Times New Roman"/>
          <w:i w:val="0"/>
          <w:color w:val="auto"/>
          <w:sz w:val="20"/>
          <w:szCs w:val="20"/>
        </w:rPr>
        <w:t>1</w:t>
      </w:r>
      <w:r w:rsidRPr="00853404">
        <w:rPr>
          <w:rFonts w:ascii="Times New Roman" w:hAnsi="Times New Roman" w:cs="Times New Roman"/>
          <w:i w:val="0"/>
          <w:color w:val="auto"/>
          <w:sz w:val="20"/>
          <w:szCs w:val="20"/>
        </w:rPr>
        <w:t>) of this section shall be conducted in accordance with this Act and Regulations made under it.</w:t>
      </w:r>
    </w:p>
    <w:p w14:paraId="1517DC2B" w14:textId="2B29B371" w:rsidR="00FA18FF" w:rsidRPr="00853404" w:rsidRDefault="00825E9C" w:rsidP="00871C79">
      <w:pPr>
        <w:pStyle w:val="Quote"/>
        <w:jc w:val="both"/>
        <w:rPr>
          <w:rFonts w:ascii="Times New Roman" w:hAnsi="Times New Roman" w:cs="Times New Roman"/>
          <w:i w:val="0"/>
          <w:color w:val="auto"/>
          <w:sz w:val="20"/>
          <w:szCs w:val="20"/>
        </w:rPr>
      </w:pPr>
      <w:r w:rsidRPr="00825E9C">
        <w:rPr>
          <w:rFonts w:ascii="Times New Roman" w:hAnsi="Times New Roman" w:cs="Times New Roman"/>
          <w:b/>
          <w:i w:val="0"/>
          <w:color w:val="auto"/>
          <w:sz w:val="20"/>
          <w:szCs w:val="20"/>
        </w:rPr>
        <w:t>(3)</w:t>
      </w:r>
      <w:r>
        <w:rPr>
          <w:rFonts w:ascii="Times New Roman" w:hAnsi="Times New Roman" w:cs="Times New Roman"/>
          <w:i w:val="0"/>
          <w:color w:val="auto"/>
          <w:sz w:val="20"/>
          <w:szCs w:val="20"/>
        </w:rPr>
        <w:t xml:space="preserve"> </w:t>
      </w:r>
      <w:r w:rsidR="00FA18FF" w:rsidRPr="00853404">
        <w:rPr>
          <w:rFonts w:ascii="Times New Roman" w:hAnsi="Times New Roman" w:cs="Times New Roman"/>
          <w:i w:val="0"/>
          <w:color w:val="auto"/>
          <w:sz w:val="20"/>
          <w:szCs w:val="20"/>
        </w:rPr>
        <w:t>In conducting the reconciliation process as per subsection (</w:t>
      </w:r>
      <w:r>
        <w:rPr>
          <w:rFonts w:ascii="Times New Roman" w:hAnsi="Times New Roman" w:cs="Times New Roman"/>
          <w:i w:val="0"/>
          <w:color w:val="auto"/>
          <w:sz w:val="20"/>
          <w:szCs w:val="20"/>
        </w:rPr>
        <w:t>1</w:t>
      </w:r>
      <w:r w:rsidR="00FA18FF" w:rsidRPr="00853404">
        <w:rPr>
          <w:rFonts w:ascii="Times New Roman" w:hAnsi="Times New Roman" w:cs="Times New Roman"/>
          <w:i w:val="0"/>
          <w:color w:val="auto"/>
          <w:sz w:val="20"/>
          <w:szCs w:val="20"/>
        </w:rPr>
        <w:t>) and subsection (</w:t>
      </w:r>
      <w:r>
        <w:rPr>
          <w:rFonts w:ascii="Times New Roman" w:hAnsi="Times New Roman" w:cs="Times New Roman"/>
          <w:i w:val="0"/>
          <w:color w:val="auto"/>
          <w:sz w:val="20"/>
          <w:szCs w:val="20"/>
        </w:rPr>
        <w:t>2</w:t>
      </w:r>
      <w:r w:rsidR="00FA18FF" w:rsidRPr="00853404">
        <w:rPr>
          <w:rFonts w:ascii="Times New Roman" w:hAnsi="Times New Roman" w:cs="Times New Roman"/>
          <w:i w:val="0"/>
          <w:color w:val="auto"/>
          <w:sz w:val="20"/>
          <w:szCs w:val="20"/>
        </w:rPr>
        <w:t>) of this section, priority shall be given to conducting the process by securing the attendance of the couple and those relatives of theirs who possess knowledge in respect of the dispute.”</w:t>
      </w:r>
      <w:r>
        <w:rPr>
          <w:rFonts w:ascii="Times New Roman" w:hAnsi="Times New Roman" w:cs="Times New Roman"/>
          <w:i w:val="0"/>
          <w:color w:val="auto"/>
          <w:sz w:val="20"/>
          <w:szCs w:val="20"/>
        </w:rPr>
        <w:t xml:space="preserve"> </w:t>
      </w:r>
      <w:r w:rsidR="00823669" w:rsidRPr="00853404">
        <w:rPr>
          <w:rStyle w:val="FootnoteReference"/>
          <w:rFonts w:ascii="Times New Roman" w:hAnsi="Times New Roman" w:cs="Times New Roman"/>
          <w:i w:val="0"/>
          <w:color w:val="auto"/>
          <w:sz w:val="20"/>
          <w:szCs w:val="20"/>
        </w:rPr>
        <w:fldChar w:fldCharType="begin" w:fldLock="1"/>
      </w:r>
      <w:r>
        <w:rPr>
          <w:rFonts w:ascii="Times New Roman" w:hAnsi="Times New Roman" w:cs="Times New Roman"/>
          <w:i w:val="0"/>
          <w:color w:val="auto"/>
          <w:sz w:val="20"/>
          <w:szCs w:val="20"/>
        </w:rPr>
        <w:instrText>ADDIN CSL_CITATION {"citationItems":[{"id":"ITEM-1","itemData":{"author":[{"dropping-particle":"","family":"Ministry of Legal Reform, Information, and Arts","given":"Republic of Maldives","non-dropping-particle":"","parse-names":false,"suffix":""}],"id":"ITEM-1","issued":{"date-parts":[["2000"]]},"number":"4","publisher-place":"Maldives","title":"The Family Law Act","type":"legislation"},"label":"section","locator":"25","uris":["http://www.mendeley.com/documents/?uuid=9552fe81-7f61-4eb2-bdf6-84d21b6310e5"]}],"mendeley":{"formattedCitation":"(Ministry of Legal Reform, Information, and Arts, 2000, sec. 25)","manualFormatting":"(Family Law Act, 2000, sec. 25)","plainTextFormattedCitation":"(Ministry of Legal Reform, Information, and Arts, 2000, sec. 25)","previouslyFormattedCitation":"(Ministry of Legal Reform, Information, and Arts, 2000, sec. 25)"},"properties":{"noteIndex":0},"schema":"https://github.com/citation-style-language/schema/raw/master/csl-citation.json"}</w:instrText>
      </w:r>
      <w:r w:rsidR="00823669" w:rsidRPr="00853404">
        <w:rPr>
          <w:rStyle w:val="FootnoteReference"/>
          <w:rFonts w:ascii="Times New Roman" w:hAnsi="Times New Roman" w:cs="Times New Roman"/>
          <w:i w:val="0"/>
          <w:color w:val="auto"/>
          <w:sz w:val="20"/>
          <w:szCs w:val="20"/>
        </w:rPr>
        <w:fldChar w:fldCharType="separate"/>
      </w:r>
      <w:r w:rsidR="00823669" w:rsidRPr="00853404">
        <w:rPr>
          <w:rFonts w:ascii="Times New Roman" w:hAnsi="Times New Roman" w:cs="Times New Roman"/>
          <w:bCs/>
          <w:i w:val="0"/>
          <w:noProof/>
          <w:color w:val="auto"/>
          <w:sz w:val="20"/>
          <w:szCs w:val="20"/>
        </w:rPr>
        <w:t>(</w:t>
      </w:r>
      <w:r>
        <w:rPr>
          <w:rFonts w:ascii="Times New Roman" w:hAnsi="Times New Roman" w:cs="Times New Roman"/>
          <w:bCs/>
          <w:i w:val="0"/>
          <w:noProof/>
          <w:color w:val="auto"/>
          <w:sz w:val="20"/>
          <w:szCs w:val="20"/>
        </w:rPr>
        <w:t>Family Law Act,</w:t>
      </w:r>
      <w:r w:rsidR="00823669" w:rsidRPr="00853404">
        <w:rPr>
          <w:rFonts w:ascii="Times New Roman" w:hAnsi="Times New Roman" w:cs="Times New Roman"/>
          <w:bCs/>
          <w:i w:val="0"/>
          <w:noProof/>
          <w:color w:val="auto"/>
          <w:sz w:val="20"/>
          <w:szCs w:val="20"/>
        </w:rPr>
        <w:t xml:space="preserve"> 2000, sec. 25)</w:t>
      </w:r>
      <w:r w:rsidR="00823669" w:rsidRPr="00853404">
        <w:rPr>
          <w:rStyle w:val="FootnoteReference"/>
          <w:rFonts w:ascii="Times New Roman" w:hAnsi="Times New Roman" w:cs="Times New Roman"/>
          <w:i w:val="0"/>
          <w:color w:val="auto"/>
          <w:sz w:val="20"/>
          <w:szCs w:val="20"/>
        </w:rPr>
        <w:fldChar w:fldCharType="end"/>
      </w:r>
    </w:p>
    <w:p w14:paraId="75970026" w14:textId="1E647123" w:rsidR="00FA18FF" w:rsidRPr="00853404" w:rsidRDefault="00FA18FF" w:rsidP="00871C79">
      <w:pPr>
        <w:shd w:val="clear" w:color="auto" w:fill="FFFFFF"/>
        <w:spacing w:after="0" w:line="360" w:lineRule="auto"/>
        <w:jc w:val="both"/>
        <w:outlineLvl w:val="1"/>
        <w:rPr>
          <w:rFonts w:ascii="Times New Roman" w:eastAsia="Times New Roman" w:hAnsi="Times New Roman" w:cs="Times New Roman"/>
          <w:bCs/>
          <w:sz w:val="20"/>
          <w:szCs w:val="20"/>
        </w:rPr>
      </w:pPr>
      <w:r w:rsidRPr="00853404">
        <w:rPr>
          <w:rFonts w:ascii="Times New Roman" w:hAnsi="Times New Roman" w:cs="Times New Roman"/>
          <w:sz w:val="20"/>
          <w:szCs w:val="20"/>
        </w:rPr>
        <w:t>From the above point of view, it can be said that the Family Law Act, 2000 clearly gives an implication that there is a great difference in application of the reconciliation process in the islands and the capital city.  Moreover, section 25(</w:t>
      </w:r>
      <w:r w:rsidR="00825E9C">
        <w:rPr>
          <w:rFonts w:ascii="Times New Roman" w:hAnsi="Times New Roman" w:cs="Times New Roman"/>
          <w:sz w:val="20"/>
          <w:szCs w:val="20"/>
        </w:rPr>
        <w:t>2</w:t>
      </w:r>
      <w:r w:rsidRPr="00853404">
        <w:rPr>
          <w:rFonts w:ascii="Times New Roman" w:hAnsi="Times New Roman" w:cs="Times New Roman"/>
          <w:sz w:val="20"/>
          <w:szCs w:val="20"/>
        </w:rPr>
        <w:t>) states that reconciliation process under section 25(</w:t>
      </w:r>
      <w:r w:rsidR="00825E9C">
        <w:rPr>
          <w:rFonts w:ascii="Times New Roman" w:hAnsi="Times New Roman" w:cs="Times New Roman"/>
          <w:sz w:val="20"/>
          <w:szCs w:val="20"/>
        </w:rPr>
        <w:t>1</w:t>
      </w:r>
      <w:r w:rsidRPr="00853404">
        <w:rPr>
          <w:rFonts w:ascii="Times New Roman" w:hAnsi="Times New Roman" w:cs="Times New Roman"/>
          <w:sz w:val="20"/>
          <w:szCs w:val="20"/>
        </w:rPr>
        <w:t>) must be directed in accordance with this Act and rules made pursuant thereto.</w:t>
      </w:r>
      <w:r w:rsidR="006557D3">
        <w:rPr>
          <w:rFonts w:ascii="Times New Roman" w:hAnsi="Times New Roman" w:cs="Times New Roman"/>
          <w:sz w:val="20"/>
          <w:szCs w:val="20"/>
        </w:rPr>
        <w:t xml:space="preserve"> </w:t>
      </w:r>
      <w:r w:rsidR="00823669" w:rsidRPr="00853404">
        <w:rPr>
          <w:rFonts w:ascii="Times New Roman" w:hAnsi="Times New Roman" w:cs="Times New Roman"/>
          <w:sz w:val="20"/>
          <w:szCs w:val="20"/>
          <w:vertAlign w:val="superscript"/>
        </w:rPr>
        <w:fldChar w:fldCharType="begin" w:fldLock="1"/>
      </w:r>
      <w:r w:rsidR="006557D3">
        <w:rPr>
          <w:rFonts w:ascii="Times New Roman" w:hAnsi="Times New Roman" w:cs="Times New Roman"/>
          <w:sz w:val="20"/>
          <w:szCs w:val="20"/>
        </w:rPr>
        <w:instrText>ADDIN CSL_CITATION {"citationItems":[{"id":"ITEM-1","itemData":{"author":[{"dropping-particle":"","family":"Ministry of Legal Reform, Information, and Arts","given":"Republic of Maldives","non-dropping-particle":"","parse-names":false,"suffix":""}],"id":"ITEM-1","issued":{"date-parts":[["2000"]]},"number":"4","publisher-place":"Maldives","title":"The Family Law Act","type":"legislation"},"label":"section","locator":"25(b)","uris":["http://www.mendeley.com/documents/?uuid=9552fe81-7f61-4eb2-bdf6-84d21b6310e5"]}],"mendeley":{"formattedCitation":"(Ministry of Legal Reform, Information, and Arts, 2000, sec. 25(b))","manualFormatting":"(Family Law Act, 2000, sec. 25(2))","plainTextFormattedCitation":"(Ministry of Legal Reform, Information, and Arts, 2000, sec. 25(b))","previouslyFormattedCitation":"(Ministry of Legal Reform, Information, and Arts, 2000, sec. 25(b))"},"properties":{"noteIndex":0},"schema":"https://github.com/citation-style-language/schema/raw/master/csl-citation.json"}</w:instrText>
      </w:r>
      <w:r w:rsidR="00823669" w:rsidRPr="00853404">
        <w:rPr>
          <w:rFonts w:ascii="Times New Roman" w:hAnsi="Times New Roman" w:cs="Times New Roman"/>
          <w:sz w:val="20"/>
          <w:szCs w:val="20"/>
          <w:vertAlign w:val="superscript"/>
        </w:rPr>
        <w:fldChar w:fldCharType="separate"/>
      </w:r>
      <w:r w:rsidR="00823669" w:rsidRPr="00853404">
        <w:rPr>
          <w:rFonts w:ascii="Times New Roman" w:hAnsi="Times New Roman" w:cs="Times New Roman"/>
          <w:bCs/>
          <w:noProof/>
          <w:sz w:val="20"/>
          <w:szCs w:val="20"/>
        </w:rPr>
        <w:t>(</w:t>
      </w:r>
      <w:r w:rsidR="006557D3">
        <w:rPr>
          <w:rFonts w:ascii="Times New Roman" w:hAnsi="Times New Roman" w:cs="Times New Roman"/>
          <w:bCs/>
          <w:noProof/>
          <w:sz w:val="20"/>
          <w:szCs w:val="20"/>
        </w:rPr>
        <w:t>Family Law Act</w:t>
      </w:r>
      <w:r w:rsidR="00823669" w:rsidRPr="00853404">
        <w:rPr>
          <w:rFonts w:ascii="Times New Roman" w:hAnsi="Times New Roman" w:cs="Times New Roman"/>
          <w:bCs/>
          <w:noProof/>
          <w:sz w:val="20"/>
          <w:szCs w:val="20"/>
        </w:rPr>
        <w:t>, 2000, sec. 25(</w:t>
      </w:r>
      <w:r w:rsidR="00825E9C">
        <w:rPr>
          <w:rFonts w:ascii="Times New Roman" w:hAnsi="Times New Roman" w:cs="Times New Roman"/>
          <w:bCs/>
          <w:noProof/>
          <w:sz w:val="20"/>
          <w:szCs w:val="20"/>
        </w:rPr>
        <w:t>2</w:t>
      </w:r>
      <w:r w:rsidR="00823669" w:rsidRPr="00853404">
        <w:rPr>
          <w:rFonts w:ascii="Times New Roman" w:hAnsi="Times New Roman" w:cs="Times New Roman"/>
          <w:bCs/>
          <w:noProof/>
          <w:sz w:val="20"/>
          <w:szCs w:val="20"/>
        </w:rPr>
        <w:t>))</w:t>
      </w:r>
      <w:r w:rsidR="00823669" w:rsidRPr="00853404">
        <w:rPr>
          <w:rFonts w:ascii="Times New Roman" w:hAnsi="Times New Roman" w:cs="Times New Roman"/>
          <w:sz w:val="20"/>
          <w:szCs w:val="20"/>
          <w:vertAlign w:val="superscript"/>
        </w:rPr>
        <w:fldChar w:fldCharType="end"/>
      </w:r>
      <w:r w:rsidRPr="00853404">
        <w:rPr>
          <w:rFonts w:ascii="Times New Roman" w:hAnsi="Times New Roman" w:cs="Times New Roman"/>
          <w:sz w:val="20"/>
          <w:szCs w:val="20"/>
        </w:rPr>
        <w:t xml:space="preserve"> Consequently, it is presumed that, the whole reconciliation process depends on the judge’s discretion. As a result, the outcome is not fruitful, and the seriousness of the sessions are undermined thus the whole purpose is defeated frequently. Furthermore, under section 25(</w:t>
      </w:r>
      <w:r w:rsidR="006557D3">
        <w:rPr>
          <w:rFonts w:ascii="Times New Roman" w:hAnsi="Times New Roman" w:cs="Times New Roman"/>
          <w:sz w:val="20"/>
          <w:szCs w:val="20"/>
        </w:rPr>
        <w:t>3</w:t>
      </w:r>
      <w:r w:rsidRPr="00853404">
        <w:rPr>
          <w:rFonts w:ascii="Times New Roman" w:hAnsi="Times New Roman" w:cs="Times New Roman"/>
          <w:sz w:val="20"/>
          <w:szCs w:val="20"/>
        </w:rPr>
        <w:t xml:space="preserve">) the priority should </w:t>
      </w:r>
      <w:r w:rsidRPr="00853404">
        <w:rPr>
          <w:rFonts w:ascii="Times New Roman" w:hAnsi="Times New Roman" w:cs="Times New Roman"/>
          <w:sz w:val="20"/>
          <w:szCs w:val="20"/>
        </w:rPr>
        <w:lastRenderedPageBreak/>
        <w:t>be given to the reconciliation process by safeguarding the attendance of the couple and their relatives who have more information in the disagreement between the couple.</w:t>
      </w:r>
      <w:r w:rsidR="006557D3">
        <w:rPr>
          <w:rFonts w:ascii="Times New Roman" w:hAnsi="Times New Roman" w:cs="Times New Roman"/>
          <w:sz w:val="20"/>
          <w:szCs w:val="20"/>
        </w:rPr>
        <w:t xml:space="preserve"> </w:t>
      </w:r>
      <w:r w:rsidR="00823669" w:rsidRPr="00853404">
        <w:rPr>
          <w:rFonts w:ascii="Times New Roman" w:hAnsi="Times New Roman" w:cs="Times New Roman"/>
          <w:sz w:val="20"/>
          <w:szCs w:val="20"/>
          <w:vertAlign w:val="superscript"/>
        </w:rPr>
        <w:fldChar w:fldCharType="begin" w:fldLock="1"/>
      </w:r>
      <w:r w:rsidR="006557D3">
        <w:rPr>
          <w:rFonts w:ascii="Times New Roman" w:hAnsi="Times New Roman" w:cs="Times New Roman"/>
          <w:sz w:val="20"/>
          <w:szCs w:val="20"/>
        </w:rPr>
        <w:instrText>ADDIN CSL_CITATION {"citationItems":[{"id":"ITEM-1","itemData":{"author":[{"dropping-particle":"","family":"Ministry of Legal Reform, Information, and Arts","given":"Republic of Maldives","non-dropping-particle":"","parse-names":false,"suffix":""}],"id":"ITEM-1","issued":{"date-parts":[["2000"]]},"number":"4","publisher-place":"Maldives","title":"The Family Law Act","type":"legislation"},"label":"section","locator":"25(c)","uris":["http://www.mendeley.com/documents/?uuid=9552fe81-7f61-4eb2-bdf6-84d21b6310e5"]}],"mendeley":{"formattedCitation":"(Ministry of Legal Reform, Information, and Arts, 2000, sec. 25(c))","manualFormatting":"(Family Law Act, 2000, sec. 25(3))","plainTextFormattedCitation":"(Ministry of Legal Reform, Information, and Arts, 2000, sec. 25(c))","previouslyFormattedCitation":"(Ministry of Legal Reform, Information, and Arts, 2000, sec. 25(c))"},"properties":{"noteIndex":0},"schema":"https://github.com/citation-style-language/schema/raw/master/csl-citation.json"}</w:instrText>
      </w:r>
      <w:r w:rsidR="00823669" w:rsidRPr="00853404">
        <w:rPr>
          <w:rFonts w:ascii="Times New Roman" w:hAnsi="Times New Roman" w:cs="Times New Roman"/>
          <w:sz w:val="20"/>
          <w:szCs w:val="20"/>
          <w:vertAlign w:val="superscript"/>
        </w:rPr>
        <w:fldChar w:fldCharType="separate"/>
      </w:r>
      <w:r w:rsidR="00823669" w:rsidRPr="00853404">
        <w:rPr>
          <w:rFonts w:ascii="Times New Roman" w:hAnsi="Times New Roman" w:cs="Times New Roman"/>
          <w:bCs/>
          <w:noProof/>
          <w:sz w:val="20"/>
          <w:szCs w:val="20"/>
        </w:rPr>
        <w:t>(</w:t>
      </w:r>
      <w:r w:rsidR="006557D3">
        <w:rPr>
          <w:rFonts w:ascii="Times New Roman" w:hAnsi="Times New Roman" w:cs="Times New Roman"/>
          <w:bCs/>
          <w:noProof/>
          <w:sz w:val="20"/>
          <w:szCs w:val="20"/>
        </w:rPr>
        <w:t>Family Law Act</w:t>
      </w:r>
      <w:r w:rsidR="00823669" w:rsidRPr="00853404">
        <w:rPr>
          <w:rFonts w:ascii="Times New Roman" w:hAnsi="Times New Roman" w:cs="Times New Roman"/>
          <w:bCs/>
          <w:noProof/>
          <w:sz w:val="20"/>
          <w:szCs w:val="20"/>
        </w:rPr>
        <w:t>, 2000, sec. 25(</w:t>
      </w:r>
      <w:r w:rsidR="006557D3">
        <w:rPr>
          <w:rFonts w:ascii="Times New Roman" w:hAnsi="Times New Roman" w:cs="Times New Roman"/>
          <w:bCs/>
          <w:noProof/>
          <w:sz w:val="20"/>
          <w:szCs w:val="20"/>
        </w:rPr>
        <w:t>3</w:t>
      </w:r>
      <w:r w:rsidR="00823669" w:rsidRPr="00853404">
        <w:rPr>
          <w:rFonts w:ascii="Times New Roman" w:hAnsi="Times New Roman" w:cs="Times New Roman"/>
          <w:bCs/>
          <w:noProof/>
          <w:sz w:val="20"/>
          <w:szCs w:val="20"/>
        </w:rPr>
        <w:t>))</w:t>
      </w:r>
      <w:r w:rsidR="00823669" w:rsidRPr="00853404">
        <w:rPr>
          <w:rFonts w:ascii="Times New Roman" w:hAnsi="Times New Roman" w:cs="Times New Roman"/>
          <w:sz w:val="20"/>
          <w:szCs w:val="20"/>
          <w:vertAlign w:val="superscript"/>
        </w:rPr>
        <w:fldChar w:fldCharType="end"/>
      </w:r>
      <w:r w:rsidRPr="00853404">
        <w:rPr>
          <w:rFonts w:ascii="Times New Roman" w:hAnsi="Times New Roman" w:cs="Times New Roman"/>
          <w:sz w:val="20"/>
          <w:szCs w:val="20"/>
        </w:rPr>
        <w:t xml:space="preserve"> The above subsections that efforts made by relatives to reconcile the parties should also be accepted other than officials of Conciliation Committee for family matters, thus it shows that relatives and other close people to the disputing couple too can play a vital role in order to afford a settlement. </w:t>
      </w:r>
    </w:p>
    <w:p w14:paraId="3CEDAF29" w14:textId="1D28EAA1" w:rsidR="00FA18FF" w:rsidRPr="00853404" w:rsidRDefault="00FA18FF" w:rsidP="00C90EE7">
      <w:pPr>
        <w:spacing w:after="0" w:line="360" w:lineRule="auto"/>
        <w:ind w:firstLine="720"/>
        <w:jc w:val="both"/>
        <w:rPr>
          <w:rFonts w:ascii="Times New Roman" w:hAnsi="Times New Roman" w:cs="Times New Roman"/>
          <w:sz w:val="20"/>
          <w:szCs w:val="20"/>
        </w:rPr>
      </w:pPr>
      <w:r w:rsidRPr="00853404">
        <w:rPr>
          <w:rFonts w:ascii="Times New Roman" w:hAnsi="Times New Roman" w:cs="Times New Roman"/>
          <w:sz w:val="20"/>
          <w:szCs w:val="20"/>
        </w:rPr>
        <w:t xml:space="preserve">In </w:t>
      </w:r>
      <w:r w:rsidR="006557D3">
        <w:rPr>
          <w:rFonts w:ascii="Times New Roman" w:hAnsi="Times New Roman" w:cs="Times New Roman"/>
          <w:sz w:val="20"/>
          <w:szCs w:val="20"/>
        </w:rPr>
        <w:t>another unreported</w:t>
      </w:r>
      <w:r w:rsidRPr="00853404">
        <w:rPr>
          <w:rFonts w:ascii="Times New Roman" w:hAnsi="Times New Roman" w:cs="Times New Roman"/>
          <w:sz w:val="20"/>
          <w:szCs w:val="20"/>
        </w:rPr>
        <w:t xml:space="preserve"> case </w:t>
      </w:r>
      <w:r w:rsidRPr="004A61B8">
        <w:rPr>
          <w:rFonts w:ascii="Times New Roman" w:hAnsi="Times New Roman" w:cs="Times New Roman"/>
          <w:sz w:val="20"/>
          <w:szCs w:val="20"/>
        </w:rPr>
        <w:t>No. 30/Q8C/2012,</w:t>
      </w:r>
      <w:r w:rsidR="006557D3">
        <w:rPr>
          <w:rFonts w:ascii="Times New Roman" w:hAnsi="Times New Roman" w:cs="Times New Roman"/>
          <w:sz w:val="20"/>
          <w:szCs w:val="20"/>
        </w:rPr>
        <w:t xml:space="preserve"> </w:t>
      </w:r>
      <w:r w:rsidRPr="00853404">
        <w:rPr>
          <w:rFonts w:ascii="Times New Roman" w:hAnsi="Times New Roman" w:cs="Times New Roman"/>
          <w:sz w:val="20"/>
          <w:szCs w:val="20"/>
        </w:rPr>
        <w:t>where the petitioner wife requested for an annulment of the marriage before the Magistrate Court on the ground that the husband is treating her maliciously. The petitioner wife further mentioned that they had not have any marital relationship for 10 months and they have separated from each other more than 12 months, moreover it is stated that it was the second petition for the divorce, the petitioner previously filed a case before the Family Court and tried for reconciliation, hence it was not successful. The court recorded the statements from the couple and show that they had no marital relationship in 10 months. Based on the facts, the court has dissolved (</w:t>
      </w:r>
      <w:proofErr w:type="spellStart"/>
      <w:r w:rsidRPr="00853404">
        <w:rPr>
          <w:rFonts w:ascii="Times New Roman" w:hAnsi="Times New Roman" w:cs="Times New Roman"/>
          <w:i/>
          <w:sz w:val="20"/>
          <w:szCs w:val="20"/>
        </w:rPr>
        <w:t>fasakh</w:t>
      </w:r>
      <w:proofErr w:type="spellEnd"/>
      <w:r w:rsidRPr="00853404">
        <w:rPr>
          <w:rFonts w:ascii="Times New Roman" w:hAnsi="Times New Roman" w:cs="Times New Roman"/>
          <w:sz w:val="20"/>
          <w:szCs w:val="20"/>
        </w:rPr>
        <w:t>) the marriage under section 28 of the Act, 2000.</w:t>
      </w:r>
      <w:r w:rsidR="004A61B8">
        <w:t xml:space="preserve"> (</w:t>
      </w:r>
      <w:r w:rsidR="004A61B8" w:rsidRPr="004A61B8">
        <w:rPr>
          <w:rFonts w:ascii="Times New Roman" w:hAnsi="Times New Roman" w:cs="Times New Roman"/>
          <w:sz w:val="20"/>
          <w:szCs w:val="20"/>
        </w:rPr>
        <w:t>Family Law Act, 2000, sec</w:t>
      </w:r>
      <w:r w:rsidR="004A61B8">
        <w:rPr>
          <w:rFonts w:ascii="Times New Roman" w:hAnsi="Times New Roman" w:cs="Times New Roman"/>
          <w:sz w:val="20"/>
          <w:szCs w:val="20"/>
        </w:rPr>
        <w:t xml:space="preserve">28(1)) </w:t>
      </w:r>
      <w:r w:rsidRPr="00853404">
        <w:rPr>
          <w:rFonts w:ascii="Times New Roman" w:hAnsi="Times New Roman" w:cs="Times New Roman"/>
          <w:sz w:val="20"/>
          <w:szCs w:val="20"/>
        </w:rPr>
        <w:t xml:space="preserve">The above case reveals that, based on certain circumstances, even though the wife had a strong ground for </w:t>
      </w:r>
      <w:proofErr w:type="spellStart"/>
      <w:r w:rsidRPr="00853404">
        <w:rPr>
          <w:rFonts w:ascii="Times New Roman" w:hAnsi="Times New Roman" w:cs="Times New Roman"/>
          <w:i/>
          <w:sz w:val="20"/>
          <w:szCs w:val="20"/>
        </w:rPr>
        <w:t>fasakh</w:t>
      </w:r>
      <w:proofErr w:type="spellEnd"/>
      <w:r w:rsidRPr="00853404">
        <w:rPr>
          <w:rFonts w:ascii="Times New Roman" w:hAnsi="Times New Roman" w:cs="Times New Roman"/>
          <w:sz w:val="20"/>
          <w:szCs w:val="20"/>
        </w:rPr>
        <w:t>, still the judge refers the case for reconciliation. However, the situation was a bit different before the formulation of regulation under section 25 of the Family Law Act, 2000. It is noted that the regulation was enacted in 2010 after 10 years of its arrival.</w:t>
      </w:r>
    </w:p>
    <w:p w14:paraId="35E7C796" w14:textId="77777777" w:rsidR="00FA18FF" w:rsidRPr="00853404" w:rsidRDefault="00FA18FF" w:rsidP="0084569A">
      <w:pPr>
        <w:spacing w:after="0" w:line="360" w:lineRule="auto"/>
        <w:jc w:val="both"/>
        <w:rPr>
          <w:rFonts w:ascii="Times New Roman" w:hAnsi="Times New Roman" w:cs="Times New Roman"/>
          <w:sz w:val="20"/>
          <w:szCs w:val="20"/>
        </w:rPr>
      </w:pPr>
    </w:p>
    <w:p w14:paraId="23BC9084" w14:textId="66AD34DE" w:rsidR="00FA18FF" w:rsidRPr="00853404" w:rsidRDefault="00FA18FF" w:rsidP="00351FAE">
      <w:pPr>
        <w:pStyle w:val="ListParagraph"/>
        <w:numPr>
          <w:ilvl w:val="0"/>
          <w:numId w:val="5"/>
        </w:numPr>
        <w:shd w:val="clear" w:color="auto" w:fill="FFFFFF"/>
        <w:spacing w:after="0" w:line="360" w:lineRule="auto"/>
        <w:jc w:val="both"/>
        <w:rPr>
          <w:rFonts w:ascii="Times New Roman" w:eastAsia="Times New Roman" w:hAnsi="Times New Roman" w:cs="Times New Roman"/>
          <w:b/>
          <w:bCs/>
          <w:sz w:val="20"/>
          <w:szCs w:val="20"/>
          <w:lang w:val="en-MY"/>
        </w:rPr>
      </w:pPr>
      <w:r w:rsidRPr="00853404">
        <w:rPr>
          <w:rFonts w:ascii="Times New Roman" w:eastAsia="Times New Roman" w:hAnsi="Times New Roman" w:cs="Times New Roman"/>
          <w:b/>
          <w:bCs/>
          <w:sz w:val="20"/>
          <w:szCs w:val="20"/>
          <w:lang w:val="en-MY"/>
        </w:rPr>
        <w:t xml:space="preserve">Comparative </w:t>
      </w:r>
      <w:r w:rsidR="00496F8F">
        <w:rPr>
          <w:rFonts w:ascii="Times New Roman" w:eastAsia="Times New Roman" w:hAnsi="Times New Roman" w:cs="Times New Roman"/>
          <w:b/>
          <w:bCs/>
          <w:sz w:val="20"/>
          <w:szCs w:val="20"/>
          <w:lang w:val="en-MY"/>
        </w:rPr>
        <w:t>O</w:t>
      </w:r>
      <w:r w:rsidRPr="00853404">
        <w:rPr>
          <w:rFonts w:ascii="Times New Roman" w:eastAsia="Times New Roman" w:hAnsi="Times New Roman" w:cs="Times New Roman"/>
          <w:b/>
          <w:bCs/>
          <w:sz w:val="20"/>
          <w:szCs w:val="20"/>
          <w:lang w:val="en-MY"/>
        </w:rPr>
        <w:t>verview of the Law and Practice in Bangladesh and Maldives</w:t>
      </w:r>
    </w:p>
    <w:p w14:paraId="47193821" w14:textId="060DECBF" w:rsidR="00FA18FF" w:rsidRPr="00853404" w:rsidRDefault="00FA18FF" w:rsidP="00351FAE">
      <w:pPr>
        <w:pStyle w:val="ListParagraph"/>
        <w:spacing w:after="0" w:line="360" w:lineRule="auto"/>
        <w:ind w:left="0"/>
        <w:jc w:val="both"/>
        <w:rPr>
          <w:rFonts w:ascii="Times New Roman" w:eastAsia="Times New Roman" w:hAnsi="Times New Roman" w:cs="Times New Roman"/>
          <w:b/>
          <w:bCs/>
          <w:sz w:val="20"/>
          <w:szCs w:val="20"/>
          <w:lang w:val="en-MY"/>
        </w:rPr>
      </w:pPr>
      <w:r w:rsidRPr="00853404">
        <w:rPr>
          <w:rFonts w:ascii="Times New Roman" w:eastAsia="Times New Roman" w:hAnsi="Times New Roman" w:cs="Times New Roman"/>
          <w:b/>
          <w:bCs/>
          <w:sz w:val="20"/>
          <w:szCs w:val="20"/>
          <w:lang w:val="en-MY"/>
        </w:rPr>
        <w:t>F.1. Similarities</w:t>
      </w:r>
    </w:p>
    <w:p w14:paraId="19B51A82" w14:textId="10BC1137" w:rsidR="00FA18FF" w:rsidRPr="00853404" w:rsidRDefault="00FA18FF" w:rsidP="0084569A">
      <w:pPr>
        <w:spacing w:after="0" w:line="360" w:lineRule="auto"/>
        <w:contextualSpacing/>
        <w:jc w:val="both"/>
        <w:rPr>
          <w:rFonts w:ascii="Times New Roman" w:hAnsi="Times New Roman" w:cs="Times New Roman"/>
          <w:bCs/>
          <w:sz w:val="20"/>
          <w:szCs w:val="20"/>
        </w:rPr>
      </w:pPr>
      <w:r w:rsidRPr="00853404">
        <w:rPr>
          <w:rFonts w:ascii="Times New Roman" w:hAnsi="Times New Roman" w:cs="Times New Roman"/>
          <w:bCs/>
          <w:sz w:val="20"/>
          <w:szCs w:val="20"/>
        </w:rPr>
        <w:t xml:space="preserve">Nowadays, people are too busy and have no time to spend in the lengthy litigation process. Therefore, in both Bangladesh and Maldives, reconciliation of marriage is ultimately time and cost saving process, where it is conducted privately outside of the court proceeding. </w:t>
      </w:r>
      <w:r w:rsidRPr="00853404">
        <w:rPr>
          <w:rFonts w:ascii="Times New Roman" w:hAnsi="Times New Roman" w:cs="Times New Roman"/>
          <w:sz w:val="20"/>
          <w:szCs w:val="20"/>
        </w:rPr>
        <w:t>Even, media and public attendance is not allowed in such dispute settlement. In addition, this process is more comfortable for the vulnerable parties who are in marital conflicts. Therefore, disputing parties are welcoming into reconciliation process rather than traditional trial proceedings.</w:t>
      </w:r>
      <w:r w:rsidRPr="00853404">
        <w:rPr>
          <w:rFonts w:ascii="Times New Roman" w:eastAsia="Times New Roman" w:hAnsi="Times New Roman" w:cs="Times New Roman"/>
          <w:bCs/>
          <w:sz w:val="20"/>
          <w:szCs w:val="20"/>
          <w:lang w:val="en-MY"/>
        </w:rPr>
        <w:t xml:space="preserve"> Similarly, </w:t>
      </w:r>
      <w:r w:rsidRPr="00853404">
        <w:rPr>
          <w:rFonts w:ascii="Times New Roman" w:hAnsi="Times New Roman" w:cs="Times New Roman"/>
          <w:sz w:val="20"/>
          <w:szCs w:val="20"/>
        </w:rPr>
        <w:t>a well-trained mediator or conciliator is more capable to deal with the parties in order to settle their dispute through formal resolution process.</w:t>
      </w:r>
      <w:r w:rsidR="004A61B8" w:rsidRPr="004A61B8">
        <w:t xml:space="preserve"> </w:t>
      </w:r>
      <w:r w:rsidRPr="00853404">
        <w:rPr>
          <w:rFonts w:ascii="Times New Roman" w:hAnsi="Times New Roman" w:cs="Times New Roman"/>
          <w:sz w:val="20"/>
          <w:szCs w:val="20"/>
        </w:rPr>
        <w:t>Bangladesh and Maldives are Muslim majority countries, but due to multi-religious social system, in Bangladesh, family issues are dealt either by the Family Court or the Civil Court jurisdiction.</w:t>
      </w:r>
      <w:r w:rsidR="006557D3">
        <w:rPr>
          <w:rFonts w:ascii="Times New Roman" w:hAnsi="Times New Roman" w:cs="Times New Roman"/>
          <w:sz w:val="20"/>
          <w:szCs w:val="20"/>
        </w:rPr>
        <w:t xml:space="preserve"> </w:t>
      </w:r>
      <w:r w:rsidRPr="00853404">
        <w:rPr>
          <w:rFonts w:ascii="Times New Roman" w:hAnsi="Times New Roman" w:cs="Times New Roman"/>
          <w:sz w:val="20"/>
          <w:szCs w:val="20"/>
        </w:rPr>
        <w:t xml:space="preserve">On the other side, Maldivians are Muslims, where family matters are dealt by the </w:t>
      </w:r>
      <w:r w:rsidR="006557D3" w:rsidRPr="006557D3">
        <w:rPr>
          <w:rFonts w:ascii="Times New Roman" w:hAnsi="Times New Roman" w:cs="Times New Roman"/>
          <w:i/>
          <w:sz w:val="20"/>
          <w:szCs w:val="20"/>
        </w:rPr>
        <w:t>S</w:t>
      </w:r>
      <w:r w:rsidRPr="006557D3">
        <w:rPr>
          <w:rFonts w:ascii="Times New Roman" w:hAnsi="Times New Roman" w:cs="Times New Roman"/>
          <w:i/>
          <w:sz w:val="20"/>
          <w:szCs w:val="20"/>
        </w:rPr>
        <w:t>hariah</w:t>
      </w:r>
      <w:r w:rsidRPr="00853404">
        <w:rPr>
          <w:rFonts w:ascii="Times New Roman" w:hAnsi="Times New Roman" w:cs="Times New Roman"/>
          <w:sz w:val="20"/>
          <w:szCs w:val="20"/>
        </w:rPr>
        <w:t xml:space="preserve"> law principles. In both jurisdictions, the trial proceeding is a lengthy process to get the final decision from the court, but reconciliation process is</w:t>
      </w:r>
      <w:r w:rsidRPr="00853404">
        <w:rPr>
          <w:rFonts w:ascii="Times New Roman" w:hAnsi="Times New Roman" w:cs="Times New Roman"/>
          <w:bCs/>
          <w:sz w:val="20"/>
          <w:szCs w:val="20"/>
        </w:rPr>
        <w:t xml:space="preserve"> time and money saving process.</w:t>
      </w:r>
    </w:p>
    <w:p w14:paraId="203BB420" w14:textId="37F5ADDE" w:rsidR="00FA18FF" w:rsidRPr="00853404" w:rsidRDefault="00FA18FF" w:rsidP="00351FAE">
      <w:pPr>
        <w:pStyle w:val="ListParagraph"/>
        <w:spacing w:after="0" w:line="360" w:lineRule="auto"/>
        <w:ind w:left="0"/>
        <w:jc w:val="both"/>
        <w:rPr>
          <w:rFonts w:ascii="Times New Roman" w:hAnsi="Times New Roman" w:cs="Times New Roman"/>
          <w:sz w:val="20"/>
          <w:szCs w:val="20"/>
        </w:rPr>
      </w:pPr>
      <w:r w:rsidRPr="00853404">
        <w:rPr>
          <w:rFonts w:ascii="Times New Roman" w:hAnsi="Times New Roman" w:cs="Times New Roman"/>
          <w:b/>
          <w:sz w:val="20"/>
          <w:szCs w:val="20"/>
        </w:rPr>
        <w:t>F.2.</w:t>
      </w:r>
      <w:r w:rsidRPr="00853404">
        <w:rPr>
          <w:rFonts w:ascii="Times New Roman" w:hAnsi="Times New Roman" w:cs="Times New Roman"/>
          <w:sz w:val="20"/>
          <w:szCs w:val="20"/>
        </w:rPr>
        <w:t xml:space="preserve"> </w:t>
      </w:r>
      <w:r w:rsidRPr="00853404">
        <w:rPr>
          <w:rFonts w:ascii="Times New Roman" w:hAnsi="Times New Roman" w:cs="Times New Roman"/>
          <w:b/>
          <w:sz w:val="20"/>
          <w:szCs w:val="20"/>
        </w:rPr>
        <w:t>Differences</w:t>
      </w:r>
    </w:p>
    <w:p w14:paraId="1FEA5317" w14:textId="50E5299D" w:rsidR="00FA18FF" w:rsidRPr="00853404" w:rsidRDefault="00FA18FF" w:rsidP="00871C79">
      <w:pPr>
        <w:spacing w:after="0" w:line="360" w:lineRule="auto"/>
        <w:jc w:val="both"/>
        <w:rPr>
          <w:rFonts w:ascii="Times New Roman" w:hAnsi="Times New Roman" w:cs="Times New Roman"/>
          <w:bCs/>
          <w:sz w:val="20"/>
          <w:szCs w:val="20"/>
        </w:rPr>
      </w:pPr>
      <w:r w:rsidRPr="00853404">
        <w:rPr>
          <w:rFonts w:ascii="Times New Roman" w:eastAsia="Times New Roman" w:hAnsi="Times New Roman" w:cs="Times New Roman"/>
          <w:bCs/>
          <w:sz w:val="20"/>
          <w:szCs w:val="20"/>
          <w:lang w:val="en-MY"/>
        </w:rPr>
        <w:t>In Bangladesh, reconciliation of marriage proposes that both parties should consider themselves before the dissolution of the marriage.  It is not only time and cost saving process but is also more flexible and faster process, where parties are free to settle any marital issue without extra pressure.</w:t>
      </w:r>
      <w:r w:rsidRPr="00853404">
        <w:rPr>
          <w:rFonts w:ascii="Times New Roman" w:hAnsi="Times New Roman" w:cs="Times New Roman"/>
          <w:sz w:val="20"/>
          <w:szCs w:val="20"/>
        </w:rPr>
        <w:t xml:space="preserve"> However, in Bangladesh, if the parties prefer to go for a reconciliation process through court then the cost is less than ordinary lawyers and court fees.</w:t>
      </w:r>
      <w:r w:rsidR="004A61B8" w:rsidRPr="00853404">
        <w:rPr>
          <w:rFonts w:ascii="Times New Roman" w:hAnsi="Times New Roman" w:cs="Times New Roman"/>
          <w:sz w:val="20"/>
          <w:szCs w:val="20"/>
        </w:rPr>
        <w:t xml:space="preserve"> </w:t>
      </w:r>
      <w:r w:rsidRPr="00853404">
        <w:rPr>
          <w:rFonts w:ascii="Times New Roman" w:hAnsi="Times New Roman" w:cs="Times New Roman"/>
          <w:sz w:val="20"/>
          <w:szCs w:val="20"/>
        </w:rPr>
        <w:t xml:space="preserve">In Maldives, in contrast, </w:t>
      </w:r>
      <w:r w:rsidRPr="00853404">
        <w:rPr>
          <w:rFonts w:ascii="Times New Roman" w:hAnsi="Times New Roman" w:cs="Times New Roman"/>
          <w:bCs/>
          <w:sz w:val="20"/>
          <w:szCs w:val="20"/>
        </w:rPr>
        <w:t>litigation and arbitration</w:t>
      </w:r>
      <w:r w:rsidRPr="00853404">
        <w:rPr>
          <w:rFonts w:ascii="Times New Roman" w:hAnsi="Times New Roman" w:cs="Times New Roman"/>
          <w:sz w:val="20"/>
          <w:szCs w:val="20"/>
        </w:rPr>
        <w:t xml:space="preserve"> are considered </w:t>
      </w:r>
      <w:r w:rsidRPr="00853404">
        <w:rPr>
          <w:rFonts w:ascii="Times New Roman" w:hAnsi="Times New Roman" w:cs="Times New Roman"/>
          <w:bCs/>
          <w:sz w:val="20"/>
          <w:szCs w:val="20"/>
        </w:rPr>
        <w:t>expensive processes comparing to the process of mediation or conciliation.</w:t>
      </w:r>
      <w:r w:rsidR="006557D3">
        <w:rPr>
          <w:rFonts w:ascii="Times New Roman" w:hAnsi="Times New Roman" w:cs="Times New Roman"/>
          <w:bCs/>
          <w:sz w:val="20"/>
          <w:szCs w:val="20"/>
        </w:rPr>
        <w:t xml:space="preserve"> </w:t>
      </w:r>
      <w:r w:rsidR="00823669" w:rsidRPr="00853404">
        <w:rPr>
          <w:rFonts w:ascii="Times New Roman" w:hAnsi="Times New Roman" w:cs="Times New Roman"/>
          <w:sz w:val="20"/>
          <w:szCs w:val="20"/>
          <w:vertAlign w:val="superscript"/>
        </w:rPr>
        <w:fldChar w:fldCharType="begin" w:fldLock="1"/>
      </w:r>
      <w:r w:rsidR="00886630">
        <w:rPr>
          <w:rFonts w:ascii="Times New Roman" w:hAnsi="Times New Roman" w:cs="Times New Roman"/>
          <w:sz w:val="20"/>
          <w:szCs w:val="20"/>
        </w:rPr>
        <w:instrText>ADDIN CSL_CITATION {"citationItems":[{"id":"ITEM-1","itemData":{"author":[{"dropping-particle":"","family":"Abdul Hak","given":"Nora","non-dropping-particle":"","parse-names":false,"suffix":""},{"dropping-particle":"","family":"Oseni","given":"Umar Aimhanosi","non-dropping-particle":"","parse-names":false,"suffix":""},{"dropping-particle":"","family":"Mohamed","given":"Nurah Sabahiah","non-dropping-particle":"","parse-names":false,"suffix":""}],"id":"ITEM-1","issued":{"date-parts":[["2016"]]},"publisher":"IIUM Press","title":"Comparative Perspectives on Alternative Dispute Resolution: With Reference to Malaysia","type":"book"},"locator":"77","uris":["http://www.mendeley.com/documents/?uuid=b61f61e7-2936-4748-aa9d-61723945f4a3"]}],"mendeley":{"formattedCitation":"(Abdul Hak, Oseni, &amp; Mohamed, 2016, p. 77)","plainTextFormattedCitation":"(Abdul Hak, Oseni, &amp; Mohamed, 2016, p. 77)","previouslyFormattedCitation":"(Abdul Hak, Oseni, &amp; Mohamed, 2016, p. 77)"},"properties":{"noteIndex":0},"schema":"https://github.com/citation-style-language/schema/raw/master/csl-citation.json"}</w:instrText>
      </w:r>
      <w:r w:rsidR="00823669" w:rsidRPr="00853404">
        <w:rPr>
          <w:rFonts w:ascii="Times New Roman" w:hAnsi="Times New Roman" w:cs="Times New Roman"/>
          <w:sz w:val="20"/>
          <w:szCs w:val="20"/>
          <w:vertAlign w:val="superscript"/>
        </w:rPr>
        <w:fldChar w:fldCharType="separate"/>
      </w:r>
      <w:r w:rsidR="00823669" w:rsidRPr="00853404">
        <w:rPr>
          <w:rFonts w:ascii="Times New Roman" w:hAnsi="Times New Roman" w:cs="Times New Roman"/>
          <w:bCs/>
          <w:noProof/>
          <w:sz w:val="20"/>
          <w:szCs w:val="20"/>
        </w:rPr>
        <w:t>(Abdul Hak, Oseni, &amp; Mohamed, 2016, p. 77)</w:t>
      </w:r>
      <w:r w:rsidR="00823669" w:rsidRPr="00853404">
        <w:rPr>
          <w:rFonts w:ascii="Times New Roman" w:hAnsi="Times New Roman" w:cs="Times New Roman"/>
          <w:sz w:val="20"/>
          <w:szCs w:val="20"/>
          <w:vertAlign w:val="superscript"/>
        </w:rPr>
        <w:fldChar w:fldCharType="end"/>
      </w:r>
      <w:r w:rsidRPr="00853404">
        <w:rPr>
          <w:rFonts w:ascii="Times New Roman" w:hAnsi="Times New Roman" w:cs="Times New Roman"/>
          <w:bCs/>
          <w:sz w:val="20"/>
          <w:szCs w:val="20"/>
        </w:rPr>
        <w:t xml:space="preserve"> In some of the other jurisdictions, the cost of mediation is paid by the parties. </w:t>
      </w:r>
      <w:r w:rsidRPr="00853404">
        <w:rPr>
          <w:rFonts w:ascii="Times New Roman" w:hAnsi="Times New Roman" w:cs="Times New Roman"/>
          <w:sz w:val="20"/>
          <w:szCs w:val="20"/>
        </w:rPr>
        <w:t xml:space="preserve">In opposite, </w:t>
      </w:r>
      <w:r w:rsidRPr="00853404">
        <w:rPr>
          <w:rFonts w:ascii="Times New Roman" w:hAnsi="Times New Roman" w:cs="Times New Roman"/>
          <w:bCs/>
          <w:sz w:val="20"/>
          <w:szCs w:val="20"/>
        </w:rPr>
        <w:t xml:space="preserve">in the Maldives, the services are delivered by the government for free of charge and it is a </w:t>
      </w:r>
      <w:r w:rsidRPr="00853404">
        <w:rPr>
          <w:rFonts w:ascii="Times New Roman" w:hAnsi="Times New Roman" w:cs="Times New Roman"/>
          <w:bCs/>
          <w:sz w:val="20"/>
          <w:szCs w:val="20"/>
        </w:rPr>
        <w:lastRenderedPageBreak/>
        <w:t>compulsory session, if the judge recommends doing so. Delays in courts are measured as an obstacle for justice.</w:t>
      </w:r>
      <w:r w:rsidR="006557D3">
        <w:rPr>
          <w:rFonts w:ascii="Times New Roman" w:hAnsi="Times New Roman" w:cs="Times New Roman"/>
          <w:bCs/>
          <w:sz w:val="20"/>
          <w:szCs w:val="20"/>
        </w:rPr>
        <w:t xml:space="preserve"> </w:t>
      </w:r>
      <w:r w:rsidR="00823669" w:rsidRPr="00853404">
        <w:rPr>
          <w:rFonts w:ascii="Times New Roman" w:hAnsi="Times New Roman" w:cs="Times New Roman"/>
          <w:sz w:val="20"/>
          <w:szCs w:val="20"/>
          <w:vertAlign w:val="superscript"/>
        </w:rPr>
        <w:fldChar w:fldCharType="begin" w:fldLock="1"/>
      </w:r>
      <w:r w:rsidR="00886630">
        <w:rPr>
          <w:rFonts w:ascii="Times New Roman" w:hAnsi="Times New Roman" w:cs="Times New Roman"/>
          <w:sz w:val="20"/>
          <w:szCs w:val="20"/>
        </w:rPr>
        <w:instrText>ADDIN CSL_CITATION {"citationItems":[{"id":"ITEM-1","itemData":{"author":[{"dropping-particle":"","family":"Abdul Hak","given":"Nora","non-dropping-particle":"","parse-names":false,"suffix":""},{"dropping-particle":"","family":"Oseni","given":"Umar Aimhanosi","non-dropping-particle":"","parse-names":false,"suffix":""},{"dropping-particle":"","family":"Mohamed","given":"Nurah Sabahiah","non-dropping-particle":"","parse-names":false,"suffix":""}],"id":"ITEM-1","issued":{"date-parts":[["2016"]]},"publisher":"IIUM Press","title":"Comparative Perspectives on Alternative Dispute Resolution: With Reference to Malaysia","type":"book"},"uris":["http://www.mendeley.com/documents/?uuid=b61f61e7-2936-4748-aa9d-61723945f4a3"]}],"mendeley":{"formattedCitation":"(Abdul Hak et al., 2016)","plainTextFormattedCitation":"(Abdul Hak et al., 2016)","previouslyFormattedCitation":"(Abdul Hak et al., 2016)"},"properties":{"noteIndex":0},"schema":"https://github.com/citation-style-language/schema/raw/master/csl-citation.json"}</w:instrText>
      </w:r>
      <w:r w:rsidR="00823669" w:rsidRPr="00853404">
        <w:rPr>
          <w:rFonts w:ascii="Times New Roman" w:hAnsi="Times New Roman" w:cs="Times New Roman"/>
          <w:sz w:val="20"/>
          <w:szCs w:val="20"/>
          <w:vertAlign w:val="superscript"/>
        </w:rPr>
        <w:fldChar w:fldCharType="separate"/>
      </w:r>
      <w:r w:rsidR="00823669" w:rsidRPr="00853404">
        <w:rPr>
          <w:rFonts w:ascii="Times New Roman" w:hAnsi="Times New Roman" w:cs="Times New Roman"/>
          <w:noProof/>
          <w:sz w:val="20"/>
          <w:szCs w:val="20"/>
        </w:rPr>
        <w:t>(Abdul Hak et al., 2016)</w:t>
      </w:r>
      <w:r w:rsidR="00823669" w:rsidRPr="00853404">
        <w:rPr>
          <w:rFonts w:ascii="Times New Roman" w:hAnsi="Times New Roman" w:cs="Times New Roman"/>
          <w:sz w:val="20"/>
          <w:szCs w:val="20"/>
          <w:vertAlign w:val="superscript"/>
        </w:rPr>
        <w:fldChar w:fldCharType="end"/>
      </w:r>
      <w:r w:rsidRPr="00853404">
        <w:rPr>
          <w:rFonts w:ascii="Times New Roman" w:hAnsi="Times New Roman" w:cs="Times New Roman"/>
          <w:bCs/>
          <w:sz w:val="20"/>
          <w:szCs w:val="20"/>
        </w:rPr>
        <w:t xml:space="preserve"> Section 25(1) of the </w:t>
      </w:r>
      <w:r w:rsidR="006557D3">
        <w:rPr>
          <w:rFonts w:ascii="Times New Roman" w:hAnsi="Times New Roman" w:cs="Times New Roman"/>
          <w:bCs/>
          <w:sz w:val="20"/>
          <w:szCs w:val="20"/>
        </w:rPr>
        <w:t xml:space="preserve">Maldivians </w:t>
      </w:r>
      <w:r w:rsidRPr="00853404">
        <w:rPr>
          <w:rFonts w:ascii="Times New Roman" w:hAnsi="Times New Roman" w:cs="Times New Roman"/>
          <w:bCs/>
          <w:sz w:val="20"/>
          <w:szCs w:val="20"/>
        </w:rPr>
        <w:t>Family Law Act, 2000 specifies that whole reconciliation or conciliation process should not be prolonged and must be finalized within three months.</w:t>
      </w:r>
      <w:r w:rsidRPr="00853404">
        <w:rPr>
          <w:rFonts w:ascii="Times New Roman" w:hAnsi="Times New Roman" w:cs="Times New Roman"/>
          <w:b/>
          <w:sz w:val="20"/>
          <w:szCs w:val="20"/>
        </w:rPr>
        <w:t xml:space="preserve"> </w:t>
      </w:r>
      <w:r w:rsidRPr="00853404">
        <w:rPr>
          <w:rFonts w:ascii="Times New Roman" w:hAnsi="Times New Roman" w:cs="Times New Roman"/>
          <w:sz w:val="20"/>
          <w:szCs w:val="20"/>
        </w:rPr>
        <w:t>Subsequently</w:t>
      </w:r>
      <w:r w:rsidRPr="00853404">
        <w:rPr>
          <w:rFonts w:ascii="Times New Roman" w:hAnsi="Times New Roman" w:cs="Times New Roman"/>
          <w:bCs/>
          <w:sz w:val="20"/>
          <w:szCs w:val="20"/>
        </w:rPr>
        <w:t>, it is observed that the reconciliation process is controlled by the parties. However, in litigation, the powers are shifting from parties to lawyers. The role of mediators and conciliatory bodies are to facilitate the process of reconciliation of the parties. The mediators or conciliatory bodies cannot be forced any decisions on parties.</w:t>
      </w:r>
      <w:r w:rsidR="006557D3">
        <w:rPr>
          <w:rFonts w:ascii="Times New Roman" w:hAnsi="Times New Roman" w:cs="Times New Roman"/>
          <w:bCs/>
          <w:sz w:val="20"/>
          <w:szCs w:val="20"/>
        </w:rPr>
        <w:t xml:space="preserve"> </w:t>
      </w:r>
      <w:r w:rsidR="00823669" w:rsidRPr="00853404">
        <w:rPr>
          <w:rFonts w:ascii="Times New Roman" w:hAnsi="Times New Roman" w:cs="Times New Roman"/>
          <w:sz w:val="20"/>
          <w:szCs w:val="20"/>
          <w:vertAlign w:val="superscript"/>
        </w:rPr>
        <w:fldChar w:fldCharType="begin" w:fldLock="1"/>
      </w:r>
      <w:r w:rsidR="00886630">
        <w:rPr>
          <w:rFonts w:ascii="Times New Roman" w:hAnsi="Times New Roman" w:cs="Times New Roman"/>
          <w:sz w:val="20"/>
          <w:szCs w:val="20"/>
        </w:rPr>
        <w:instrText>ADDIN CSL_CITATION {"citationItems":[{"id":"ITEM-1","itemData":{"author":[{"dropping-particle":"","family":"Abdul Hak","given":"Nora","non-dropping-particle":"","parse-names":false,"suffix":""},{"dropping-particle":"","family":"Oseni","given":"Umar Aimhanosi","non-dropping-particle":"","parse-names":false,"suffix":""},{"dropping-particle":"","family":"Mohamed","given":"Nurah Sabahiah","non-dropping-particle":"","parse-names":false,"suffix":""}],"id":"ITEM-1","issued":{"date-parts":[["2016"]]},"publisher":"IIUM Press","title":"Comparative Perspectives on Alternative Dispute Resolution: With Reference to Malaysia","type":"book"},"uris":["http://www.mendeley.com/documents/?uuid=b61f61e7-2936-4748-aa9d-61723945f4a3"]}],"mendeley":{"formattedCitation":"(Abdul Hak et al., 2016)","plainTextFormattedCitation":"(Abdul Hak et al., 2016)","previouslyFormattedCitation":"(Abdul Hak et al., 2016)"},"properties":{"noteIndex":0},"schema":"https://github.com/citation-style-language/schema/raw/master/csl-citation.json"}</w:instrText>
      </w:r>
      <w:r w:rsidR="00823669" w:rsidRPr="00853404">
        <w:rPr>
          <w:rFonts w:ascii="Times New Roman" w:hAnsi="Times New Roman" w:cs="Times New Roman"/>
          <w:sz w:val="20"/>
          <w:szCs w:val="20"/>
          <w:vertAlign w:val="superscript"/>
        </w:rPr>
        <w:fldChar w:fldCharType="separate"/>
      </w:r>
      <w:r w:rsidR="00823669" w:rsidRPr="00853404">
        <w:rPr>
          <w:rFonts w:ascii="Times New Roman" w:hAnsi="Times New Roman" w:cs="Times New Roman"/>
          <w:noProof/>
          <w:sz w:val="20"/>
          <w:szCs w:val="20"/>
        </w:rPr>
        <w:t>(Abdul Hak et al., 2016)</w:t>
      </w:r>
      <w:r w:rsidR="00823669" w:rsidRPr="00853404">
        <w:rPr>
          <w:rFonts w:ascii="Times New Roman" w:hAnsi="Times New Roman" w:cs="Times New Roman"/>
          <w:sz w:val="20"/>
          <w:szCs w:val="20"/>
          <w:vertAlign w:val="superscript"/>
        </w:rPr>
        <w:fldChar w:fldCharType="end"/>
      </w:r>
    </w:p>
    <w:p w14:paraId="623762D8" w14:textId="221DAF61" w:rsidR="00FA18FF" w:rsidRPr="00853404" w:rsidRDefault="00FA18FF" w:rsidP="00351FAE">
      <w:pPr>
        <w:pStyle w:val="ListParagraph"/>
        <w:spacing w:after="0" w:line="360" w:lineRule="auto"/>
        <w:ind w:left="0"/>
        <w:jc w:val="both"/>
        <w:rPr>
          <w:rFonts w:ascii="Times New Roman" w:eastAsia="Times New Roman" w:hAnsi="Times New Roman" w:cs="Times New Roman"/>
          <w:b/>
          <w:bCs/>
          <w:sz w:val="20"/>
          <w:szCs w:val="20"/>
          <w:lang w:val="en-MY"/>
        </w:rPr>
      </w:pPr>
      <w:r w:rsidRPr="00853404">
        <w:rPr>
          <w:rFonts w:ascii="Times New Roman" w:eastAsia="Times New Roman" w:hAnsi="Times New Roman" w:cs="Times New Roman"/>
          <w:b/>
          <w:bCs/>
          <w:sz w:val="20"/>
          <w:szCs w:val="20"/>
          <w:lang w:val="en-MY"/>
        </w:rPr>
        <w:t>F.3. Challenges</w:t>
      </w:r>
    </w:p>
    <w:p w14:paraId="2180B196" w14:textId="7B43CC02" w:rsidR="00FA18FF" w:rsidRPr="00853404" w:rsidRDefault="00FA18FF" w:rsidP="00871C79">
      <w:pPr>
        <w:spacing w:after="0" w:line="360" w:lineRule="auto"/>
        <w:contextualSpacing/>
        <w:jc w:val="both"/>
        <w:rPr>
          <w:rFonts w:ascii="Times New Roman" w:hAnsi="Times New Roman" w:cs="Times New Roman"/>
          <w:sz w:val="20"/>
          <w:szCs w:val="20"/>
        </w:rPr>
      </w:pPr>
      <w:r w:rsidRPr="00853404">
        <w:rPr>
          <w:rFonts w:ascii="Times New Roman" w:eastAsia="Times New Roman" w:hAnsi="Times New Roman" w:cs="Times New Roman"/>
          <w:bCs/>
          <w:sz w:val="20"/>
          <w:szCs w:val="20"/>
          <w:lang w:val="en-MY"/>
        </w:rPr>
        <w:t xml:space="preserve">Bangladesh is a multi-religious country, where reconciliation process is dealt under the Muslim personal law. Similarly, others are dealt by their own personal laws or civil laws. In addition, personal laws-based family proceedings are administered by the Family Court and the civil law related family issues are administered by the District Court or High Court. </w:t>
      </w:r>
      <w:proofErr w:type="gramStart"/>
      <w:r w:rsidRPr="00853404">
        <w:rPr>
          <w:rFonts w:ascii="Times New Roman" w:eastAsia="Times New Roman" w:hAnsi="Times New Roman" w:cs="Times New Roman"/>
          <w:bCs/>
          <w:sz w:val="20"/>
          <w:szCs w:val="20"/>
          <w:lang w:val="en-MY"/>
        </w:rPr>
        <w:t xml:space="preserve">In reality, </w:t>
      </w:r>
      <w:r w:rsidRPr="00853404">
        <w:rPr>
          <w:rFonts w:ascii="Times New Roman" w:hAnsi="Times New Roman" w:cs="Times New Roman"/>
          <w:sz w:val="20"/>
          <w:szCs w:val="20"/>
        </w:rPr>
        <w:t>the</w:t>
      </w:r>
      <w:proofErr w:type="gramEnd"/>
      <w:r w:rsidRPr="00853404">
        <w:rPr>
          <w:rFonts w:ascii="Times New Roman" w:hAnsi="Times New Roman" w:cs="Times New Roman"/>
          <w:sz w:val="20"/>
          <w:szCs w:val="20"/>
        </w:rPr>
        <w:t xml:space="preserve"> Bangladeshi lawyers are not interested to deal with reconciliation process, they assumed that only because reconciliation the pending suits will be disposed within is a short time, as a result, the lawyers used to play a dilatory practice during trial as well as alternative process. Therefore, it can be said that dilatory practice by lawyers are also another challenge for the reconciliation of marriage process. In addition, many of the lawyers are not familiar with the reconciliation process, due to that reason, the parties in dispute are not well informed of the significant of such dispute resolution. At the same time, parties are not well known</w:t>
      </w:r>
      <w:r w:rsidR="004A61B8">
        <w:rPr>
          <w:rFonts w:ascii="Times New Roman" w:hAnsi="Times New Roman" w:cs="Times New Roman"/>
          <w:sz w:val="20"/>
          <w:szCs w:val="20"/>
        </w:rPr>
        <w:t xml:space="preserve"> </w:t>
      </w:r>
      <w:r w:rsidRPr="00853404">
        <w:rPr>
          <w:rFonts w:ascii="Times New Roman" w:hAnsi="Times New Roman" w:cs="Times New Roman"/>
          <w:sz w:val="20"/>
          <w:szCs w:val="20"/>
        </w:rPr>
        <w:t>about reconciliation through mutual agreement. As a result, parties are always relied upon their legal experts. Also, the disputant parties may also misunderstand that result of reconciliation</w:t>
      </w:r>
      <w:r w:rsidR="005B7344">
        <w:rPr>
          <w:rFonts w:ascii="Times New Roman" w:hAnsi="Times New Roman" w:cs="Times New Roman"/>
          <w:sz w:val="20"/>
          <w:szCs w:val="20"/>
        </w:rPr>
        <w:t xml:space="preserve"> </w:t>
      </w:r>
      <w:r w:rsidRPr="00853404">
        <w:rPr>
          <w:rFonts w:ascii="Times New Roman" w:hAnsi="Times New Roman" w:cs="Times New Roman"/>
          <w:sz w:val="20"/>
          <w:szCs w:val="20"/>
        </w:rPr>
        <w:t>will not meet their expectation. Moreover, due to inadequate legal provisions of the existing laws,</w:t>
      </w:r>
      <w:r w:rsidR="004A61B8">
        <w:rPr>
          <w:rFonts w:ascii="Times New Roman" w:hAnsi="Times New Roman" w:cs="Times New Roman"/>
          <w:sz w:val="20"/>
          <w:szCs w:val="20"/>
        </w:rPr>
        <w:t xml:space="preserve"> </w:t>
      </w:r>
      <w:r w:rsidRPr="00853404">
        <w:rPr>
          <w:rFonts w:ascii="Times New Roman" w:hAnsi="Times New Roman" w:cs="Times New Roman"/>
          <w:sz w:val="20"/>
          <w:szCs w:val="20"/>
        </w:rPr>
        <w:t xml:space="preserve">reconciliation process fails to make an attention of the pending disputes. </w:t>
      </w:r>
    </w:p>
    <w:p w14:paraId="50E70BC8" w14:textId="1E26E318" w:rsidR="00FA18FF" w:rsidRPr="00853404" w:rsidRDefault="00FA18FF" w:rsidP="00824EF5">
      <w:pPr>
        <w:spacing w:after="0" w:line="360" w:lineRule="auto"/>
        <w:ind w:firstLine="720"/>
        <w:contextualSpacing/>
        <w:jc w:val="both"/>
        <w:rPr>
          <w:rFonts w:ascii="Times New Roman" w:eastAsia="Times New Roman" w:hAnsi="Times New Roman" w:cs="Times New Roman"/>
          <w:sz w:val="20"/>
          <w:szCs w:val="20"/>
        </w:rPr>
      </w:pPr>
      <w:r w:rsidRPr="00853404">
        <w:rPr>
          <w:rFonts w:ascii="Times New Roman" w:hAnsi="Times New Roman" w:cs="Times New Roman"/>
          <w:sz w:val="20"/>
          <w:szCs w:val="20"/>
        </w:rPr>
        <w:t>Thus, such inadequacy is main blockage for the reconciliation process. Within a short period of time the whole reconciliation process is faced various difficulties, such as quality of service. Correspondingly, it can be assured that most of the courts usually handle numerous problems to deal with alternative process such as reconciliation. Also, the uncertainty of Government funding makes problem to deal with the dispute resolution process. At the same time, such alternative dispute process become more challenging to settle the pending issues. Besides, it is an important that the parties are under threat due to privacy and confidentiality.</w:t>
      </w:r>
      <w:r w:rsidR="004A61B8">
        <w:rPr>
          <w:rFonts w:ascii="Times New Roman" w:hAnsi="Times New Roman" w:cs="Times New Roman"/>
          <w:sz w:val="20"/>
          <w:szCs w:val="20"/>
        </w:rPr>
        <w:t xml:space="preserve"> </w:t>
      </w:r>
      <w:r w:rsidRPr="00853404">
        <w:rPr>
          <w:rFonts w:ascii="Times New Roman" w:hAnsi="Times New Roman" w:cs="Times New Roman"/>
          <w:sz w:val="20"/>
          <w:szCs w:val="20"/>
        </w:rPr>
        <w:t>Even, the parties be frightened that mediation and conciliation panel’s decision are neutral according to the rule of ethic and morality. On the other side,</w:t>
      </w:r>
      <w:r w:rsidRPr="00853404">
        <w:rPr>
          <w:rFonts w:ascii="Times New Roman" w:eastAsia="Times New Roman" w:hAnsi="Times New Roman" w:cs="Times New Roman"/>
          <w:bCs/>
          <w:sz w:val="20"/>
          <w:szCs w:val="20"/>
          <w:lang w:val="en-MY"/>
        </w:rPr>
        <w:t xml:space="preserve"> it is important to know that since long period of time Maldivian legal system used to practice Shariah based legal system. In the year, 2000 Maldivian Family Court is administered by the Family Law Act, 2000 in order to deal with divorce and marital reconciliation issues. </w:t>
      </w:r>
    </w:p>
    <w:p w14:paraId="5248A7DA" w14:textId="72F6543F" w:rsidR="0084569A" w:rsidRPr="00853404" w:rsidRDefault="00FA18FF" w:rsidP="0084569A">
      <w:pPr>
        <w:spacing w:after="0" w:line="360" w:lineRule="auto"/>
        <w:ind w:firstLine="720"/>
        <w:contextualSpacing/>
        <w:jc w:val="both"/>
        <w:rPr>
          <w:rFonts w:ascii="Times New Roman" w:eastAsia="Times New Roman" w:hAnsi="Times New Roman" w:cs="Times New Roman"/>
          <w:sz w:val="20"/>
          <w:szCs w:val="20"/>
          <w:lang w:val="en-MY"/>
        </w:rPr>
      </w:pPr>
      <w:r w:rsidRPr="00853404">
        <w:rPr>
          <w:rFonts w:ascii="Times New Roman" w:eastAsia="Times New Roman" w:hAnsi="Times New Roman" w:cs="Times New Roman"/>
          <w:sz w:val="20"/>
          <w:szCs w:val="20"/>
        </w:rPr>
        <w:t>Particularly, Maldivians common perception is that every broken marriage is not reconcilable. However, it is believed that a proper reconciling method could help the success rate of reconciliation in family matters.</w:t>
      </w:r>
      <w:r w:rsidR="004A61B8">
        <w:rPr>
          <w:rFonts w:ascii="Times New Roman" w:eastAsia="Times New Roman" w:hAnsi="Times New Roman" w:cs="Times New Roman"/>
          <w:sz w:val="20"/>
          <w:szCs w:val="20"/>
        </w:rPr>
        <w:t xml:space="preserve"> </w:t>
      </w:r>
      <w:r w:rsidR="00823669" w:rsidRPr="00853404">
        <w:rPr>
          <w:rFonts w:ascii="Times New Roman" w:eastAsia="Times New Roman" w:hAnsi="Times New Roman" w:cs="Times New Roman"/>
          <w:sz w:val="20"/>
          <w:szCs w:val="20"/>
          <w:vertAlign w:val="superscript"/>
        </w:rPr>
        <w:fldChar w:fldCharType="begin" w:fldLock="1"/>
      </w:r>
      <w:r w:rsidR="009375EA">
        <w:rPr>
          <w:rFonts w:ascii="Times New Roman" w:eastAsia="Times New Roman" w:hAnsi="Times New Roman" w:cs="Times New Roman"/>
          <w:sz w:val="20"/>
          <w:szCs w:val="20"/>
        </w:rPr>
        <w:instrText>ADDIN CSL_CITATION {"citationItems":[{"id":"ITEM-1","itemData":{"author":[{"dropping-particle":"","family":"Md Hashim","given":"Noraini","non-dropping-particle":"","parse-names":false,"suffix":""},{"dropping-particle":"","family":"Abdul Hak","given":"Nora","non-dropping-particle":"","parse-names":false,"suffix":""},{"dropping-particle":"","family":"Che Soh @ Yusoff","given":"Roslina","non-dropping-particle":"","parse-names":false,"suffix":""},{"dropping-particle":"","family":"Ibrahim","given":"Norliah","non-dropping-particle":"","parse-names":false,"suffix":""},{"dropping-particle":"","family":"Rahmat","given":"Nur Ezan","non-dropping-particle":"","parse-names":false,"suffix":""},{"dropping-particle":"","family":"Abdul Syahid Sowell","given":"Sarafuddin","non-dropping-particle":"","parse-names":false,"suffix":""}],"container-title":"ICDR 2017: Modern Trends in Effective Dispute Resolution","id":"ITEM-1","issued":{"date-parts":[["2017"]]},"page":"157","publisher":"Ahmad Ibrahim Kulliyyah of Laws ; IIUM","publisher-place":"Kuala Lumpur","title":"Efforts to save savable marriage through reconciliation process under family law in Malaysia: Issues and challenges","type":"paper-conference"},"uris":["http://www.mendeley.com/documents/?uuid=71f838f3-fcee-4f00-be22-b5c876b5029f"]}],"mendeley":{"formattedCitation":"(Md Hashim et al., 2017)","plainTextFormattedCitation":"(Md Hashim et al., 2017)","previouslyFormattedCitation":"(Md Hashim et al., 2017)"},"properties":{"noteIndex":0},"schema":"https://github.com/citation-style-language/schema/raw/master/csl-citation.json"}</w:instrText>
      </w:r>
      <w:r w:rsidR="00823669" w:rsidRPr="00853404">
        <w:rPr>
          <w:rFonts w:ascii="Times New Roman" w:eastAsia="Times New Roman" w:hAnsi="Times New Roman" w:cs="Times New Roman"/>
          <w:sz w:val="20"/>
          <w:szCs w:val="20"/>
          <w:vertAlign w:val="superscript"/>
        </w:rPr>
        <w:fldChar w:fldCharType="separate"/>
      </w:r>
      <w:r w:rsidR="004A61B8" w:rsidRPr="004A61B8">
        <w:rPr>
          <w:rFonts w:ascii="Times New Roman" w:eastAsia="Times New Roman" w:hAnsi="Times New Roman" w:cs="Times New Roman"/>
          <w:noProof/>
          <w:sz w:val="20"/>
          <w:szCs w:val="20"/>
        </w:rPr>
        <w:t>(Md Hashim et al., 2017)</w:t>
      </w:r>
      <w:r w:rsidR="00823669" w:rsidRPr="00853404">
        <w:rPr>
          <w:rFonts w:ascii="Times New Roman" w:eastAsia="Times New Roman" w:hAnsi="Times New Roman" w:cs="Times New Roman"/>
          <w:sz w:val="20"/>
          <w:szCs w:val="20"/>
          <w:vertAlign w:val="superscript"/>
        </w:rPr>
        <w:fldChar w:fldCharType="end"/>
      </w:r>
      <w:r w:rsidRPr="00853404">
        <w:rPr>
          <w:rFonts w:ascii="Times New Roman" w:eastAsia="Times New Roman" w:hAnsi="Times New Roman" w:cs="Times New Roman"/>
          <w:sz w:val="20"/>
          <w:szCs w:val="20"/>
        </w:rPr>
        <w:t xml:space="preserve"> The unity of the family is very much depended on the success of conciliation. Similarly, the numerous obstacles that are tackled in order to conduct a proper conciliation process in Maldives. </w:t>
      </w:r>
      <w:r w:rsidRPr="00853404">
        <w:rPr>
          <w:rFonts w:ascii="Times New Roman" w:eastAsia="Times New Roman" w:hAnsi="Times New Roman" w:cs="Times New Roman"/>
          <w:sz w:val="20"/>
          <w:szCs w:val="20"/>
          <w:lang w:val="en-MY"/>
        </w:rPr>
        <w:t xml:space="preserve">Although, the Maldivian Constitution guarantees that the equality among the people, including persons with national origins, birth other status, or native island are entitled to the rights and freedom stipulated in the constitution, however it is noted that the people who are living in the islands are not equally available to get the benefit of Constitutional rights as specified </w:t>
      </w:r>
      <w:r w:rsidR="009375EA">
        <w:rPr>
          <w:rFonts w:ascii="Times New Roman" w:eastAsia="Times New Roman" w:hAnsi="Times New Roman" w:cs="Times New Roman"/>
          <w:sz w:val="20"/>
          <w:szCs w:val="20"/>
          <w:lang w:val="en-MY"/>
        </w:rPr>
        <w:t>for individuals or groups</w:t>
      </w:r>
      <w:r w:rsidR="00FB6DFA" w:rsidRPr="00853404">
        <w:rPr>
          <w:rFonts w:ascii="Times New Roman" w:eastAsia="Times New Roman" w:hAnsi="Times New Roman" w:cs="Times New Roman"/>
          <w:sz w:val="20"/>
          <w:szCs w:val="20"/>
          <w:lang w:val="en-MY"/>
        </w:rPr>
        <w:t>.</w:t>
      </w:r>
      <w:r w:rsidR="009375EA">
        <w:rPr>
          <w:rFonts w:ascii="Times New Roman" w:eastAsia="Times New Roman" w:hAnsi="Times New Roman" w:cs="Times New Roman"/>
          <w:sz w:val="20"/>
          <w:szCs w:val="20"/>
          <w:lang w:val="en-MY"/>
        </w:rPr>
        <w:t xml:space="preserve"> </w:t>
      </w:r>
      <w:r w:rsidR="009375EA">
        <w:rPr>
          <w:rFonts w:ascii="Times New Roman" w:eastAsia="Times New Roman" w:hAnsi="Times New Roman" w:cs="Times New Roman"/>
          <w:sz w:val="20"/>
          <w:szCs w:val="20"/>
          <w:lang w:val="en-MY"/>
        </w:rPr>
        <w:fldChar w:fldCharType="begin" w:fldLock="1"/>
      </w:r>
      <w:r w:rsidR="00732666">
        <w:rPr>
          <w:rFonts w:ascii="Times New Roman" w:eastAsia="Times New Roman" w:hAnsi="Times New Roman" w:cs="Times New Roman"/>
          <w:sz w:val="20"/>
          <w:szCs w:val="20"/>
          <w:lang w:val="en-MY"/>
        </w:rPr>
        <w:instrText>ADDIN CSL_CITATION {"citationItems":[{"id":"ITEM-1","itemData":{"author":[{"dropping-particle":"","family":"Ministry of Legal Reform, Information, and Arts","given":"Republic of Maldives","non-dropping-particle":"","parse-names":false,"suffix":""}],"id":"ITEM-1","issued":{"date-parts":[["2008"]]},"title":"The Constitution of the Republic of Maldives","type":"legislation"},"label":"paragraph","locator":"17","uris":["http://www.mendeley.com/documents/?uuid=be1ea0da-1149-4740-b540-5b8eb73460ad"]}],"mendeley":{"formattedCitation":"(Ministry of Legal Reform, Information, and Arts, 2008, para. 17)","manualFormatting":"(Constitution of Maldives, 2008, art. 17a))","plainTextFormattedCitation":"(Ministry of Legal Reform, Information, and Arts, 2008, para. 17)","previouslyFormattedCitation":"(Ministry of Legal Reform, Information, and Arts, 2008, para. 17)"},"properties":{"noteIndex":0},"schema":"https://github.com/citation-style-language/schema/raw/master/csl-citation.json"}</w:instrText>
      </w:r>
      <w:r w:rsidR="009375EA">
        <w:rPr>
          <w:rFonts w:ascii="Times New Roman" w:eastAsia="Times New Roman" w:hAnsi="Times New Roman" w:cs="Times New Roman"/>
          <w:sz w:val="20"/>
          <w:szCs w:val="20"/>
          <w:lang w:val="en-MY"/>
        </w:rPr>
        <w:fldChar w:fldCharType="separate"/>
      </w:r>
      <w:r w:rsidR="009375EA" w:rsidRPr="009375EA">
        <w:rPr>
          <w:rFonts w:ascii="Times New Roman" w:eastAsia="Times New Roman" w:hAnsi="Times New Roman" w:cs="Times New Roman"/>
          <w:noProof/>
          <w:sz w:val="20"/>
          <w:szCs w:val="20"/>
          <w:lang w:val="en-MY"/>
        </w:rPr>
        <w:t>(</w:t>
      </w:r>
      <w:r w:rsidR="009375EA">
        <w:rPr>
          <w:rFonts w:ascii="Times New Roman" w:eastAsia="Times New Roman" w:hAnsi="Times New Roman" w:cs="Times New Roman"/>
          <w:noProof/>
          <w:sz w:val="20"/>
          <w:szCs w:val="20"/>
          <w:lang w:val="en-MY"/>
        </w:rPr>
        <w:t>Constitution of Maldives</w:t>
      </w:r>
      <w:r w:rsidR="009375EA" w:rsidRPr="009375EA">
        <w:rPr>
          <w:rFonts w:ascii="Times New Roman" w:eastAsia="Times New Roman" w:hAnsi="Times New Roman" w:cs="Times New Roman"/>
          <w:noProof/>
          <w:sz w:val="20"/>
          <w:szCs w:val="20"/>
          <w:lang w:val="en-MY"/>
        </w:rPr>
        <w:t xml:space="preserve">, 2008, </w:t>
      </w:r>
      <w:r w:rsidR="009375EA">
        <w:rPr>
          <w:rFonts w:ascii="Times New Roman" w:eastAsia="Times New Roman" w:hAnsi="Times New Roman" w:cs="Times New Roman"/>
          <w:noProof/>
          <w:sz w:val="20"/>
          <w:szCs w:val="20"/>
          <w:lang w:val="en-MY"/>
        </w:rPr>
        <w:t>art</w:t>
      </w:r>
      <w:r w:rsidR="009375EA" w:rsidRPr="009375EA">
        <w:rPr>
          <w:rFonts w:ascii="Times New Roman" w:eastAsia="Times New Roman" w:hAnsi="Times New Roman" w:cs="Times New Roman"/>
          <w:noProof/>
          <w:sz w:val="20"/>
          <w:szCs w:val="20"/>
          <w:lang w:val="en-MY"/>
        </w:rPr>
        <w:t>. 17</w:t>
      </w:r>
      <w:r w:rsidR="009375EA">
        <w:rPr>
          <w:rFonts w:ascii="Times New Roman" w:eastAsia="Times New Roman" w:hAnsi="Times New Roman" w:cs="Times New Roman"/>
          <w:noProof/>
          <w:sz w:val="20"/>
          <w:szCs w:val="20"/>
          <w:lang w:val="en-MY"/>
        </w:rPr>
        <w:t>a)</w:t>
      </w:r>
      <w:r w:rsidR="009375EA" w:rsidRPr="009375EA">
        <w:rPr>
          <w:rFonts w:ascii="Times New Roman" w:eastAsia="Times New Roman" w:hAnsi="Times New Roman" w:cs="Times New Roman"/>
          <w:noProof/>
          <w:sz w:val="20"/>
          <w:szCs w:val="20"/>
          <w:lang w:val="en-MY"/>
        </w:rPr>
        <w:t>)</w:t>
      </w:r>
      <w:r w:rsidR="009375EA">
        <w:rPr>
          <w:rFonts w:ascii="Times New Roman" w:eastAsia="Times New Roman" w:hAnsi="Times New Roman" w:cs="Times New Roman"/>
          <w:sz w:val="20"/>
          <w:szCs w:val="20"/>
          <w:lang w:val="en-MY"/>
        </w:rPr>
        <w:fldChar w:fldCharType="end"/>
      </w:r>
      <w:r w:rsidR="00DF0941" w:rsidRPr="00853404">
        <w:rPr>
          <w:rFonts w:ascii="Times New Roman" w:eastAsia="Times New Roman" w:hAnsi="Times New Roman" w:cs="Times New Roman"/>
          <w:sz w:val="20"/>
          <w:szCs w:val="20"/>
          <w:lang w:val="en-MY"/>
        </w:rPr>
        <w:t xml:space="preserve"> As stated in section 23 (3) of the Family </w:t>
      </w:r>
      <w:r w:rsidR="00DF0941" w:rsidRPr="00853404">
        <w:rPr>
          <w:rFonts w:ascii="Times New Roman" w:eastAsia="Times New Roman" w:hAnsi="Times New Roman" w:cs="Times New Roman"/>
          <w:sz w:val="20"/>
          <w:szCs w:val="20"/>
          <w:lang w:val="en-MY"/>
        </w:rPr>
        <w:lastRenderedPageBreak/>
        <w:t>Law Act</w:t>
      </w:r>
      <w:r w:rsidR="005B7344">
        <w:rPr>
          <w:rFonts w:ascii="Times New Roman" w:eastAsia="Times New Roman" w:hAnsi="Times New Roman" w:cs="Times New Roman"/>
          <w:sz w:val="20"/>
          <w:szCs w:val="20"/>
          <w:lang w:val="en-MY"/>
        </w:rPr>
        <w:t>,</w:t>
      </w:r>
      <w:r w:rsidR="00DF0941" w:rsidRPr="00853404">
        <w:rPr>
          <w:rFonts w:ascii="Times New Roman" w:eastAsia="Times New Roman" w:hAnsi="Times New Roman" w:cs="Times New Roman"/>
          <w:sz w:val="20"/>
          <w:szCs w:val="20"/>
          <w:lang w:val="en-MY"/>
        </w:rPr>
        <w:t xml:space="preserve"> 2000, people who are living in the islands are refrained from that right of getting to access to the “Conciliatory Committee for Family Matters” hence, the service is available in the capital city of Maldives, but in a minimal level.</w:t>
      </w:r>
      <w:r w:rsidR="00DF0941" w:rsidRPr="00853404">
        <w:rPr>
          <w:rFonts w:ascii="Times New Roman" w:eastAsia="Times New Roman" w:hAnsi="Times New Roman" w:cs="Times New Roman"/>
          <w:bCs/>
          <w:sz w:val="20"/>
          <w:szCs w:val="20"/>
          <w:lang w:val="en-MY"/>
        </w:rPr>
        <w:t xml:space="preserve"> At the same time, the geographical challenges</w:t>
      </w:r>
      <w:r w:rsidR="00DF0941" w:rsidRPr="00853404">
        <w:rPr>
          <w:rFonts w:ascii="Times New Roman" w:eastAsia="Times New Roman" w:hAnsi="Times New Roman" w:cs="Times New Roman"/>
          <w:sz w:val="20"/>
          <w:szCs w:val="20"/>
          <w:lang w:val="en-MY"/>
        </w:rPr>
        <w:t xml:space="preserve"> might be one of other reasons to deliver the services in a meaning full manner.</w:t>
      </w:r>
    </w:p>
    <w:p w14:paraId="68CB40F2" w14:textId="38584551" w:rsidR="001210F6" w:rsidRPr="00853404" w:rsidRDefault="00DF0941" w:rsidP="00351FAE">
      <w:pPr>
        <w:pStyle w:val="ListParagraph"/>
        <w:spacing w:after="0" w:line="360" w:lineRule="auto"/>
        <w:ind w:left="0"/>
        <w:jc w:val="both"/>
        <w:rPr>
          <w:rFonts w:ascii="Times New Roman" w:eastAsia="Times New Roman" w:hAnsi="Times New Roman" w:cs="Times New Roman"/>
          <w:b/>
          <w:sz w:val="20"/>
          <w:szCs w:val="20"/>
          <w:lang w:val="en-MY"/>
        </w:rPr>
      </w:pPr>
      <w:r w:rsidRPr="00853404">
        <w:rPr>
          <w:rFonts w:ascii="Times New Roman" w:eastAsia="Times New Roman" w:hAnsi="Times New Roman" w:cs="Times New Roman"/>
          <w:b/>
          <w:sz w:val="20"/>
          <w:szCs w:val="20"/>
          <w:lang w:val="en-MY"/>
        </w:rPr>
        <w:t>F.4. Inadequacies</w:t>
      </w:r>
    </w:p>
    <w:p w14:paraId="5C8BD984" w14:textId="77A3228D" w:rsidR="00342004" w:rsidRPr="00853404" w:rsidRDefault="00DF0941" w:rsidP="00871C79">
      <w:pPr>
        <w:shd w:val="clear" w:color="auto" w:fill="FFFFFF"/>
        <w:spacing w:after="0" w:line="360" w:lineRule="auto"/>
        <w:contextualSpacing/>
        <w:jc w:val="both"/>
        <w:rPr>
          <w:rFonts w:ascii="Times New Roman" w:eastAsia="Times New Roman" w:hAnsi="Times New Roman" w:cs="Times New Roman"/>
          <w:bCs/>
          <w:sz w:val="20"/>
          <w:szCs w:val="20"/>
          <w:lang w:val="en-MY"/>
        </w:rPr>
      </w:pPr>
      <w:r w:rsidRPr="00853404">
        <w:rPr>
          <w:rFonts w:ascii="Times New Roman" w:eastAsia="Times New Roman" w:hAnsi="Times New Roman" w:cs="Times New Roman"/>
          <w:bCs/>
          <w:sz w:val="20"/>
          <w:szCs w:val="20"/>
          <w:lang w:val="en-MY"/>
        </w:rPr>
        <w:t xml:space="preserve">In Bangladesh, reconciliation related laws are insufficient and backdated, therefore majority of alternative dispute </w:t>
      </w:r>
      <w:r w:rsidR="00B15101" w:rsidRPr="00853404">
        <w:rPr>
          <w:rFonts w:ascii="Times New Roman" w:eastAsia="Times New Roman" w:hAnsi="Times New Roman" w:cs="Times New Roman"/>
          <w:bCs/>
          <w:sz w:val="20"/>
          <w:szCs w:val="20"/>
          <w:lang w:val="en-MY"/>
        </w:rPr>
        <w:t xml:space="preserve">resolution </w:t>
      </w:r>
      <w:r w:rsidRPr="00853404">
        <w:rPr>
          <w:rFonts w:ascii="Times New Roman" w:eastAsia="Times New Roman" w:hAnsi="Times New Roman" w:cs="Times New Roman"/>
          <w:bCs/>
          <w:sz w:val="20"/>
          <w:szCs w:val="20"/>
          <w:lang w:val="en-MY"/>
        </w:rPr>
        <w:t xml:space="preserve">process remain undercover. Also, legal provisions related to the reconciliation process are completely inadequate. There is no specific provision for fine in relation to the conciliation process, but in Maldives the Family Court and Magistrate Court (Island Court) can also impose fine due to extra judicial divorce. The amount of such fine under section 67 of the </w:t>
      </w:r>
      <w:r w:rsidR="00C33250" w:rsidRPr="00853404">
        <w:rPr>
          <w:rFonts w:ascii="Times New Roman" w:eastAsia="Times New Roman" w:hAnsi="Times New Roman" w:cs="Times New Roman"/>
          <w:bCs/>
          <w:sz w:val="20"/>
          <w:szCs w:val="20"/>
          <w:lang w:val="en-MY"/>
        </w:rPr>
        <w:t xml:space="preserve">Maldivian </w:t>
      </w:r>
      <w:r w:rsidRPr="00853404">
        <w:rPr>
          <w:rFonts w:ascii="Times New Roman" w:eastAsia="Times New Roman" w:hAnsi="Times New Roman" w:cs="Times New Roman"/>
          <w:bCs/>
          <w:sz w:val="20"/>
          <w:szCs w:val="20"/>
          <w:lang w:val="en-MY"/>
        </w:rPr>
        <w:t xml:space="preserve">Family Law Act, 2000 is not proportionate </w:t>
      </w:r>
      <w:r w:rsidR="00B15101" w:rsidRPr="00853404">
        <w:rPr>
          <w:rFonts w:ascii="Times New Roman" w:eastAsia="Times New Roman" w:hAnsi="Times New Roman" w:cs="Times New Roman"/>
          <w:bCs/>
          <w:sz w:val="20"/>
          <w:szCs w:val="20"/>
          <w:lang w:val="en-MY"/>
        </w:rPr>
        <w:t>to</w:t>
      </w:r>
      <w:r w:rsidRPr="00853404">
        <w:rPr>
          <w:rFonts w:ascii="Times New Roman" w:eastAsia="Times New Roman" w:hAnsi="Times New Roman" w:cs="Times New Roman"/>
          <w:bCs/>
          <w:sz w:val="20"/>
          <w:szCs w:val="20"/>
          <w:lang w:val="en-MY"/>
        </w:rPr>
        <w:t xml:space="preserve"> the current circumstances thus it needs </w:t>
      </w:r>
      <w:r w:rsidR="00AA5A18" w:rsidRPr="00853404">
        <w:rPr>
          <w:rFonts w:ascii="Times New Roman" w:eastAsia="Times New Roman" w:hAnsi="Times New Roman" w:cs="Times New Roman"/>
          <w:bCs/>
          <w:sz w:val="20"/>
          <w:szCs w:val="20"/>
          <w:lang w:val="en-MY"/>
        </w:rPr>
        <w:t xml:space="preserve">an </w:t>
      </w:r>
      <w:r w:rsidRPr="00853404">
        <w:rPr>
          <w:rFonts w:ascii="Times New Roman" w:eastAsia="Times New Roman" w:hAnsi="Times New Roman" w:cs="Times New Roman"/>
          <w:bCs/>
          <w:sz w:val="20"/>
          <w:szCs w:val="20"/>
          <w:lang w:val="en-MY"/>
        </w:rPr>
        <w:t>amendment. Nevertheless, it is very much prominent that the Family Law Act</w:t>
      </w:r>
      <w:r w:rsidR="00C33250" w:rsidRPr="00853404">
        <w:rPr>
          <w:rFonts w:ascii="Times New Roman" w:eastAsia="Times New Roman" w:hAnsi="Times New Roman" w:cs="Times New Roman"/>
          <w:bCs/>
          <w:sz w:val="20"/>
          <w:szCs w:val="20"/>
          <w:lang w:val="en-MY"/>
        </w:rPr>
        <w:t>, 2000</w:t>
      </w:r>
      <w:r w:rsidRPr="00853404">
        <w:rPr>
          <w:rFonts w:ascii="Times New Roman" w:eastAsia="Times New Roman" w:hAnsi="Times New Roman" w:cs="Times New Roman"/>
          <w:bCs/>
          <w:sz w:val="20"/>
          <w:szCs w:val="20"/>
          <w:lang w:val="en-MY"/>
        </w:rPr>
        <w:t xml:space="preserve"> is completely silent about the action that they will take against the parties who are not attending the sessions. This is identified as a lacuna in the Family Law Act</w:t>
      </w:r>
      <w:r w:rsidR="00C33250" w:rsidRPr="00853404">
        <w:rPr>
          <w:rFonts w:ascii="Times New Roman" w:eastAsia="Times New Roman" w:hAnsi="Times New Roman" w:cs="Times New Roman"/>
          <w:bCs/>
          <w:sz w:val="20"/>
          <w:szCs w:val="20"/>
          <w:lang w:val="en-MY"/>
        </w:rPr>
        <w:t>, 2000</w:t>
      </w:r>
      <w:r w:rsidRPr="00853404">
        <w:rPr>
          <w:rFonts w:ascii="Times New Roman" w:eastAsia="Times New Roman" w:hAnsi="Times New Roman" w:cs="Times New Roman"/>
          <w:bCs/>
          <w:sz w:val="20"/>
          <w:szCs w:val="20"/>
          <w:lang w:val="en-MY"/>
        </w:rPr>
        <w:t xml:space="preserve"> as well as in the reconciliation proce</w:t>
      </w:r>
      <w:r w:rsidR="00B15101" w:rsidRPr="00853404">
        <w:rPr>
          <w:rFonts w:ascii="Times New Roman" w:eastAsia="Times New Roman" w:hAnsi="Times New Roman" w:cs="Times New Roman"/>
          <w:bCs/>
          <w:sz w:val="20"/>
          <w:szCs w:val="20"/>
          <w:lang w:val="en-MY"/>
        </w:rPr>
        <w:t>ss</w:t>
      </w:r>
      <w:r w:rsidRPr="00853404">
        <w:rPr>
          <w:rFonts w:ascii="Times New Roman" w:eastAsia="Times New Roman" w:hAnsi="Times New Roman" w:cs="Times New Roman"/>
          <w:bCs/>
          <w:sz w:val="20"/>
          <w:szCs w:val="20"/>
          <w:lang w:val="en-MY"/>
        </w:rPr>
        <w:t xml:space="preserve">, which is needed to be amended. </w:t>
      </w:r>
      <w:r w:rsidR="001210F6" w:rsidRPr="00853404">
        <w:rPr>
          <w:rFonts w:ascii="Times New Roman" w:eastAsia="Times New Roman" w:hAnsi="Times New Roman" w:cs="Times New Roman"/>
          <w:sz w:val="20"/>
          <w:szCs w:val="20"/>
          <w:lang w:val="en-MY"/>
        </w:rPr>
        <w:t>Nevertheless</w:t>
      </w:r>
      <w:r w:rsidR="00E57725" w:rsidRPr="00853404">
        <w:rPr>
          <w:rFonts w:ascii="Times New Roman" w:eastAsia="Times New Roman" w:hAnsi="Times New Roman" w:cs="Times New Roman"/>
          <w:sz w:val="20"/>
          <w:szCs w:val="20"/>
          <w:lang w:val="en-MY"/>
        </w:rPr>
        <w:t>, it could be argued that unjustified excuses are not acceptable because it had been almost two decades that the Family Law Act</w:t>
      </w:r>
      <w:r w:rsidR="00C33250" w:rsidRPr="00853404">
        <w:rPr>
          <w:rFonts w:ascii="Times New Roman" w:eastAsia="Times New Roman" w:hAnsi="Times New Roman" w:cs="Times New Roman"/>
          <w:sz w:val="20"/>
          <w:szCs w:val="20"/>
          <w:lang w:val="en-MY"/>
        </w:rPr>
        <w:t>,</w:t>
      </w:r>
      <w:r w:rsidR="00E57725" w:rsidRPr="00853404">
        <w:rPr>
          <w:rFonts w:ascii="Times New Roman" w:eastAsia="Times New Roman" w:hAnsi="Times New Roman" w:cs="Times New Roman"/>
          <w:sz w:val="20"/>
          <w:szCs w:val="20"/>
          <w:lang w:val="en-MY"/>
        </w:rPr>
        <w:t xml:space="preserve"> 2000 </w:t>
      </w:r>
      <w:r w:rsidR="00AA5A18" w:rsidRPr="00853404">
        <w:rPr>
          <w:rFonts w:ascii="Times New Roman" w:eastAsia="Times New Roman" w:hAnsi="Times New Roman" w:cs="Times New Roman"/>
          <w:sz w:val="20"/>
          <w:szCs w:val="20"/>
          <w:lang w:val="en-MY"/>
        </w:rPr>
        <w:t>ha</w:t>
      </w:r>
      <w:r w:rsidR="00E57725" w:rsidRPr="00853404">
        <w:rPr>
          <w:rFonts w:ascii="Times New Roman" w:eastAsia="Times New Roman" w:hAnsi="Times New Roman" w:cs="Times New Roman"/>
          <w:sz w:val="20"/>
          <w:szCs w:val="20"/>
          <w:lang w:val="en-MY"/>
        </w:rPr>
        <w:t xml:space="preserve">s </w:t>
      </w:r>
      <w:r w:rsidR="00AA5A18" w:rsidRPr="00853404">
        <w:rPr>
          <w:rFonts w:ascii="Times New Roman" w:eastAsia="Times New Roman" w:hAnsi="Times New Roman" w:cs="Times New Roman"/>
          <w:sz w:val="20"/>
          <w:szCs w:val="20"/>
          <w:lang w:val="en-MY"/>
        </w:rPr>
        <w:t xml:space="preserve">been </w:t>
      </w:r>
      <w:r w:rsidR="00E57725" w:rsidRPr="00853404">
        <w:rPr>
          <w:rFonts w:ascii="Times New Roman" w:eastAsia="Times New Roman" w:hAnsi="Times New Roman" w:cs="Times New Roman"/>
          <w:sz w:val="20"/>
          <w:szCs w:val="20"/>
          <w:lang w:val="en-MY"/>
        </w:rPr>
        <w:t>enacted</w:t>
      </w:r>
      <w:r w:rsidRPr="00853404">
        <w:rPr>
          <w:rFonts w:ascii="Times New Roman" w:eastAsia="Times New Roman" w:hAnsi="Times New Roman" w:cs="Times New Roman"/>
          <w:sz w:val="20"/>
          <w:szCs w:val="20"/>
          <w:lang w:val="en-MY"/>
        </w:rPr>
        <w:t xml:space="preserve"> in Maldives</w:t>
      </w:r>
      <w:r w:rsidR="00E57725" w:rsidRPr="00853404">
        <w:rPr>
          <w:rFonts w:ascii="Times New Roman" w:eastAsia="Times New Roman" w:hAnsi="Times New Roman" w:cs="Times New Roman"/>
          <w:sz w:val="20"/>
          <w:szCs w:val="20"/>
          <w:lang w:val="en-MY"/>
        </w:rPr>
        <w:t xml:space="preserve">, and it imposes to establish a reconciliation system. </w:t>
      </w:r>
      <w:r w:rsidR="001210F6" w:rsidRPr="00853404">
        <w:rPr>
          <w:rFonts w:ascii="Times New Roman" w:eastAsia="Times New Roman" w:hAnsi="Times New Roman" w:cs="Times New Roman"/>
          <w:sz w:val="20"/>
          <w:szCs w:val="20"/>
          <w:lang w:val="en-MY"/>
        </w:rPr>
        <w:t>Also</w:t>
      </w:r>
      <w:r w:rsidR="00E57725" w:rsidRPr="00853404">
        <w:rPr>
          <w:rFonts w:ascii="Times New Roman" w:eastAsia="Times New Roman" w:hAnsi="Times New Roman" w:cs="Times New Roman"/>
          <w:sz w:val="20"/>
          <w:szCs w:val="20"/>
          <w:lang w:val="en-MY"/>
        </w:rPr>
        <w:t xml:space="preserve">, it does not work as a full fledge system due to </w:t>
      </w:r>
      <w:r w:rsidR="00E57725" w:rsidRPr="00853404">
        <w:rPr>
          <w:rFonts w:ascii="Times New Roman" w:eastAsia="Times New Roman" w:hAnsi="Times New Roman" w:cs="Times New Roman"/>
          <w:bCs/>
          <w:sz w:val="20"/>
          <w:szCs w:val="20"/>
          <w:lang w:val="en-MY"/>
        </w:rPr>
        <w:t>lack of expertise</w:t>
      </w:r>
      <w:r w:rsidR="00E57725" w:rsidRPr="00853404">
        <w:rPr>
          <w:rFonts w:ascii="Times New Roman" w:eastAsia="Times New Roman" w:hAnsi="Times New Roman" w:cs="Times New Roman"/>
          <w:sz w:val="20"/>
          <w:szCs w:val="20"/>
          <w:lang w:val="en-MY"/>
        </w:rPr>
        <w:t xml:space="preserve"> in current legal setting.</w:t>
      </w:r>
      <w:r w:rsidR="00E57725" w:rsidRPr="00853404">
        <w:rPr>
          <w:rFonts w:ascii="Times New Roman" w:eastAsia="Times New Roman" w:hAnsi="Times New Roman" w:cs="Times New Roman"/>
          <w:sz w:val="20"/>
          <w:szCs w:val="20"/>
        </w:rPr>
        <w:t xml:space="preserve"> For the success of the process, it is imperative to have skillful people in this field. </w:t>
      </w:r>
      <w:r w:rsidR="001210F6" w:rsidRPr="00853404">
        <w:rPr>
          <w:rFonts w:ascii="Times New Roman" w:eastAsia="Times New Roman" w:hAnsi="Times New Roman" w:cs="Times New Roman"/>
          <w:sz w:val="20"/>
          <w:szCs w:val="20"/>
        </w:rPr>
        <w:t>Reconciliation of marriage</w:t>
      </w:r>
      <w:r w:rsidR="00E57725" w:rsidRPr="00853404">
        <w:rPr>
          <w:rFonts w:ascii="Times New Roman" w:eastAsia="Times New Roman" w:hAnsi="Times New Roman" w:cs="Times New Roman"/>
          <w:sz w:val="20"/>
          <w:szCs w:val="20"/>
        </w:rPr>
        <w:t xml:space="preserve"> is one of the areas very much neglected, thus past years the concerned authorities did not give much attention or consideration to train people in this area, Currently,</w:t>
      </w:r>
      <w:r w:rsidR="00AA5A18" w:rsidRPr="00853404">
        <w:rPr>
          <w:rFonts w:ascii="Times New Roman" w:eastAsia="Times New Roman" w:hAnsi="Times New Roman" w:cs="Times New Roman"/>
          <w:sz w:val="20"/>
          <w:szCs w:val="20"/>
        </w:rPr>
        <w:t xml:space="preserve"> there is a need to have expertise </w:t>
      </w:r>
      <w:r w:rsidR="00E57725" w:rsidRPr="00853404">
        <w:rPr>
          <w:rFonts w:ascii="Times New Roman" w:eastAsia="Times New Roman" w:hAnsi="Times New Roman" w:cs="Times New Roman"/>
          <w:sz w:val="20"/>
          <w:szCs w:val="20"/>
        </w:rPr>
        <w:t xml:space="preserve">in this area in order to resolve family disputes through </w:t>
      </w:r>
      <w:r w:rsidR="00C33250" w:rsidRPr="00853404">
        <w:rPr>
          <w:rFonts w:ascii="Times New Roman" w:eastAsia="Times New Roman" w:hAnsi="Times New Roman" w:cs="Times New Roman"/>
          <w:sz w:val="20"/>
          <w:szCs w:val="20"/>
        </w:rPr>
        <w:t xml:space="preserve">a formal </w:t>
      </w:r>
      <w:r w:rsidR="00E57725" w:rsidRPr="00853404">
        <w:rPr>
          <w:rFonts w:ascii="Times New Roman" w:eastAsia="Times New Roman" w:hAnsi="Times New Roman" w:cs="Times New Roman"/>
          <w:sz w:val="20"/>
          <w:szCs w:val="20"/>
        </w:rPr>
        <w:t>reconciliation</w:t>
      </w:r>
      <w:r w:rsidR="00C33250" w:rsidRPr="00853404">
        <w:rPr>
          <w:rFonts w:ascii="Times New Roman" w:eastAsia="Times New Roman" w:hAnsi="Times New Roman" w:cs="Times New Roman"/>
          <w:sz w:val="20"/>
          <w:szCs w:val="20"/>
        </w:rPr>
        <w:t xml:space="preserve"> process</w:t>
      </w:r>
      <w:r w:rsidR="00E57725" w:rsidRPr="00853404">
        <w:rPr>
          <w:rFonts w:ascii="Times New Roman" w:eastAsia="Times New Roman" w:hAnsi="Times New Roman" w:cs="Times New Roman"/>
          <w:sz w:val="20"/>
          <w:szCs w:val="20"/>
        </w:rPr>
        <w:t>.</w:t>
      </w:r>
      <w:r w:rsidR="00E57725" w:rsidRPr="00853404">
        <w:rPr>
          <w:rFonts w:ascii="Times New Roman" w:eastAsia="Times New Roman" w:hAnsi="Times New Roman" w:cs="Times New Roman"/>
          <w:sz w:val="20"/>
          <w:szCs w:val="20"/>
          <w:lang w:val="en-MY"/>
        </w:rPr>
        <w:t xml:space="preserve"> </w:t>
      </w:r>
    </w:p>
    <w:p w14:paraId="207D7DEF" w14:textId="77777777" w:rsidR="00342004" w:rsidRPr="00853404" w:rsidRDefault="00342004" w:rsidP="000E3DE2">
      <w:pPr>
        <w:shd w:val="clear" w:color="auto" w:fill="FFFFFF"/>
        <w:spacing w:after="0" w:line="360" w:lineRule="auto"/>
        <w:jc w:val="both"/>
        <w:rPr>
          <w:rFonts w:ascii="Times New Roman" w:eastAsia="Times New Roman" w:hAnsi="Times New Roman" w:cs="Times New Roman"/>
          <w:sz w:val="20"/>
          <w:szCs w:val="20"/>
          <w:lang w:val="en-MY"/>
        </w:rPr>
      </w:pPr>
      <w:bookmarkStart w:id="6" w:name="_GoBack"/>
      <w:bookmarkEnd w:id="6"/>
    </w:p>
    <w:p w14:paraId="0E20BAA7" w14:textId="77777777" w:rsidR="00E57725" w:rsidRPr="00853404" w:rsidRDefault="00E57725" w:rsidP="00351FAE">
      <w:pPr>
        <w:numPr>
          <w:ilvl w:val="0"/>
          <w:numId w:val="5"/>
        </w:numPr>
        <w:spacing w:after="0" w:line="360" w:lineRule="auto"/>
        <w:contextualSpacing/>
        <w:jc w:val="both"/>
        <w:rPr>
          <w:rFonts w:ascii="Times New Roman" w:eastAsiaTheme="majorEastAsia" w:hAnsi="Times New Roman" w:cs="Times New Roman"/>
          <w:b/>
          <w:sz w:val="20"/>
          <w:szCs w:val="20"/>
        </w:rPr>
      </w:pPr>
      <w:r w:rsidRPr="00853404">
        <w:rPr>
          <w:rFonts w:ascii="Times New Roman" w:eastAsiaTheme="majorEastAsia" w:hAnsi="Times New Roman" w:cs="Times New Roman"/>
          <w:b/>
          <w:sz w:val="20"/>
          <w:szCs w:val="20"/>
        </w:rPr>
        <w:t>Conclusion</w:t>
      </w:r>
    </w:p>
    <w:p w14:paraId="78B863C4" w14:textId="11792FEA" w:rsidR="00D93EC6" w:rsidRPr="00BF7C69" w:rsidRDefault="00E57725" w:rsidP="00871C79">
      <w:pPr>
        <w:spacing w:after="0" w:line="360" w:lineRule="auto"/>
        <w:jc w:val="both"/>
        <w:rPr>
          <w:rFonts w:ascii="Times New Roman" w:eastAsiaTheme="majorEastAsia" w:hAnsi="Times New Roman" w:cs="Times New Roman"/>
          <w:sz w:val="20"/>
          <w:szCs w:val="20"/>
        </w:rPr>
      </w:pPr>
      <w:r w:rsidRPr="00853404">
        <w:rPr>
          <w:rFonts w:ascii="Times New Roman" w:eastAsiaTheme="majorEastAsia" w:hAnsi="Times New Roman" w:cs="Times New Roman"/>
          <w:sz w:val="20"/>
          <w:szCs w:val="20"/>
        </w:rPr>
        <w:t xml:space="preserve">From the overall discussion, </w:t>
      </w:r>
      <w:proofErr w:type="gramStart"/>
      <w:r w:rsidRPr="00853404">
        <w:rPr>
          <w:rFonts w:ascii="Times New Roman" w:eastAsiaTheme="majorEastAsia" w:hAnsi="Times New Roman" w:cs="Times New Roman"/>
          <w:sz w:val="20"/>
          <w:szCs w:val="20"/>
        </w:rPr>
        <w:t>it is clear that marital</w:t>
      </w:r>
      <w:proofErr w:type="gramEnd"/>
      <w:r w:rsidRPr="00853404">
        <w:rPr>
          <w:rFonts w:ascii="Times New Roman" w:eastAsiaTheme="majorEastAsia" w:hAnsi="Times New Roman" w:cs="Times New Roman"/>
          <w:sz w:val="20"/>
          <w:szCs w:val="20"/>
        </w:rPr>
        <w:t xml:space="preserve"> disputes are amicably reconcilable outside the </w:t>
      </w:r>
      <w:r w:rsidR="00C33250" w:rsidRPr="00853404">
        <w:rPr>
          <w:rFonts w:ascii="Times New Roman" w:eastAsiaTheme="majorEastAsia" w:hAnsi="Times New Roman" w:cs="Times New Roman"/>
          <w:sz w:val="20"/>
          <w:szCs w:val="20"/>
        </w:rPr>
        <w:t>c</w:t>
      </w:r>
      <w:r w:rsidRPr="00853404">
        <w:rPr>
          <w:rFonts w:ascii="Times New Roman" w:eastAsiaTheme="majorEastAsia" w:hAnsi="Times New Roman" w:cs="Times New Roman"/>
          <w:sz w:val="20"/>
          <w:szCs w:val="20"/>
        </w:rPr>
        <w:t>ourt. In Islam</w:t>
      </w:r>
      <w:r w:rsidR="006C47BC" w:rsidRPr="00853404">
        <w:rPr>
          <w:rFonts w:ascii="Times New Roman" w:eastAsiaTheme="majorEastAsia" w:hAnsi="Times New Roman" w:cs="Times New Roman"/>
          <w:sz w:val="20"/>
          <w:szCs w:val="20"/>
        </w:rPr>
        <w:t>,</w:t>
      </w:r>
      <w:r w:rsidRPr="00853404">
        <w:rPr>
          <w:rFonts w:ascii="Times New Roman" w:eastAsiaTheme="majorEastAsia" w:hAnsi="Times New Roman" w:cs="Times New Roman"/>
          <w:sz w:val="20"/>
          <w:szCs w:val="20"/>
        </w:rPr>
        <w:t xml:space="preserve"> reconciliation of marital disputes is </w:t>
      </w:r>
      <w:proofErr w:type="spellStart"/>
      <w:r w:rsidR="00E54AAF" w:rsidRPr="00853404">
        <w:rPr>
          <w:rFonts w:ascii="Times New Roman" w:eastAsiaTheme="majorEastAsia" w:hAnsi="Times New Roman" w:cs="Times New Roman"/>
          <w:sz w:val="20"/>
          <w:szCs w:val="20"/>
        </w:rPr>
        <w:t>recognised</w:t>
      </w:r>
      <w:proofErr w:type="spellEnd"/>
      <w:r w:rsidR="00E54AAF" w:rsidRPr="00853404">
        <w:rPr>
          <w:rFonts w:ascii="Times New Roman" w:eastAsiaTheme="majorEastAsia" w:hAnsi="Times New Roman" w:cs="Times New Roman"/>
          <w:sz w:val="20"/>
          <w:szCs w:val="20"/>
        </w:rPr>
        <w:t>,</w:t>
      </w:r>
      <w:r w:rsidRPr="00853404">
        <w:rPr>
          <w:rFonts w:ascii="Times New Roman" w:eastAsiaTheme="majorEastAsia" w:hAnsi="Times New Roman" w:cs="Times New Roman"/>
          <w:sz w:val="20"/>
          <w:szCs w:val="20"/>
        </w:rPr>
        <w:t xml:space="preserve"> and it has been </w:t>
      </w:r>
      <w:proofErr w:type="spellStart"/>
      <w:r w:rsidRPr="00853404">
        <w:rPr>
          <w:rFonts w:ascii="Times New Roman" w:eastAsiaTheme="majorEastAsia" w:hAnsi="Times New Roman" w:cs="Times New Roman"/>
          <w:sz w:val="20"/>
          <w:szCs w:val="20"/>
        </w:rPr>
        <w:t>practi</w:t>
      </w:r>
      <w:r w:rsidR="00E05B89" w:rsidRPr="00853404">
        <w:rPr>
          <w:rFonts w:ascii="Times New Roman" w:eastAsiaTheme="majorEastAsia" w:hAnsi="Times New Roman" w:cs="Times New Roman"/>
          <w:sz w:val="20"/>
          <w:szCs w:val="20"/>
        </w:rPr>
        <w:t>s</w:t>
      </w:r>
      <w:r w:rsidRPr="00853404">
        <w:rPr>
          <w:rFonts w:ascii="Times New Roman" w:eastAsiaTheme="majorEastAsia" w:hAnsi="Times New Roman" w:cs="Times New Roman"/>
          <w:sz w:val="20"/>
          <w:szCs w:val="20"/>
        </w:rPr>
        <w:t>ed</w:t>
      </w:r>
      <w:proofErr w:type="spellEnd"/>
      <w:r w:rsidRPr="00853404">
        <w:rPr>
          <w:rFonts w:ascii="Times New Roman" w:eastAsiaTheme="majorEastAsia" w:hAnsi="Times New Roman" w:cs="Times New Roman"/>
          <w:sz w:val="20"/>
          <w:szCs w:val="20"/>
        </w:rPr>
        <w:t xml:space="preserve"> since long time. </w:t>
      </w:r>
      <w:r w:rsidR="00AA5A18" w:rsidRPr="00853404">
        <w:rPr>
          <w:rFonts w:ascii="Times New Roman" w:eastAsiaTheme="majorEastAsia" w:hAnsi="Times New Roman" w:cs="Times New Roman"/>
          <w:sz w:val="20"/>
          <w:szCs w:val="20"/>
        </w:rPr>
        <w:t>I</w:t>
      </w:r>
      <w:r w:rsidRPr="00853404">
        <w:rPr>
          <w:rFonts w:ascii="Times New Roman" w:eastAsiaTheme="majorEastAsia" w:hAnsi="Times New Roman" w:cs="Times New Roman"/>
          <w:sz w:val="20"/>
          <w:szCs w:val="20"/>
        </w:rPr>
        <w:t>n both Bangladesh and Maldives</w:t>
      </w:r>
      <w:r w:rsidR="00AA5A18" w:rsidRPr="00853404">
        <w:rPr>
          <w:rFonts w:ascii="Times New Roman" w:eastAsiaTheme="majorEastAsia" w:hAnsi="Times New Roman" w:cs="Times New Roman"/>
          <w:sz w:val="20"/>
          <w:szCs w:val="20"/>
        </w:rPr>
        <w:t>,</w:t>
      </w:r>
      <w:r w:rsidRPr="00853404">
        <w:rPr>
          <w:rFonts w:ascii="Times New Roman" w:eastAsiaTheme="majorEastAsia" w:hAnsi="Times New Roman" w:cs="Times New Roman"/>
          <w:sz w:val="20"/>
          <w:szCs w:val="20"/>
        </w:rPr>
        <w:t xml:space="preserve"> the statutory laws administer reconciliation</w:t>
      </w:r>
      <w:r w:rsidR="00AA5A18" w:rsidRPr="00853404">
        <w:rPr>
          <w:rFonts w:ascii="Times New Roman" w:eastAsiaTheme="majorEastAsia" w:hAnsi="Times New Roman" w:cs="Times New Roman"/>
          <w:sz w:val="20"/>
          <w:szCs w:val="20"/>
        </w:rPr>
        <w:t xml:space="preserve"> and conciliation</w:t>
      </w:r>
      <w:r w:rsidRPr="00853404">
        <w:rPr>
          <w:rFonts w:ascii="Times New Roman" w:eastAsiaTheme="majorEastAsia" w:hAnsi="Times New Roman" w:cs="Times New Roman"/>
          <w:sz w:val="20"/>
          <w:szCs w:val="20"/>
        </w:rPr>
        <w:t xml:space="preserve"> process </w:t>
      </w:r>
      <w:r w:rsidR="00AA5A18" w:rsidRPr="00853404">
        <w:rPr>
          <w:rFonts w:ascii="Times New Roman" w:eastAsiaTheme="majorEastAsia" w:hAnsi="Times New Roman" w:cs="Times New Roman"/>
          <w:sz w:val="20"/>
          <w:szCs w:val="20"/>
        </w:rPr>
        <w:t>of marriage.</w:t>
      </w:r>
      <w:r w:rsidRPr="00853404">
        <w:rPr>
          <w:rFonts w:ascii="Times New Roman" w:eastAsiaTheme="majorEastAsia" w:hAnsi="Times New Roman" w:cs="Times New Roman"/>
          <w:sz w:val="20"/>
          <w:szCs w:val="20"/>
        </w:rPr>
        <w:t xml:space="preserve"> It </w:t>
      </w:r>
      <w:r w:rsidR="00AA5A18" w:rsidRPr="00853404">
        <w:rPr>
          <w:rFonts w:ascii="Times New Roman" w:eastAsiaTheme="majorEastAsia" w:hAnsi="Times New Roman" w:cs="Times New Roman"/>
          <w:sz w:val="20"/>
          <w:szCs w:val="20"/>
        </w:rPr>
        <w:t xml:space="preserve">is </w:t>
      </w:r>
      <w:r w:rsidRPr="00853404">
        <w:rPr>
          <w:rFonts w:ascii="Times New Roman" w:eastAsiaTheme="majorEastAsia" w:hAnsi="Times New Roman" w:cs="Times New Roman"/>
          <w:sz w:val="20"/>
          <w:szCs w:val="20"/>
        </w:rPr>
        <w:t xml:space="preserve">an obligatory for the </w:t>
      </w:r>
      <w:r w:rsidR="00C33250" w:rsidRPr="00853404">
        <w:rPr>
          <w:rFonts w:ascii="Times New Roman" w:eastAsiaTheme="majorEastAsia" w:hAnsi="Times New Roman" w:cs="Times New Roman"/>
          <w:sz w:val="20"/>
          <w:szCs w:val="20"/>
        </w:rPr>
        <w:t>c</w:t>
      </w:r>
      <w:r w:rsidRPr="00853404">
        <w:rPr>
          <w:rFonts w:ascii="Times New Roman" w:eastAsiaTheme="majorEastAsia" w:hAnsi="Times New Roman" w:cs="Times New Roman"/>
          <w:sz w:val="20"/>
          <w:szCs w:val="20"/>
        </w:rPr>
        <w:t xml:space="preserve">ourt and disputing parties </w:t>
      </w:r>
      <w:r w:rsidR="00AA5A18" w:rsidRPr="00853404">
        <w:rPr>
          <w:rFonts w:ascii="Times New Roman" w:eastAsiaTheme="majorEastAsia" w:hAnsi="Times New Roman" w:cs="Times New Roman"/>
          <w:sz w:val="20"/>
          <w:szCs w:val="20"/>
        </w:rPr>
        <w:t xml:space="preserve">to consider reconciliation process outside of the court </w:t>
      </w:r>
      <w:r w:rsidRPr="00853404">
        <w:rPr>
          <w:rFonts w:ascii="Times New Roman" w:eastAsiaTheme="majorEastAsia" w:hAnsi="Times New Roman" w:cs="Times New Roman"/>
          <w:sz w:val="20"/>
          <w:szCs w:val="20"/>
        </w:rPr>
        <w:t xml:space="preserve">for resolving </w:t>
      </w:r>
      <w:r w:rsidR="00E26103" w:rsidRPr="00853404">
        <w:rPr>
          <w:rFonts w:ascii="Times New Roman" w:eastAsiaTheme="majorEastAsia" w:hAnsi="Times New Roman" w:cs="Times New Roman"/>
          <w:sz w:val="20"/>
          <w:szCs w:val="20"/>
        </w:rPr>
        <w:t xml:space="preserve">any </w:t>
      </w:r>
      <w:r w:rsidRPr="00853404">
        <w:rPr>
          <w:rFonts w:ascii="Times New Roman" w:eastAsiaTheme="majorEastAsia" w:hAnsi="Times New Roman" w:cs="Times New Roman"/>
          <w:sz w:val="20"/>
          <w:szCs w:val="20"/>
        </w:rPr>
        <w:t xml:space="preserve">divorce matters rather than go to trial. Many of disputants do not know the </w:t>
      </w:r>
      <w:r w:rsidR="00C33250" w:rsidRPr="00853404">
        <w:rPr>
          <w:rFonts w:ascii="Times New Roman" w:eastAsiaTheme="majorEastAsia" w:hAnsi="Times New Roman" w:cs="Times New Roman"/>
          <w:sz w:val="20"/>
          <w:szCs w:val="20"/>
        </w:rPr>
        <w:t xml:space="preserve">actual </w:t>
      </w:r>
      <w:r w:rsidRPr="00853404">
        <w:rPr>
          <w:rFonts w:ascii="Times New Roman" w:eastAsiaTheme="majorEastAsia" w:hAnsi="Times New Roman" w:cs="Times New Roman"/>
          <w:sz w:val="20"/>
          <w:szCs w:val="20"/>
        </w:rPr>
        <w:t>process of reconciliation. Even though, the parties also do not know benefit of such alternative settlement. In this regard</w:t>
      </w:r>
      <w:r w:rsidR="00E05B89" w:rsidRPr="00853404">
        <w:rPr>
          <w:rFonts w:ascii="Times New Roman" w:eastAsiaTheme="majorEastAsia" w:hAnsi="Times New Roman" w:cs="Times New Roman"/>
          <w:sz w:val="20"/>
          <w:szCs w:val="20"/>
        </w:rPr>
        <w:t>,</w:t>
      </w:r>
      <w:r w:rsidRPr="00853404">
        <w:rPr>
          <w:rFonts w:ascii="Times New Roman" w:eastAsiaTheme="majorEastAsia" w:hAnsi="Times New Roman" w:cs="Times New Roman"/>
          <w:sz w:val="20"/>
          <w:szCs w:val="20"/>
        </w:rPr>
        <w:t xml:space="preserve"> the </w:t>
      </w:r>
      <w:r w:rsidR="00C33250" w:rsidRPr="00853404">
        <w:rPr>
          <w:rFonts w:ascii="Times New Roman" w:eastAsiaTheme="majorEastAsia" w:hAnsi="Times New Roman" w:cs="Times New Roman"/>
          <w:sz w:val="20"/>
          <w:szCs w:val="20"/>
        </w:rPr>
        <w:t>c</w:t>
      </w:r>
      <w:r w:rsidRPr="00853404">
        <w:rPr>
          <w:rFonts w:ascii="Times New Roman" w:eastAsiaTheme="majorEastAsia" w:hAnsi="Times New Roman" w:cs="Times New Roman"/>
          <w:sz w:val="20"/>
          <w:szCs w:val="20"/>
        </w:rPr>
        <w:t xml:space="preserve">ourts and the lawyers need to clarify the whole proceeding of reconciliation, so that the parties would be encouraged to come for reconciliation of </w:t>
      </w:r>
      <w:r w:rsidR="009F22A3" w:rsidRPr="00853404">
        <w:rPr>
          <w:rFonts w:ascii="Times New Roman" w:eastAsiaTheme="majorEastAsia" w:hAnsi="Times New Roman" w:cs="Times New Roman"/>
          <w:sz w:val="20"/>
          <w:szCs w:val="20"/>
        </w:rPr>
        <w:t xml:space="preserve">marriage and other matters </w:t>
      </w:r>
      <w:r w:rsidRPr="00853404">
        <w:rPr>
          <w:rFonts w:ascii="Times New Roman" w:eastAsiaTheme="majorEastAsia" w:hAnsi="Times New Roman" w:cs="Times New Roman"/>
          <w:sz w:val="20"/>
          <w:szCs w:val="20"/>
        </w:rPr>
        <w:t>rather than</w:t>
      </w:r>
      <w:r w:rsidR="009F22A3" w:rsidRPr="00853404">
        <w:rPr>
          <w:rFonts w:ascii="Times New Roman" w:eastAsiaTheme="majorEastAsia" w:hAnsi="Times New Roman" w:cs="Times New Roman"/>
          <w:sz w:val="20"/>
          <w:szCs w:val="20"/>
        </w:rPr>
        <w:t xml:space="preserve"> go to the ordinary trail proceeding</w:t>
      </w:r>
      <w:r w:rsidRPr="00853404">
        <w:rPr>
          <w:rFonts w:ascii="Times New Roman" w:eastAsiaTheme="majorEastAsia" w:hAnsi="Times New Roman" w:cs="Times New Roman"/>
          <w:sz w:val="20"/>
          <w:szCs w:val="20"/>
        </w:rPr>
        <w:t xml:space="preserve">. </w:t>
      </w:r>
      <w:r w:rsidR="00E05B89" w:rsidRPr="00853404">
        <w:rPr>
          <w:rFonts w:ascii="Times New Roman" w:eastAsiaTheme="majorEastAsia" w:hAnsi="Times New Roman" w:cs="Times New Roman"/>
          <w:sz w:val="20"/>
          <w:szCs w:val="20"/>
        </w:rPr>
        <w:t>It is supposed</w:t>
      </w:r>
      <w:r w:rsidRPr="00853404">
        <w:rPr>
          <w:rFonts w:ascii="Times New Roman" w:eastAsiaTheme="majorEastAsia" w:hAnsi="Times New Roman" w:cs="Times New Roman"/>
          <w:sz w:val="20"/>
          <w:szCs w:val="20"/>
        </w:rPr>
        <w:t xml:space="preserve"> to appoint some expert professionals </w:t>
      </w:r>
      <w:r w:rsidR="00E05B89" w:rsidRPr="00853404">
        <w:rPr>
          <w:rFonts w:ascii="Times New Roman" w:eastAsiaTheme="majorEastAsia" w:hAnsi="Times New Roman" w:cs="Times New Roman"/>
          <w:sz w:val="20"/>
          <w:szCs w:val="20"/>
        </w:rPr>
        <w:t>to deal</w:t>
      </w:r>
      <w:r w:rsidRPr="00853404">
        <w:rPr>
          <w:rFonts w:ascii="Times New Roman" w:eastAsiaTheme="majorEastAsia" w:hAnsi="Times New Roman" w:cs="Times New Roman"/>
          <w:sz w:val="20"/>
          <w:szCs w:val="20"/>
        </w:rPr>
        <w:t xml:space="preserve"> with reconciliation process.</w:t>
      </w:r>
      <w:r w:rsidR="00783D66" w:rsidRPr="00853404">
        <w:rPr>
          <w:rFonts w:ascii="Times New Roman" w:eastAsiaTheme="majorEastAsia" w:hAnsi="Times New Roman" w:cs="Times New Roman"/>
          <w:sz w:val="20"/>
          <w:szCs w:val="20"/>
        </w:rPr>
        <w:t xml:space="preserve"> In addition,</w:t>
      </w:r>
      <w:r w:rsidRPr="00853404">
        <w:rPr>
          <w:rFonts w:ascii="Times New Roman" w:eastAsiaTheme="majorEastAsia" w:hAnsi="Times New Roman" w:cs="Times New Roman"/>
          <w:sz w:val="20"/>
          <w:szCs w:val="20"/>
        </w:rPr>
        <w:t xml:space="preserve"> </w:t>
      </w:r>
      <w:r w:rsidR="00783D66" w:rsidRPr="00853404">
        <w:rPr>
          <w:rFonts w:ascii="Times New Roman" w:hAnsi="Times New Roman" w:cs="Times New Roman"/>
          <w:sz w:val="20"/>
          <w:szCs w:val="20"/>
        </w:rPr>
        <w:t>a well-organized training session may change the misconcept</w:t>
      </w:r>
      <w:r w:rsidR="00E05B89" w:rsidRPr="00853404">
        <w:rPr>
          <w:rFonts w:ascii="Times New Roman" w:hAnsi="Times New Roman" w:cs="Times New Roman"/>
          <w:sz w:val="20"/>
          <w:szCs w:val="20"/>
        </w:rPr>
        <w:t xml:space="preserve">ion </w:t>
      </w:r>
      <w:r w:rsidR="00783D66" w:rsidRPr="00853404">
        <w:rPr>
          <w:rFonts w:ascii="Times New Roman" w:hAnsi="Times New Roman" w:cs="Times New Roman"/>
          <w:sz w:val="20"/>
          <w:szCs w:val="20"/>
        </w:rPr>
        <w:t xml:space="preserve">of the mediation or reconciliation process. A proper training shall inform how a dispute resolution process reduces suit cost, </w:t>
      </w:r>
      <w:r w:rsidR="00E05B89" w:rsidRPr="00853404">
        <w:rPr>
          <w:rFonts w:ascii="Times New Roman" w:hAnsi="Times New Roman" w:cs="Times New Roman"/>
          <w:sz w:val="20"/>
          <w:szCs w:val="20"/>
        </w:rPr>
        <w:t>transportation</w:t>
      </w:r>
      <w:r w:rsidR="00783D66" w:rsidRPr="00853404">
        <w:rPr>
          <w:rFonts w:ascii="Times New Roman" w:hAnsi="Times New Roman" w:cs="Times New Roman"/>
          <w:sz w:val="20"/>
          <w:szCs w:val="20"/>
        </w:rPr>
        <w:t xml:space="preserve"> cost, time, etc. Similarly, it also demonstrates how a quality dispute resolution process can satisf</w:t>
      </w:r>
      <w:r w:rsidR="00E05B89" w:rsidRPr="00853404">
        <w:rPr>
          <w:rFonts w:ascii="Times New Roman" w:hAnsi="Times New Roman" w:cs="Times New Roman"/>
          <w:sz w:val="20"/>
          <w:szCs w:val="20"/>
        </w:rPr>
        <w:t>y</w:t>
      </w:r>
      <w:r w:rsidR="00783D66" w:rsidRPr="00853404">
        <w:rPr>
          <w:rFonts w:ascii="Times New Roman" w:hAnsi="Times New Roman" w:cs="Times New Roman"/>
          <w:sz w:val="20"/>
          <w:szCs w:val="20"/>
        </w:rPr>
        <w:t xml:space="preserve"> both the parties in a dispute.</w:t>
      </w:r>
      <w:r w:rsidR="00783D66" w:rsidRPr="00853404">
        <w:rPr>
          <w:rFonts w:ascii="Times New Roman" w:eastAsiaTheme="majorEastAsia" w:hAnsi="Times New Roman" w:cs="Times New Roman"/>
          <w:sz w:val="20"/>
          <w:szCs w:val="20"/>
        </w:rPr>
        <w:t xml:space="preserve"> Also</w:t>
      </w:r>
      <w:r w:rsidRPr="00853404">
        <w:rPr>
          <w:rFonts w:ascii="Times New Roman" w:eastAsiaTheme="majorEastAsia" w:hAnsi="Times New Roman" w:cs="Times New Roman"/>
          <w:sz w:val="20"/>
          <w:szCs w:val="20"/>
        </w:rPr>
        <w:t xml:space="preserve">, </w:t>
      </w:r>
      <w:r w:rsidR="00783D66" w:rsidRPr="00853404">
        <w:rPr>
          <w:rFonts w:ascii="Times New Roman" w:eastAsiaTheme="majorEastAsia" w:hAnsi="Times New Roman" w:cs="Times New Roman"/>
          <w:sz w:val="20"/>
          <w:szCs w:val="20"/>
        </w:rPr>
        <w:t xml:space="preserve">both </w:t>
      </w:r>
      <w:r w:rsidRPr="00853404">
        <w:rPr>
          <w:rFonts w:ascii="Times New Roman" w:eastAsiaTheme="majorEastAsia" w:hAnsi="Times New Roman" w:cs="Times New Roman"/>
          <w:sz w:val="20"/>
          <w:szCs w:val="20"/>
        </w:rPr>
        <w:t>the Government</w:t>
      </w:r>
      <w:r w:rsidR="00783D66" w:rsidRPr="00853404">
        <w:rPr>
          <w:rFonts w:ascii="Times New Roman" w:eastAsiaTheme="majorEastAsia" w:hAnsi="Times New Roman" w:cs="Times New Roman"/>
          <w:sz w:val="20"/>
          <w:szCs w:val="20"/>
        </w:rPr>
        <w:t>s</w:t>
      </w:r>
      <w:r w:rsidRPr="00853404">
        <w:rPr>
          <w:rFonts w:ascii="Times New Roman" w:eastAsiaTheme="majorEastAsia" w:hAnsi="Times New Roman" w:cs="Times New Roman"/>
          <w:sz w:val="20"/>
          <w:szCs w:val="20"/>
        </w:rPr>
        <w:t xml:space="preserve"> </w:t>
      </w:r>
      <w:r w:rsidR="00783D66" w:rsidRPr="00853404">
        <w:rPr>
          <w:rFonts w:ascii="Times New Roman" w:eastAsiaTheme="majorEastAsia" w:hAnsi="Times New Roman" w:cs="Times New Roman"/>
          <w:sz w:val="20"/>
          <w:szCs w:val="20"/>
        </w:rPr>
        <w:t>would</w:t>
      </w:r>
      <w:r w:rsidRPr="00853404">
        <w:rPr>
          <w:rFonts w:ascii="Times New Roman" w:eastAsiaTheme="majorEastAsia" w:hAnsi="Times New Roman" w:cs="Times New Roman"/>
          <w:sz w:val="20"/>
          <w:szCs w:val="20"/>
        </w:rPr>
        <w:t xml:space="preserve"> take an initiative through a new legal framework in relation to the </w:t>
      </w:r>
      <w:r w:rsidR="00783D66" w:rsidRPr="00853404">
        <w:rPr>
          <w:rFonts w:ascii="Times New Roman" w:eastAsiaTheme="majorEastAsia" w:hAnsi="Times New Roman" w:cs="Times New Roman"/>
          <w:sz w:val="20"/>
          <w:szCs w:val="20"/>
        </w:rPr>
        <w:t>alternative dispute proceeding</w:t>
      </w:r>
      <w:r w:rsidRPr="00853404">
        <w:rPr>
          <w:rFonts w:ascii="Times New Roman" w:eastAsiaTheme="majorEastAsia" w:hAnsi="Times New Roman" w:cs="Times New Roman"/>
          <w:sz w:val="20"/>
          <w:szCs w:val="20"/>
        </w:rPr>
        <w:t>. Especially, reconciliation process should be an accessible, affordable,</w:t>
      </w:r>
      <w:r w:rsidRPr="00853404">
        <w:rPr>
          <w:rFonts w:ascii="Times New Roman" w:hAnsi="Times New Roman" w:cs="Times New Roman"/>
          <w:sz w:val="20"/>
          <w:szCs w:val="20"/>
        </w:rPr>
        <w:t xml:space="preserve"> </w:t>
      </w:r>
      <w:r w:rsidRPr="00853404">
        <w:rPr>
          <w:rFonts w:ascii="Times New Roman" w:eastAsiaTheme="majorEastAsia" w:hAnsi="Times New Roman" w:cs="Times New Roman"/>
          <w:sz w:val="20"/>
          <w:szCs w:val="20"/>
        </w:rPr>
        <w:t xml:space="preserve">amicable, and available opportunity for the disputant couples to reconcile their divorce matters. Also, the Government can make new guideline for the </w:t>
      </w:r>
      <w:r w:rsidR="00C33250" w:rsidRPr="00853404">
        <w:rPr>
          <w:rFonts w:ascii="Times New Roman" w:eastAsiaTheme="majorEastAsia" w:hAnsi="Times New Roman" w:cs="Times New Roman"/>
          <w:sz w:val="20"/>
          <w:szCs w:val="20"/>
        </w:rPr>
        <w:t>c</w:t>
      </w:r>
      <w:r w:rsidRPr="00853404">
        <w:rPr>
          <w:rFonts w:ascii="Times New Roman" w:eastAsiaTheme="majorEastAsia" w:hAnsi="Times New Roman" w:cs="Times New Roman"/>
          <w:sz w:val="20"/>
          <w:szCs w:val="20"/>
        </w:rPr>
        <w:t>ourts, lawyers, conciliatory bodies, and disputant parties for</w:t>
      </w:r>
      <w:r w:rsidR="000E3DE2" w:rsidRPr="00853404">
        <w:rPr>
          <w:rFonts w:ascii="Times New Roman" w:eastAsiaTheme="majorEastAsia" w:hAnsi="Times New Roman" w:cs="Times New Roman"/>
          <w:sz w:val="20"/>
          <w:szCs w:val="20"/>
        </w:rPr>
        <w:t xml:space="preserve"> </w:t>
      </w:r>
      <w:r w:rsidR="00C33250" w:rsidRPr="00853404">
        <w:rPr>
          <w:rFonts w:ascii="Times New Roman" w:eastAsiaTheme="majorEastAsia" w:hAnsi="Times New Roman" w:cs="Times New Roman"/>
          <w:sz w:val="20"/>
          <w:szCs w:val="20"/>
        </w:rPr>
        <w:t>best practice</w:t>
      </w:r>
      <w:r w:rsidRPr="00853404">
        <w:rPr>
          <w:rFonts w:ascii="Times New Roman" w:eastAsiaTheme="majorEastAsia" w:hAnsi="Times New Roman" w:cs="Times New Roman"/>
          <w:sz w:val="20"/>
          <w:szCs w:val="20"/>
        </w:rPr>
        <w:t xml:space="preserve">. </w:t>
      </w:r>
    </w:p>
    <w:sdt>
      <w:sdtPr>
        <w:rPr>
          <w:rFonts w:ascii="Times New Roman" w:eastAsiaTheme="majorEastAsia" w:hAnsi="Times New Roman" w:cs="Times New Roman"/>
          <w:sz w:val="32"/>
          <w:szCs w:val="32"/>
        </w:rPr>
        <w:id w:val="496230767"/>
        <w:docPartObj>
          <w:docPartGallery w:val="Bibliographies"/>
          <w:docPartUnique/>
        </w:docPartObj>
      </w:sdtPr>
      <w:sdtEndPr>
        <w:rPr>
          <w:rFonts w:eastAsiaTheme="minorHAnsi"/>
          <w:sz w:val="20"/>
          <w:szCs w:val="22"/>
        </w:rPr>
      </w:sdtEndPr>
      <w:sdtContent>
        <w:p w14:paraId="60DA2EEC" w14:textId="46FAF353" w:rsidR="00E57725" w:rsidRPr="00351FAE" w:rsidRDefault="00E57725" w:rsidP="00351FAE">
          <w:pPr>
            <w:keepNext/>
            <w:keepLines/>
            <w:spacing w:before="240" w:after="0"/>
            <w:outlineLvl w:val="0"/>
            <w:rPr>
              <w:rFonts w:ascii="Times New Roman" w:eastAsiaTheme="majorEastAsia" w:hAnsi="Times New Roman" w:cs="Times New Roman"/>
              <w:b/>
              <w:sz w:val="24"/>
              <w:szCs w:val="32"/>
            </w:rPr>
          </w:pPr>
          <w:r w:rsidRPr="00351FAE">
            <w:rPr>
              <w:rFonts w:ascii="Times New Roman" w:eastAsiaTheme="majorEastAsia" w:hAnsi="Times New Roman" w:cs="Times New Roman"/>
              <w:b/>
              <w:sz w:val="24"/>
              <w:szCs w:val="32"/>
            </w:rPr>
            <w:t>References</w:t>
          </w:r>
        </w:p>
      </w:sdtContent>
    </w:sdt>
    <w:p w14:paraId="48AD363B" w14:textId="77777777" w:rsidR="000E3DE2" w:rsidRPr="003642F1" w:rsidRDefault="000E3DE2" w:rsidP="00916321">
      <w:pPr>
        <w:widowControl w:val="0"/>
        <w:autoSpaceDE w:val="0"/>
        <w:autoSpaceDN w:val="0"/>
        <w:adjustRightInd w:val="0"/>
        <w:spacing w:after="0" w:line="240" w:lineRule="auto"/>
        <w:ind w:left="480" w:hanging="480"/>
        <w:rPr>
          <w:rFonts w:ascii="Times New Roman" w:hAnsi="Times New Roman" w:cs="Times New Roman"/>
          <w:sz w:val="16"/>
          <w:szCs w:val="16"/>
        </w:rPr>
      </w:pPr>
    </w:p>
    <w:p w14:paraId="3DCDCCFE" w14:textId="24A24770" w:rsidR="00065F73" w:rsidRPr="00065F73" w:rsidRDefault="00E57725"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9E12DD">
        <w:rPr>
          <w:rFonts w:ascii="Times New Roman" w:hAnsi="Times New Roman" w:cs="Times New Roman"/>
          <w:sz w:val="20"/>
          <w:szCs w:val="20"/>
        </w:rPr>
        <w:fldChar w:fldCharType="begin" w:fldLock="1"/>
      </w:r>
      <w:r w:rsidRPr="009E12DD">
        <w:rPr>
          <w:rFonts w:ascii="Times New Roman" w:hAnsi="Times New Roman" w:cs="Times New Roman"/>
          <w:sz w:val="20"/>
          <w:szCs w:val="20"/>
        </w:rPr>
        <w:instrText xml:space="preserve">ADDIN Mendeley Bibliography CSL_BIBLIOGRAPHY </w:instrText>
      </w:r>
      <w:r w:rsidRPr="009E12DD">
        <w:rPr>
          <w:rFonts w:ascii="Times New Roman" w:hAnsi="Times New Roman" w:cs="Times New Roman"/>
          <w:sz w:val="20"/>
          <w:szCs w:val="20"/>
        </w:rPr>
        <w:fldChar w:fldCharType="separate"/>
      </w:r>
      <w:r w:rsidR="00065F73" w:rsidRPr="00065F73">
        <w:rPr>
          <w:rFonts w:ascii="Times New Roman" w:hAnsi="Times New Roman" w:cs="Times New Roman"/>
          <w:noProof/>
          <w:sz w:val="20"/>
          <w:szCs w:val="24"/>
        </w:rPr>
        <w:t xml:space="preserve">Abdul Hak, N. (2005). Reconciliation and Conciliation in Malaysia : A Review of the Relevant Provisions of the Law Reform (Marriage and Divorce) Act 1976; and their practice. </w:t>
      </w:r>
      <w:r w:rsidR="00065F73" w:rsidRPr="00065F73">
        <w:rPr>
          <w:rFonts w:ascii="Times New Roman" w:hAnsi="Times New Roman" w:cs="Times New Roman"/>
          <w:i/>
          <w:iCs/>
          <w:noProof/>
          <w:sz w:val="20"/>
          <w:szCs w:val="24"/>
        </w:rPr>
        <w:t>9th Australian Institute of Family Studies Conference</w:t>
      </w:r>
      <w:r w:rsidR="00065F73" w:rsidRPr="00065F73">
        <w:rPr>
          <w:rFonts w:ascii="Times New Roman" w:hAnsi="Times New Roman" w:cs="Times New Roman"/>
          <w:noProof/>
          <w:sz w:val="20"/>
          <w:szCs w:val="24"/>
        </w:rPr>
        <w:t>, 1–10. Melbourne; Australia: Australian Institute of Family Studies.</w:t>
      </w:r>
    </w:p>
    <w:p w14:paraId="1B3E0E82"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Abdul Hak, N., Oseni, U. A., &amp; Mohamed, N. S. (2016). </w:t>
      </w:r>
      <w:r w:rsidRPr="00065F73">
        <w:rPr>
          <w:rFonts w:ascii="Times New Roman" w:hAnsi="Times New Roman" w:cs="Times New Roman"/>
          <w:i/>
          <w:iCs/>
          <w:noProof/>
          <w:sz w:val="20"/>
          <w:szCs w:val="24"/>
        </w:rPr>
        <w:t>Comparative Perspectives on Alternative Dispute Resolution: With Reference to Malaysia</w:t>
      </w:r>
      <w:r w:rsidRPr="00065F73">
        <w:rPr>
          <w:rFonts w:ascii="Times New Roman" w:hAnsi="Times New Roman" w:cs="Times New Roman"/>
          <w:noProof/>
          <w:sz w:val="20"/>
          <w:szCs w:val="24"/>
        </w:rPr>
        <w:t>. IIUM Press.</w:t>
      </w:r>
    </w:p>
    <w:p w14:paraId="36BF49B9"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Abdullah Yusuf Ali. (1987). The Holy Quran (Koran). </w:t>
      </w:r>
      <w:r w:rsidRPr="00065F73">
        <w:rPr>
          <w:rFonts w:ascii="Times New Roman" w:hAnsi="Times New Roman" w:cs="Times New Roman"/>
          <w:i/>
          <w:iCs/>
          <w:noProof/>
          <w:sz w:val="20"/>
          <w:szCs w:val="24"/>
        </w:rPr>
        <w:t>Madinah: King Fahd Printing Complex</w:t>
      </w:r>
      <w:r w:rsidRPr="00065F73">
        <w:rPr>
          <w:rFonts w:ascii="Times New Roman" w:hAnsi="Times New Roman" w:cs="Times New Roman"/>
          <w:noProof/>
          <w:sz w:val="20"/>
          <w:szCs w:val="24"/>
        </w:rPr>
        <w:t>. Retrieved from http://www.streathammosque.org/uploads/quran/english-quran-yusuf-ali.pdf</w:t>
      </w:r>
    </w:p>
    <w:p w14:paraId="637C1665"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Affairs, Ministry of Law, J. and P. </w:t>
      </w:r>
      <w:r w:rsidRPr="00065F73">
        <w:rPr>
          <w:rFonts w:ascii="Times New Roman" w:hAnsi="Times New Roman" w:cs="Times New Roman"/>
          <w:i/>
          <w:iCs/>
          <w:noProof/>
          <w:sz w:val="20"/>
          <w:szCs w:val="24"/>
        </w:rPr>
        <w:t>THE MUSLIM FAMILY LAWS ORDINANCE</w:t>
      </w:r>
      <w:r w:rsidRPr="00065F73">
        <w:rPr>
          <w:rFonts w:ascii="Times New Roman" w:hAnsi="Times New Roman" w:cs="Times New Roman"/>
          <w:noProof/>
          <w:sz w:val="20"/>
          <w:szCs w:val="24"/>
        </w:rPr>
        <w:t>. , (1961).</w:t>
      </w:r>
    </w:p>
    <w:p w14:paraId="2A7418E1"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Affairs, M. of L. and P. </w:t>
      </w:r>
      <w:r w:rsidRPr="00065F73">
        <w:rPr>
          <w:rFonts w:ascii="Times New Roman" w:hAnsi="Times New Roman" w:cs="Times New Roman"/>
          <w:i/>
          <w:iCs/>
          <w:noProof/>
          <w:sz w:val="20"/>
          <w:szCs w:val="24"/>
        </w:rPr>
        <w:t>The Divorce Act</w:t>
      </w:r>
      <w:r w:rsidRPr="00065F73">
        <w:rPr>
          <w:rFonts w:ascii="Times New Roman" w:hAnsi="Times New Roman" w:cs="Times New Roman"/>
          <w:noProof/>
          <w:sz w:val="20"/>
          <w:szCs w:val="24"/>
        </w:rPr>
        <w:t>. , (1869).</w:t>
      </w:r>
    </w:p>
    <w:p w14:paraId="42EB30B4"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Affairs, M. of L. and P. </w:t>
      </w:r>
      <w:r w:rsidRPr="00065F73">
        <w:rPr>
          <w:rFonts w:ascii="Times New Roman" w:hAnsi="Times New Roman" w:cs="Times New Roman"/>
          <w:i/>
          <w:iCs/>
          <w:noProof/>
          <w:sz w:val="20"/>
          <w:szCs w:val="24"/>
        </w:rPr>
        <w:t>Special Marriage Act</w:t>
      </w:r>
      <w:r w:rsidRPr="00065F73">
        <w:rPr>
          <w:rFonts w:ascii="Times New Roman" w:hAnsi="Times New Roman" w:cs="Times New Roman"/>
          <w:noProof/>
          <w:sz w:val="20"/>
          <w:szCs w:val="24"/>
        </w:rPr>
        <w:t>. , (1872).</w:t>
      </w:r>
    </w:p>
    <w:p w14:paraId="53B82F5F"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Campbell, H. (1910). The Law Dictionary: the Definition of Reconciliation. Retrieved from Featuring Black’s Law Dictionary Free Online Legal Dictionary website: https://thelawdictionary.org/reconciliation/</w:t>
      </w:r>
    </w:p>
    <w:p w14:paraId="5BFE4260"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Cassim, N. (2013). A Woman’s Right to Divorce in Islam. Retrieved December 4, 2018, from IRTIQA website: https://www.irtiqa.co.za/a-womans-right-to-divorce-in-islam/</w:t>
      </w:r>
    </w:p>
    <w:p w14:paraId="4445482C"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Cleak, H., Schofield, M., &amp; Bickerdike, A. (2014). Efficacy of family mediation and the role of family violence. </w:t>
      </w:r>
      <w:r w:rsidRPr="00065F73">
        <w:rPr>
          <w:rFonts w:ascii="Times New Roman" w:hAnsi="Times New Roman" w:cs="Times New Roman"/>
          <w:i/>
          <w:iCs/>
          <w:noProof/>
          <w:sz w:val="20"/>
          <w:szCs w:val="24"/>
        </w:rPr>
        <w:t>BMC Public Health</w:t>
      </w:r>
      <w:r w:rsidRPr="00065F73">
        <w:rPr>
          <w:rFonts w:ascii="Times New Roman" w:hAnsi="Times New Roman" w:cs="Times New Roman"/>
          <w:noProof/>
          <w:sz w:val="20"/>
          <w:szCs w:val="24"/>
        </w:rPr>
        <w:t xml:space="preserve">, </w:t>
      </w:r>
      <w:r w:rsidRPr="00065F73">
        <w:rPr>
          <w:rFonts w:ascii="Times New Roman" w:hAnsi="Times New Roman" w:cs="Times New Roman"/>
          <w:i/>
          <w:iCs/>
          <w:noProof/>
          <w:sz w:val="20"/>
          <w:szCs w:val="24"/>
        </w:rPr>
        <w:t>14</w:t>
      </w:r>
      <w:r w:rsidRPr="00065F73">
        <w:rPr>
          <w:rFonts w:ascii="Times New Roman" w:hAnsi="Times New Roman" w:cs="Times New Roman"/>
          <w:noProof/>
          <w:sz w:val="20"/>
          <w:szCs w:val="24"/>
        </w:rPr>
        <w:t>(1), 57. Retrieved from https://www.ncbi.nlm.nih.gov/pmc/articles/PMC3899401/</w:t>
      </w:r>
    </w:p>
    <w:p w14:paraId="30EE9E05"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Dictionary, C. (2018a). Cambridge Dictionary: Reconciliation. Retrieved December 4, 2018, from online website: https://dictionary.cambridge.org/dictionary/english/reconciliation.</w:t>
      </w:r>
    </w:p>
    <w:p w14:paraId="4D30FE15"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Dictionary, C. (2018b). Mutatis Mutandis means. Retrieved from online website: https://dictionary.cambridge.org/dictionary/english/mutatis-mutandis?q=mutatis-mutandis+</w:t>
      </w:r>
    </w:p>
    <w:p w14:paraId="6B90446B"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DiPietro Law Group, P. (2015). DISSOLUTION VS. RECONCILIATION. Retrieved April 15, 2019, from online website: https://www.dipietropllc.com/blog/2015/may/dissolution-vs-reconciliation/</w:t>
      </w:r>
    </w:p>
    <w:p w14:paraId="189DA014"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DLR. </w:t>
      </w:r>
      <w:r w:rsidRPr="00065F73">
        <w:rPr>
          <w:rFonts w:ascii="Times New Roman" w:hAnsi="Times New Roman" w:cs="Times New Roman"/>
          <w:i/>
          <w:iCs/>
          <w:noProof/>
          <w:sz w:val="20"/>
          <w:szCs w:val="24"/>
        </w:rPr>
        <w:t>Abdul Aziz vs. Rezia Khatoon</w:t>
      </w:r>
      <w:r w:rsidRPr="00065F73">
        <w:rPr>
          <w:rFonts w:ascii="Times New Roman" w:hAnsi="Times New Roman" w:cs="Times New Roman"/>
          <w:noProof/>
          <w:sz w:val="20"/>
          <w:szCs w:val="24"/>
        </w:rPr>
        <w:t>. , (1969).</w:t>
      </w:r>
    </w:p>
    <w:p w14:paraId="7212E59F"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Fuller, L. L. (1971). Mediation--Its forms and functions. </w:t>
      </w:r>
      <w:r w:rsidRPr="00065F73">
        <w:rPr>
          <w:rFonts w:ascii="Times New Roman" w:hAnsi="Times New Roman" w:cs="Times New Roman"/>
          <w:i/>
          <w:iCs/>
          <w:noProof/>
          <w:sz w:val="20"/>
          <w:szCs w:val="24"/>
        </w:rPr>
        <w:t>Southern California Law Review</w:t>
      </w:r>
      <w:r w:rsidRPr="00065F73">
        <w:rPr>
          <w:rFonts w:ascii="Times New Roman" w:hAnsi="Times New Roman" w:cs="Times New Roman"/>
          <w:noProof/>
          <w:sz w:val="20"/>
          <w:szCs w:val="24"/>
        </w:rPr>
        <w:t xml:space="preserve">, </w:t>
      </w:r>
      <w:r w:rsidRPr="00065F73">
        <w:rPr>
          <w:rFonts w:ascii="Times New Roman" w:hAnsi="Times New Roman" w:cs="Times New Roman"/>
          <w:i/>
          <w:iCs/>
          <w:noProof/>
          <w:sz w:val="20"/>
          <w:szCs w:val="24"/>
        </w:rPr>
        <w:t>44</w:t>
      </w:r>
      <w:r w:rsidRPr="00065F73">
        <w:rPr>
          <w:rFonts w:ascii="Times New Roman" w:hAnsi="Times New Roman" w:cs="Times New Roman"/>
          <w:noProof/>
          <w:sz w:val="20"/>
          <w:szCs w:val="24"/>
        </w:rPr>
        <w:t>(2), 305, 325–327.</w:t>
      </w:r>
    </w:p>
    <w:p w14:paraId="59FFF41B"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Hasan, K. J. (2001). A report on Mediation in the Family Courts: Bangladesh experience. In </w:t>
      </w:r>
      <w:r w:rsidRPr="00065F73">
        <w:rPr>
          <w:rFonts w:ascii="Times New Roman" w:hAnsi="Times New Roman" w:cs="Times New Roman"/>
          <w:i/>
          <w:iCs/>
          <w:noProof/>
          <w:sz w:val="20"/>
          <w:szCs w:val="24"/>
        </w:rPr>
        <w:t>In 25th Anniversary Conference of the Family Court of Australia, Sydney, vol. 2</w:t>
      </w:r>
      <w:r w:rsidRPr="00065F73">
        <w:rPr>
          <w:rFonts w:ascii="Times New Roman" w:hAnsi="Times New Roman" w:cs="Times New Roman"/>
          <w:noProof/>
          <w:sz w:val="20"/>
          <w:szCs w:val="24"/>
        </w:rPr>
        <w:t xml:space="preserve"> (pp. 6–29).</w:t>
      </w:r>
    </w:p>
    <w:p w14:paraId="4B4486A6"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Hassan, K. (2018). HISTORICAL FRAMEWORK OF INTERFAITH MARRIAGE IN BANGLADESH; ISSUES AND PROSPECTS. </w:t>
      </w:r>
      <w:r w:rsidRPr="00065F73">
        <w:rPr>
          <w:rFonts w:ascii="Times New Roman" w:hAnsi="Times New Roman" w:cs="Times New Roman"/>
          <w:i/>
          <w:iCs/>
          <w:noProof/>
          <w:sz w:val="20"/>
          <w:szCs w:val="24"/>
        </w:rPr>
        <w:t>ASSIRJ</w:t>
      </w:r>
      <w:r w:rsidRPr="00065F73">
        <w:rPr>
          <w:rFonts w:ascii="Times New Roman" w:hAnsi="Times New Roman" w:cs="Times New Roman"/>
          <w:noProof/>
          <w:sz w:val="20"/>
          <w:szCs w:val="24"/>
        </w:rPr>
        <w:t xml:space="preserve">, </w:t>
      </w:r>
      <w:r w:rsidRPr="00065F73">
        <w:rPr>
          <w:rFonts w:ascii="Times New Roman" w:hAnsi="Times New Roman" w:cs="Times New Roman"/>
          <w:i/>
          <w:iCs/>
          <w:noProof/>
          <w:sz w:val="20"/>
          <w:szCs w:val="24"/>
        </w:rPr>
        <w:t>1</w:t>
      </w:r>
      <w:r w:rsidRPr="00065F73">
        <w:rPr>
          <w:rFonts w:ascii="Times New Roman" w:hAnsi="Times New Roman" w:cs="Times New Roman"/>
          <w:noProof/>
          <w:sz w:val="20"/>
          <w:szCs w:val="24"/>
        </w:rPr>
        <w:t>(1), 31–42. Retrieved from http://www.estirj.com/assirj/Vol.1/Kamrul5.pdf</w:t>
      </w:r>
    </w:p>
    <w:p w14:paraId="1EEE7C27"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Hawkins, A. J., Willoughby, B. J., &amp; Doherty, W. J. (2012). Reasons for Divorce and Openness to Marital Reconciliation. </w:t>
      </w:r>
      <w:r w:rsidRPr="00065F73">
        <w:rPr>
          <w:rFonts w:ascii="Times New Roman" w:hAnsi="Times New Roman" w:cs="Times New Roman"/>
          <w:i/>
          <w:iCs/>
          <w:noProof/>
          <w:sz w:val="20"/>
          <w:szCs w:val="24"/>
        </w:rPr>
        <w:t>Journal of Divorce &amp; Remarriage</w:t>
      </w:r>
      <w:r w:rsidRPr="00065F73">
        <w:rPr>
          <w:rFonts w:ascii="Times New Roman" w:hAnsi="Times New Roman" w:cs="Times New Roman"/>
          <w:noProof/>
          <w:sz w:val="20"/>
          <w:szCs w:val="24"/>
        </w:rPr>
        <w:t xml:space="preserve">, </w:t>
      </w:r>
      <w:r w:rsidRPr="00065F73">
        <w:rPr>
          <w:rFonts w:ascii="Times New Roman" w:hAnsi="Times New Roman" w:cs="Times New Roman"/>
          <w:i/>
          <w:iCs/>
          <w:noProof/>
          <w:sz w:val="20"/>
          <w:szCs w:val="24"/>
        </w:rPr>
        <w:t>53</w:t>
      </w:r>
      <w:r w:rsidRPr="00065F73">
        <w:rPr>
          <w:rFonts w:ascii="Times New Roman" w:hAnsi="Times New Roman" w:cs="Times New Roman"/>
          <w:noProof/>
          <w:sz w:val="20"/>
          <w:szCs w:val="24"/>
        </w:rPr>
        <w:t>(6), 453–463.</w:t>
      </w:r>
    </w:p>
    <w:p w14:paraId="3E1DA295"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Huq, D. N. (2001). DIVORCE CONCILIATION: Without the intervention of the Court and Built-in Conciliation in Family Court Proceedings. </w:t>
      </w:r>
      <w:r w:rsidRPr="00065F73">
        <w:rPr>
          <w:rFonts w:ascii="Times New Roman" w:hAnsi="Times New Roman" w:cs="Times New Roman"/>
          <w:i/>
          <w:iCs/>
          <w:noProof/>
          <w:sz w:val="20"/>
          <w:szCs w:val="24"/>
        </w:rPr>
        <w:t>The Dhaka University Studies, Part-F</w:t>
      </w:r>
      <w:r w:rsidRPr="00065F73">
        <w:rPr>
          <w:rFonts w:ascii="Times New Roman" w:hAnsi="Times New Roman" w:cs="Times New Roman"/>
          <w:noProof/>
          <w:sz w:val="20"/>
          <w:szCs w:val="24"/>
        </w:rPr>
        <w:t xml:space="preserve">, </w:t>
      </w:r>
      <w:r w:rsidRPr="00065F73">
        <w:rPr>
          <w:rFonts w:ascii="Times New Roman" w:hAnsi="Times New Roman" w:cs="Times New Roman"/>
          <w:i/>
          <w:iCs/>
          <w:noProof/>
          <w:sz w:val="20"/>
          <w:szCs w:val="24"/>
        </w:rPr>
        <w:t>12</w:t>
      </w:r>
      <w:r w:rsidRPr="00065F73">
        <w:rPr>
          <w:rFonts w:ascii="Times New Roman" w:hAnsi="Times New Roman" w:cs="Times New Roman"/>
          <w:noProof/>
          <w:sz w:val="20"/>
          <w:szCs w:val="24"/>
        </w:rPr>
        <w:t>(1), 1–16. Retrieved from http://journal.library.du.ac.bd/index.php?journal=DULJ&amp;page=article&amp;op=viewFile&amp;path[]=1407&amp;path[]=1347</w:t>
      </w:r>
    </w:p>
    <w:p w14:paraId="11F313BC"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Islam, M. K. (2015). Critical Review of the Court Based ADR in Bangladesh: Prospects and Challenges. </w:t>
      </w:r>
      <w:r w:rsidRPr="00065F73">
        <w:rPr>
          <w:rFonts w:ascii="Times New Roman" w:hAnsi="Times New Roman" w:cs="Times New Roman"/>
          <w:i/>
          <w:iCs/>
          <w:noProof/>
          <w:sz w:val="20"/>
          <w:szCs w:val="24"/>
        </w:rPr>
        <w:t>Islam, Md Khairul. “Critical Review of the Court Based ADR in Bangladesh: Prospects and Challenges.,”</w:t>
      </w:r>
      <w:r w:rsidRPr="00065F73">
        <w:rPr>
          <w:rFonts w:ascii="Times New Roman" w:hAnsi="Times New Roman" w:cs="Times New Roman"/>
          <w:noProof/>
          <w:sz w:val="20"/>
          <w:szCs w:val="24"/>
        </w:rPr>
        <w:t xml:space="preserve"> </w:t>
      </w:r>
      <w:r w:rsidRPr="00065F73">
        <w:rPr>
          <w:rFonts w:ascii="Times New Roman" w:hAnsi="Times New Roman" w:cs="Times New Roman"/>
          <w:i/>
          <w:iCs/>
          <w:noProof/>
          <w:sz w:val="20"/>
          <w:szCs w:val="24"/>
        </w:rPr>
        <w:t>20</w:t>
      </w:r>
      <w:r w:rsidRPr="00065F73">
        <w:rPr>
          <w:rFonts w:ascii="Times New Roman" w:hAnsi="Times New Roman" w:cs="Times New Roman"/>
          <w:noProof/>
          <w:sz w:val="20"/>
          <w:szCs w:val="24"/>
        </w:rPr>
        <w:t>(12 ( IV)), 45–46. Retrieved from http://www.iosrjournals.org/iosr-jhss/papers/Vol20-issue12/Version-4/F0201244555.pdf</w:t>
      </w:r>
    </w:p>
    <w:p w14:paraId="3548D276"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Islam, Z. (2007). Shalish: The dynamism of family courts; Issue - 5. Retrieved February 3, 2007, from The Daily Star website: http://archive.thedailystar.net/law/2007/02/01/index.htm</w:t>
      </w:r>
    </w:p>
    <w:p w14:paraId="45BED76D"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Mahmud, M. A. R. and T. R. (2016). A Critical Study of Alternative Dispute Resolution (ADR) - IOSR journals. </w:t>
      </w:r>
      <w:r w:rsidRPr="00065F73">
        <w:rPr>
          <w:rFonts w:ascii="Times New Roman" w:hAnsi="Times New Roman" w:cs="Times New Roman"/>
          <w:i/>
          <w:iCs/>
          <w:noProof/>
          <w:sz w:val="20"/>
          <w:szCs w:val="24"/>
        </w:rPr>
        <w:t>IOSR Journal of Humanities and Social Science (IOSR-JHSS)</w:t>
      </w:r>
      <w:r w:rsidRPr="00065F73">
        <w:rPr>
          <w:rFonts w:ascii="Times New Roman" w:hAnsi="Times New Roman" w:cs="Times New Roman"/>
          <w:noProof/>
          <w:sz w:val="20"/>
          <w:szCs w:val="24"/>
        </w:rPr>
        <w:t xml:space="preserve">, </w:t>
      </w:r>
      <w:r w:rsidRPr="00065F73">
        <w:rPr>
          <w:rFonts w:ascii="Times New Roman" w:hAnsi="Times New Roman" w:cs="Times New Roman"/>
          <w:i/>
          <w:iCs/>
          <w:noProof/>
          <w:sz w:val="20"/>
          <w:szCs w:val="24"/>
        </w:rPr>
        <w:t>21</w:t>
      </w:r>
      <w:r w:rsidRPr="00065F73">
        <w:rPr>
          <w:rFonts w:ascii="Times New Roman" w:hAnsi="Times New Roman" w:cs="Times New Roman"/>
          <w:noProof/>
          <w:sz w:val="20"/>
          <w:szCs w:val="24"/>
        </w:rPr>
        <w:t>(12 : 6), 01–05. Retrieved from http://www.iosrjournals.org/iosr-jhss/papers/Vol. 21 Issue12/Version-6/A2112060105.pdf</w:t>
      </w:r>
    </w:p>
    <w:p w14:paraId="455B5347"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MALDIVES, G. O. (2012). A LEGACY OF AUTHORITARIANISM: A Dossier on the Maldivian Judiciary. </w:t>
      </w:r>
      <w:r w:rsidRPr="00065F73">
        <w:rPr>
          <w:rFonts w:ascii="Times New Roman" w:hAnsi="Times New Roman" w:cs="Times New Roman"/>
          <w:i/>
          <w:iCs/>
          <w:noProof/>
          <w:sz w:val="20"/>
          <w:szCs w:val="24"/>
        </w:rPr>
        <w:t>THE PRESIDENT’S OFFICE</w:t>
      </w:r>
      <w:r w:rsidRPr="00065F73">
        <w:rPr>
          <w:rFonts w:ascii="Times New Roman" w:hAnsi="Times New Roman" w:cs="Times New Roman"/>
          <w:noProof/>
          <w:sz w:val="20"/>
          <w:szCs w:val="24"/>
        </w:rPr>
        <w:t>. Retrieved from https://wanderinggaia.files.wordpress.com/2012/02/dossier-on-maldivian-judiciary.pdf</w:t>
      </w:r>
    </w:p>
    <w:p w14:paraId="5B96AD19"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Maldives, U. (2004). </w:t>
      </w:r>
      <w:r w:rsidRPr="00065F73">
        <w:rPr>
          <w:rFonts w:ascii="Times New Roman" w:hAnsi="Times New Roman" w:cs="Times New Roman"/>
          <w:i/>
          <w:iCs/>
          <w:noProof/>
          <w:sz w:val="20"/>
          <w:szCs w:val="24"/>
        </w:rPr>
        <w:t>Family Law Review Report</w:t>
      </w:r>
      <w:r w:rsidRPr="00065F73">
        <w:rPr>
          <w:rFonts w:ascii="Times New Roman" w:hAnsi="Times New Roman" w:cs="Times New Roman"/>
          <w:noProof/>
          <w:sz w:val="20"/>
          <w:szCs w:val="24"/>
        </w:rPr>
        <w:t>. Retrieved from https://maldives.unfpa.org/sites/default/files/pub-pdf/FamilyLawReport.pdf</w:t>
      </w:r>
    </w:p>
    <w:p w14:paraId="3E7B7DE9"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McCrory, J. P. (1988). Confidentiality in mediation of matrimonial disputes. </w:t>
      </w:r>
      <w:r w:rsidRPr="00065F73">
        <w:rPr>
          <w:rFonts w:ascii="Times New Roman" w:hAnsi="Times New Roman" w:cs="Times New Roman"/>
          <w:i/>
          <w:iCs/>
          <w:noProof/>
          <w:sz w:val="20"/>
          <w:szCs w:val="24"/>
        </w:rPr>
        <w:t>The Modern Law Review</w:t>
      </w:r>
      <w:r w:rsidRPr="00065F73">
        <w:rPr>
          <w:rFonts w:ascii="Times New Roman" w:hAnsi="Times New Roman" w:cs="Times New Roman"/>
          <w:noProof/>
          <w:sz w:val="20"/>
          <w:szCs w:val="24"/>
        </w:rPr>
        <w:t xml:space="preserve">, </w:t>
      </w:r>
      <w:r w:rsidRPr="00065F73">
        <w:rPr>
          <w:rFonts w:ascii="Times New Roman" w:hAnsi="Times New Roman" w:cs="Times New Roman"/>
          <w:i/>
          <w:iCs/>
          <w:noProof/>
          <w:sz w:val="20"/>
          <w:szCs w:val="24"/>
        </w:rPr>
        <w:t>51</w:t>
      </w:r>
      <w:r w:rsidRPr="00065F73">
        <w:rPr>
          <w:rFonts w:ascii="Times New Roman" w:hAnsi="Times New Roman" w:cs="Times New Roman"/>
          <w:noProof/>
          <w:sz w:val="20"/>
          <w:szCs w:val="24"/>
        </w:rPr>
        <w:t>(4), 442–466.</w:t>
      </w:r>
    </w:p>
    <w:p w14:paraId="229A27B7"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Md Hashim, N., Abdul Hak, N., Che Soh @ Yusoff, R., Ibrahim, N., Rahmat, N. E., &amp; Abdul Syahid Sowell, S. (2017). Efforts to save savable marriage through reconciliation process under family law in Malaysia: Issues and challenges. </w:t>
      </w:r>
      <w:r w:rsidRPr="00065F73">
        <w:rPr>
          <w:rFonts w:ascii="Times New Roman" w:hAnsi="Times New Roman" w:cs="Times New Roman"/>
          <w:i/>
          <w:iCs/>
          <w:noProof/>
          <w:sz w:val="20"/>
          <w:szCs w:val="24"/>
        </w:rPr>
        <w:t>ICDR 2017: Modern Trends in Effective Dispute Resolution</w:t>
      </w:r>
      <w:r w:rsidRPr="00065F73">
        <w:rPr>
          <w:rFonts w:ascii="Times New Roman" w:hAnsi="Times New Roman" w:cs="Times New Roman"/>
          <w:noProof/>
          <w:sz w:val="20"/>
          <w:szCs w:val="24"/>
        </w:rPr>
        <w:t>, 157. Retrieved from http://irep.iium.edu.my/61341/2/ICDR PROCEEDINGS.pdf.</w:t>
      </w:r>
    </w:p>
    <w:p w14:paraId="0EF269AE"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lastRenderedPageBreak/>
        <w:t xml:space="preserve">Menkel-Meadow, C. (2018). </w:t>
      </w:r>
      <w:r w:rsidRPr="00065F73">
        <w:rPr>
          <w:rFonts w:ascii="Times New Roman" w:hAnsi="Times New Roman" w:cs="Times New Roman"/>
          <w:i/>
          <w:iCs/>
          <w:noProof/>
          <w:sz w:val="20"/>
          <w:szCs w:val="24"/>
        </w:rPr>
        <w:t>Mediation: Theory, Policy and Practice: Theory, Policy and Practice</w:t>
      </w:r>
      <w:r w:rsidRPr="00065F73">
        <w:rPr>
          <w:rFonts w:ascii="Times New Roman" w:hAnsi="Times New Roman" w:cs="Times New Roman"/>
          <w:noProof/>
          <w:sz w:val="20"/>
          <w:szCs w:val="24"/>
        </w:rPr>
        <w:t>. Routledge.</w:t>
      </w:r>
    </w:p>
    <w:p w14:paraId="04CCF5A8"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Ministry of Law, J. and P. A. </w:t>
      </w:r>
      <w:r w:rsidRPr="00065F73">
        <w:rPr>
          <w:rFonts w:ascii="Times New Roman" w:hAnsi="Times New Roman" w:cs="Times New Roman"/>
          <w:i/>
          <w:iCs/>
          <w:noProof/>
          <w:sz w:val="20"/>
          <w:szCs w:val="24"/>
        </w:rPr>
        <w:t>The Code of Civil Procedure</w:t>
      </w:r>
      <w:r w:rsidRPr="00065F73">
        <w:rPr>
          <w:rFonts w:ascii="Times New Roman" w:hAnsi="Times New Roman" w:cs="Times New Roman"/>
          <w:noProof/>
          <w:sz w:val="20"/>
          <w:szCs w:val="24"/>
        </w:rPr>
        <w:t>. , (1908).</w:t>
      </w:r>
    </w:p>
    <w:p w14:paraId="45F8DF69"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Ministry of Law, J. and P. A. </w:t>
      </w:r>
      <w:r w:rsidRPr="00065F73">
        <w:rPr>
          <w:rFonts w:ascii="Times New Roman" w:hAnsi="Times New Roman" w:cs="Times New Roman"/>
          <w:i/>
          <w:iCs/>
          <w:noProof/>
          <w:sz w:val="20"/>
          <w:szCs w:val="24"/>
        </w:rPr>
        <w:t>Muslim Marriages and Divorces (Registration) Act</w:t>
      </w:r>
      <w:r w:rsidRPr="00065F73">
        <w:rPr>
          <w:rFonts w:ascii="Times New Roman" w:hAnsi="Times New Roman" w:cs="Times New Roman"/>
          <w:noProof/>
          <w:sz w:val="20"/>
          <w:szCs w:val="24"/>
        </w:rPr>
        <w:t>. , (1974).</w:t>
      </w:r>
    </w:p>
    <w:p w14:paraId="779F8D84"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Ministry of Law, J. and P. A. </w:t>
      </w:r>
      <w:r w:rsidRPr="00065F73">
        <w:rPr>
          <w:rFonts w:ascii="Times New Roman" w:hAnsi="Times New Roman" w:cs="Times New Roman"/>
          <w:i/>
          <w:iCs/>
          <w:noProof/>
          <w:sz w:val="20"/>
          <w:szCs w:val="24"/>
        </w:rPr>
        <w:t>The Family Courts Ordinance</w:t>
      </w:r>
      <w:r w:rsidRPr="00065F73">
        <w:rPr>
          <w:rFonts w:ascii="Times New Roman" w:hAnsi="Times New Roman" w:cs="Times New Roman"/>
          <w:noProof/>
          <w:sz w:val="20"/>
          <w:szCs w:val="24"/>
        </w:rPr>
        <w:t>. , Pub. L. No. Ordinance No. XVIII (1985).</w:t>
      </w:r>
    </w:p>
    <w:p w14:paraId="3F050102"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Ministry of Legal Reform, Information, and Arts, R. of M. </w:t>
      </w:r>
      <w:r w:rsidRPr="00065F73">
        <w:rPr>
          <w:rFonts w:ascii="Times New Roman" w:hAnsi="Times New Roman" w:cs="Times New Roman"/>
          <w:i/>
          <w:iCs/>
          <w:noProof/>
          <w:sz w:val="20"/>
          <w:szCs w:val="24"/>
        </w:rPr>
        <w:t>The Family Law Act</w:t>
      </w:r>
      <w:r w:rsidRPr="00065F73">
        <w:rPr>
          <w:rFonts w:ascii="Times New Roman" w:hAnsi="Times New Roman" w:cs="Times New Roman"/>
          <w:noProof/>
          <w:sz w:val="20"/>
          <w:szCs w:val="24"/>
        </w:rPr>
        <w:t>. , Pub. L. No. 4 (2000).</w:t>
      </w:r>
    </w:p>
    <w:p w14:paraId="3E046D8A"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Ministry of Legal Reform, Information, and Arts, R. of M. </w:t>
      </w:r>
      <w:r w:rsidRPr="00065F73">
        <w:rPr>
          <w:rFonts w:ascii="Times New Roman" w:hAnsi="Times New Roman" w:cs="Times New Roman"/>
          <w:i/>
          <w:iCs/>
          <w:noProof/>
          <w:sz w:val="20"/>
          <w:szCs w:val="24"/>
        </w:rPr>
        <w:t>The Constitution of the Republic of Maldives</w:t>
      </w:r>
      <w:r w:rsidRPr="00065F73">
        <w:rPr>
          <w:rFonts w:ascii="Times New Roman" w:hAnsi="Times New Roman" w:cs="Times New Roman"/>
          <w:noProof/>
          <w:sz w:val="20"/>
          <w:szCs w:val="24"/>
        </w:rPr>
        <w:t>. , (2008).</w:t>
      </w:r>
    </w:p>
    <w:p w14:paraId="4AEB095E"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MLR. </w:t>
      </w:r>
      <w:r w:rsidRPr="00065F73">
        <w:rPr>
          <w:rFonts w:ascii="Times New Roman" w:hAnsi="Times New Roman" w:cs="Times New Roman"/>
          <w:i/>
          <w:iCs/>
          <w:noProof/>
          <w:sz w:val="20"/>
          <w:szCs w:val="24"/>
        </w:rPr>
        <w:t>Seraiul Islam T Md vs Most Helana Bepum and others</w:t>
      </w:r>
      <w:r w:rsidRPr="00065F73">
        <w:rPr>
          <w:rFonts w:ascii="Times New Roman" w:hAnsi="Times New Roman" w:cs="Times New Roman"/>
          <w:noProof/>
          <w:sz w:val="20"/>
          <w:szCs w:val="24"/>
        </w:rPr>
        <w:t>. , (1999).</w:t>
      </w:r>
    </w:p>
    <w:p w14:paraId="35D34ADE"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MLR. </w:t>
      </w:r>
      <w:r w:rsidRPr="00065F73">
        <w:rPr>
          <w:rFonts w:ascii="Times New Roman" w:hAnsi="Times New Roman" w:cs="Times New Roman"/>
          <w:i/>
          <w:iCs/>
          <w:noProof/>
          <w:sz w:val="20"/>
          <w:szCs w:val="24"/>
        </w:rPr>
        <w:t>Parveen Sultana (Mosammat) vs Md Enamul Haque</w:t>
      </w:r>
      <w:r w:rsidRPr="00065F73">
        <w:rPr>
          <w:rFonts w:ascii="Times New Roman" w:hAnsi="Times New Roman" w:cs="Times New Roman"/>
          <w:noProof/>
          <w:sz w:val="20"/>
          <w:szCs w:val="24"/>
        </w:rPr>
        <w:t>. , (2002).</w:t>
      </w:r>
    </w:p>
    <w:p w14:paraId="05EBF9D3"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Najibah Md Zain, Hak, N. A., &amp; Sowell, S. A. S. (2017). A Qualitative Study on Marriage Reconciliation Process Under Marriage Tribunal in Malaysia. </w:t>
      </w:r>
      <w:r w:rsidRPr="00065F73">
        <w:rPr>
          <w:rFonts w:ascii="Times New Roman" w:hAnsi="Times New Roman" w:cs="Times New Roman"/>
          <w:i/>
          <w:iCs/>
          <w:noProof/>
          <w:sz w:val="20"/>
          <w:szCs w:val="24"/>
        </w:rPr>
        <w:t>World Applied Sciences Journal</w:t>
      </w:r>
      <w:r w:rsidRPr="00065F73">
        <w:rPr>
          <w:rFonts w:ascii="Times New Roman" w:hAnsi="Times New Roman" w:cs="Times New Roman"/>
          <w:noProof/>
          <w:sz w:val="20"/>
          <w:szCs w:val="24"/>
        </w:rPr>
        <w:t xml:space="preserve">, </w:t>
      </w:r>
      <w:r w:rsidRPr="00065F73">
        <w:rPr>
          <w:rFonts w:ascii="Times New Roman" w:hAnsi="Times New Roman" w:cs="Times New Roman"/>
          <w:i/>
          <w:iCs/>
          <w:noProof/>
          <w:sz w:val="20"/>
          <w:szCs w:val="24"/>
        </w:rPr>
        <w:t>35</w:t>
      </w:r>
      <w:r w:rsidRPr="00065F73">
        <w:rPr>
          <w:rFonts w:ascii="Times New Roman" w:hAnsi="Times New Roman" w:cs="Times New Roman"/>
          <w:noProof/>
          <w:sz w:val="20"/>
          <w:szCs w:val="24"/>
        </w:rPr>
        <w:t>(12), 2628–2613. Retrieved from https://www.idosi.org/wasj/wasj35(12)17/15.pdf</w:t>
      </w:r>
    </w:p>
    <w:p w14:paraId="48DBB897"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PLD. </w:t>
      </w:r>
      <w:r w:rsidRPr="00065F73">
        <w:rPr>
          <w:rFonts w:ascii="Times New Roman" w:hAnsi="Times New Roman" w:cs="Times New Roman"/>
          <w:i/>
          <w:iCs/>
          <w:noProof/>
          <w:sz w:val="20"/>
          <w:szCs w:val="24"/>
        </w:rPr>
        <w:t>MSt. Mustaz Mai vs Ghulam Nabi</w:t>
      </w:r>
      <w:r w:rsidRPr="00065F73">
        <w:rPr>
          <w:rFonts w:ascii="Times New Roman" w:hAnsi="Times New Roman" w:cs="Times New Roman"/>
          <w:noProof/>
          <w:sz w:val="20"/>
          <w:szCs w:val="24"/>
        </w:rPr>
        <w:t>. , (1969).</w:t>
      </w:r>
    </w:p>
    <w:p w14:paraId="304567C0"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PLD (Lah). </w:t>
      </w:r>
      <w:r w:rsidRPr="00065F73">
        <w:rPr>
          <w:rFonts w:ascii="Times New Roman" w:hAnsi="Times New Roman" w:cs="Times New Roman"/>
          <w:i/>
          <w:iCs/>
          <w:noProof/>
          <w:sz w:val="20"/>
          <w:szCs w:val="24"/>
        </w:rPr>
        <w:t>Muhammad Ishaque vs Ahsan Ahmed</w:t>
      </w:r>
      <w:r w:rsidRPr="00065F73">
        <w:rPr>
          <w:rFonts w:ascii="Times New Roman" w:hAnsi="Times New Roman" w:cs="Times New Roman"/>
          <w:noProof/>
          <w:sz w:val="20"/>
          <w:szCs w:val="24"/>
        </w:rPr>
        <w:t>. , (1975).</w:t>
      </w:r>
    </w:p>
    <w:p w14:paraId="71AA03FE"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Sircar, N. N. N. (1942). </w:t>
      </w:r>
      <w:r w:rsidRPr="00065F73">
        <w:rPr>
          <w:rFonts w:ascii="Times New Roman" w:hAnsi="Times New Roman" w:cs="Times New Roman"/>
          <w:i/>
          <w:iCs/>
          <w:noProof/>
          <w:sz w:val="20"/>
          <w:szCs w:val="24"/>
        </w:rPr>
        <w:t>Law of Arbitration in British India</w:t>
      </w:r>
      <w:r w:rsidRPr="00065F73">
        <w:rPr>
          <w:rFonts w:ascii="Times New Roman" w:hAnsi="Times New Roman" w:cs="Times New Roman"/>
          <w:noProof/>
          <w:sz w:val="20"/>
          <w:szCs w:val="24"/>
        </w:rPr>
        <w:t>. Subodh Kumar De.</w:t>
      </w:r>
    </w:p>
    <w:p w14:paraId="22681FE9"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Sultana, S. A. Z. and R. (2013). BLOW OF DIVORCE ON MUSLIM WOMEN AND DELUSION OF LAWS: A CRITICAL ANALYSIS. </w:t>
      </w:r>
      <w:r w:rsidRPr="00065F73">
        <w:rPr>
          <w:rFonts w:ascii="Times New Roman" w:hAnsi="Times New Roman" w:cs="Times New Roman"/>
          <w:i/>
          <w:iCs/>
          <w:noProof/>
          <w:sz w:val="20"/>
          <w:szCs w:val="24"/>
        </w:rPr>
        <w:t>Bangladesh Res. Pub. J.</w:t>
      </w:r>
      <w:r w:rsidRPr="00065F73">
        <w:rPr>
          <w:rFonts w:ascii="Times New Roman" w:hAnsi="Times New Roman" w:cs="Times New Roman"/>
          <w:noProof/>
          <w:sz w:val="20"/>
          <w:szCs w:val="24"/>
        </w:rPr>
        <w:t xml:space="preserve">, </w:t>
      </w:r>
      <w:r w:rsidRPr="00065F73">
        <w:rPr>
          <w:rFonts w:ascii="Times New Roman" w:hAnsi="Times New Roman" w:cs="Times New Roman"/>
          <w:i/>
          <w:iCs/>
          <w:noProof/>
          <w:sz w:val="20"/>
          <w:szCs w:val="24"/>
        </w:rPr>
        <w:t>8</w:t>
      </w:r>
      <w:r w:rsidRPr="00065F73">
        <w:rPr>
          <w:rFonts w:ascii="Times New Roman" w:hAnsi="Times New Roman" w:cs="Times New Roman"/>
          <w:noProof/>
          <w:sz w:val="20"/>
          <w:szCs w:val="24"/>
        </w:rPr>
        <w:t>(2), 119–126. Retrieved from http://www.bdresearchpublications.com/admin/journal/upload/1308118/1308118.pdf</w:t>
      </w:r>
    </w:p>
    <w:p w14:paraId="0F9CF235"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Suood, H. Al. (2014). </w:t>
      </w:r>
      <w:r w:rsidRPr="00065F73">
        <w:rPr>
          <w:rFonts w:ascii="Times New Roman" w:hAnsi="Times New Roman" w:cs="Times New Roman"/>
          <w:i/>
          <w:iCs/>
          <w:noProof/>
          <w:sz w:val="20"/>
          <w:szCs w:val="24"/>
        </w:rPr>
        <w:t>The Maldivian Legal System</w:t>
      </w:r>
      <w:r w:rsidRPr="00065F73">
        <w:rPr>
          <w:rFonts w:ascii="Times New Roman" w:hAnsi="Times New Roman" w:cs="Times New Roman"/>
          <w:noProof/>
          <w:sz w:val="20"/>
          <w:szCs w:val="24"/>
        </w:rPr>
        <w:t>. MaldivesLlaw Institute.</w:t>
      </w:r>
    </w:p>
    <w:p w14:paraId="13049673"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65F73">
        <w:rPr>
          <w:rFonts w:ascii="Times New Roman" w:hAnsi="Times New Roman" w:cs="Times New Roman"/>
          <w:noProof/>
          <w:sz w:val="20"/>
          <w:szCs w:val="24"/>
        </w:rPr>
        <w:t xml:space="preserve">Wacks, R. (1999). </w:t>
      </w:r>
      <w:r w:rsidRPr="00065F73">
        <w:rPr>
          <w:rFonts w:ascii="Times New Roman" w:hAnsi="Times New Roman" w:cs="Times New Roman"/>
          <w:i/>
          <w:iCs/>
          <w:noProof/>
          <w:sz w:val="20"/>
          <w:szCs w:val="24"/>
        </w:rPr>
        <w:t>The new legal order in Hong Kong</w:t>
      </w:r>
      <w:r w:rsidRPr="00065F73">
        <w:rPr>
          <w:rFonts w:ascii="Times New Roman" w:hAnsi="Times New Roman" w:cs="Times New Roman"/>
          <w:noProof/>
          <w:sz w:val="20"/>
          <w:szCs w:val="24"/>
        </w:rPr>
        <w:t>. Hong Kong University Press.</w:t>
      </w:r>
    </w:p>
    <w:p w14:paraId="320C8049" w14:textId="77777777" w:rsidR="00065F73" w:rsidRPr="00065F73" w:rsidRDefault="00065F73" w:rsidP="00065F73">
      <w:pPr>
        <w:widowControl w:val="0"/>
        <w:autoSpaceDE w:val="0"/>
        <w:autoSpaceDN w:val="0"/>
        <w:adjustRightInd w:val="0"/>
        <w:spacing w:after="0" w:line="240" w:lineRule="auto"/>
        <w:ind w:left="480" w:hanging="480"/>
        <w:rPr>
          <w:rFonts w:ascii="Times New Roman" w:hAnsi="Times New Roman" w:cs="Times New Roman"/>
          <w:noProof/>
          <w:sz w:val="20"/>
        </w:rPr>
      </w:pPr>
      <w:r w:rsidRPr="00065F73">
        <w:rPr>
          <w:rFonts w:ascii="Times New Roman" w:hAnsi="Times New Roman" w:cs="Times New Roman"/>
          <w:noProof/>
          <w:sz w:val="20"/>
          <w:szCs w:val="24"/>
        </w:rPr>
        <w:t>Winjnads, J. (2018). Maldives Long Read: the highest divorcerate in the World. Retrieved December 4, 2018, from TRVL website: https://trvl.com/maldives/maldives</w:t>
      </w:r>
    </w:p>
    <w:p w14:paraId="3EAED45E" w14:textId="77777777" w:rsidR="009E12DD" w:rsidRPr="002D0300" w:rsidRDefault="00E57725" w:rsidP="009E12DD">
      <w:pPr>
        <w:widowControl w:val="0"/>
        <w:autoSpaceDE w:val="0"/>
        <w:autoSpaceDN w:val="0"/>
        <w:adjustRightInd w:val="0"/>
        <w:spacing w:after="0" w:line="240" w:lineRule="auto"/>
        <w:ind w:left="480" w:hanging="480"/>
        <w:rPr>
          <w:rFonts w:ascii="Times New Roman" w:hAnsi="Times New Roman" w:cs="Times New Roman"/>
          <w:sz w:val="12"/>
          <w:szCs w:val="20"/>
        </w:rPr>
      </w:pPr>
      <w:r w:rsidRPr="009E12DD">
        <w:rPr>
          <w:rFonts w:ascii="Times New Roman" w:hAnsi="Times New Roman" w:cs="Times New Roman"/>
          <w:sz w:val="20"/>
          <w:szCs w:val="20"/>
        </w:rPr>
        <w:fldChar w:fldCharType="end"/>
      </w:r>
    </w:p>
    <w:p w14:paraId="75CD2027" w14:textId="54160093" w:rsidR="009E12DD" w:rsidRPr="009E12DD" w:rsidRDefault="009E12DD" w:rsidP="009E12DD">
      <w:pPr>
        <w:widowControl w:val="0"/>
        <w:autoSpaceDE w:val="0"/>
        <w:autoSpaceDN w:val="0"/>
        <w:adjustRightInd w:val="0"/>
        <w:spacing w:after="0" w:line="240" w:lineRule="auto"/>
        <w:ind w:left="480" w:hanging="480"/>
        <w:rPr>
          <w:rFonts w:ascii="Times New Roman" w:hAnsi="Times New Roman" w:cs="Times New Roman"/>
          <w:b/>
          <w:sz w:val="20"/>
          <w:szCs w:val="20"/>
        </w:rPr>
      </w:pPr>
      <w:r w:rsidRPr="009E12DD">
        <w:rPr>
          <w:rFonts w:ascii="Times New Roman" w:hAnsi="Times New Roman" w:cs="Times New Roman"/>
          <w:b/>
          <w:sz w:val="20"/>
          <w:szCs w:val="20"/>
        </w:rPr>
        <w:t>Statutes of Bangladesh</w:t>
      </w:r>
    </w:p>
    <w:p w14:paraId="6B20ECDA" w14:textId="77777777" w:rsidR="009E12DD" w:rsidRPr="002D0300" w:rsidRDefault="009E12DD" w:rsidP="009E12DD">
      <w:pPr>
        <w:widowControl w:val="0"/>
        <w:autoSpaceDE w:val="0"/>
        <w:autoSpaceDN w:val="0"/>
        <w:adjustRightInd w:val="0"/>
        <w:spacing w:after="0" w:line="240" w:lineRule="auto"/>
        <w:ind w:left="480" w:hanging="480"/>
        <w:rPr>
          <w:rFonts w:ascii="Times New Roman" w:hAnsi="Times New Roman" w:cs="Times New Roman"/>
          <w:b/>
          <w:sz w:val="12"/>
          <w:szCs w:val="20"/>
        </w:rPr>
      </w:pPr>
    </w:p>
    <w:p w14:paraId="7C54A3B4" w14:textId="77777777" w:rsidR="00BA3379" w:rsidRPr="009E12DD" w:rsidRDefault="00BA3379" w:rsidP="009E12DD">
      <w:pPr>
        <w:widowControl w:val="0"/>
        <w:autoSpaceDE w:val="0"/>
        <w:autoSpaceDN w:val="0"/>
        <w:adjustRightInd w:val="0"/>
        <w:spacing w:after="0" w:line="240" w:lineRule="auto"/>
        <w:ind w:left="480" w:hanging="480"/>
        <w:rPr>
          <w:rFonts w:ascii="Times New Roman" w:hAnsi="Times New Roman" w:cs="Times New Roman"/>
          <w:noProof/>
          <w:sz w:val="20"/>
          <w:szCs w:val="20"/>
        </w:rPr>
      </w:pPr>
      <w:r w:rsidRPr="009E12DD">
        <w:rPr>
          <w:rFonts w:ascii="Times New Roman" w:hAnsi="Times New Roman" w:cs="Times New Roman"/>
          <w:iCs/>
          <w:noProof/>
          <w:sz w:val="20"/>
          <w:szCs w:val="20"/>
        </w:rPr>
        <w:t>The Code of Civil Procedure</w:t>
      </w:r>
      <w:r w:rsidRPr="009E12DD">
        <w:rPr>
          <w:rFonts w:ascii="Times New Roman" w:hAnsi="Times New Roman" w:cs="Times New Roman"/>
          <w:noProof/>
          <w:sz w:val="20"/>
          <w:szCs w:val="20"/>
        </w:rPr>
        <w:t>. , (1908).</w:t>
      </w:r>
    </w:p>
    <w:p w14:paraId="56193BD5" w14:textId="77777777" w:rsidR="00BA3379" w:rsidRPr="009E12DD" w:rsidRDefault="00BA3379" w:rsidP="009E12DD">
      <w:pPr>
        <w:widowControl w:val="0"/>
        <w:autoSpaceDE w:val="0"/>
        <w:autoSpaceDN w:val="0"/>
        <w:adjustRightInd w:val="0"/>
        <w:spacing w:after="0" w:line="240" w:lineRule="auto"/>
        <w:ind w:left="480" w:hanging="480"/>
        <w:rPr>
          <w:rFonts w:ascii="Times New Roman" w:hAnsi="Times New Roman" w:cs="Times New Roman"/>
          <w:noProof/>
          <w:sz w:val="20"/>
          <w:szCs w:val="20"/>
        </w:rPr>
      </w:pPr>
      <w:r w:rsidRPr="009E12DD">
        <w:rPr>
          <w:rFonts w:ascii="Times New Roman" w:hAnsi="Times New Roman" w:cs="Times New Roman"/>
          <w:iCs/>
          <w:noProof/>
          <w:sz w:val="20"/>
          <w:szCs w:val="20"/>
        </w:rPr>
        <w:t>The Divorce Act</w:t>
      </w:r>
      <w:r w:rsidRPr="009E12DD">
        <w:rPr>
          <w:rFonts w:ascii="Times New Roman" w:hAnsi="Times New Roman" w:cs="Times New Roman"/>
          <w:noProof/>
          <w:sz w:val="20"/>
          <w:szCs w:val="20"/>
        </w:rPr>
        <w:t>. , (1869).</w:t>
      </w:r>
    </w:p>
    <w:p w14:paraId="21193592" w14:textId="77777777" w:rsidR="00BA3379" w:rsidRPr="009E12DD" w:rsidRDefault="00BA3379" w:rsidP="009E12DD">
      <w:pPr>
        <w:widowControl w:val="0"/>
        <w:autoSpaceDE w:val="0"/>
        <w:autoSpaceDN w:val="0"/>
        <w:adjustRightInd w:val="0"/>
        <w:spacing w:after="0" w:line="240" w:lineRule="auto"/>
        <w:ind w:left="480" w:hanging="480"/>
        <w:rPr>
          <w:rFonts w:ascii="Times New Roman" w:hAnsi="Times New Roman" w:cs="Times New Roman"/>
          <w:noProof/>
          <w:sz w:val="20"/>
          <w:szCs w:val="20"/>
        </w:rPr>
      </w:pPr>
      <w:r w:rsidRPr="009E12DD">
        <w:rPr>
          <w:rFonts w:ascii="Times New Roman" w:hAnsi="Times New Roman" w:cs="Times New Roman"/>
          <w:iCs/>
          <w:noProof/>
          <w:sz w:val="20"/>
          <w:szCs w:val="20"/>
        </w:rPr>
        <w:t>The Family Courts Ordinance</w:t>
      </w:r>
      <w:r w:rsidRPr="009E12DD">
        <w:rPr>
          <w:rFonts w:ascii="Times New Roman" w:hAnsi="Times New Roman" w:cs="Times New Roman"/>
          <w:noProof/>
          <w:sz w:val="20"/>
          <w:szCs w:val="20"/>
        </w:rPr>
        <w:t>. , (1985).</w:t>
      </w:r>
    </w:p>
    <w:p w14:paraId="5F28D7B0" w14:textId="77777777" w:rsidR="00BA3379" w:rsidRPr="009E12DD" w:rsidRDefault="00BA3379" w:rsidP="009E12DD">
      <w:pPr>
        <w:widowControl w:val="0"/>
        <w:autoSpaceDE w:val="0"/>
        <w:autoSpaceDN w:val="0"/>
        <w:adjustRightInd w:val="0"/>
        <w:spacing w:after="0" w:line="240" w:lineRule="auto"/>
        <w:ind w:left="480" w:hanging="480"/>
        <w:rPr>
          <w:rFonts w:ascii="Times New Roman" w:hAnsi="Times New Roman" w:cs="Times New Roman"/>
          <w:noProof/>
          <w:sz w:val="20"/>
          <w:szCs w:val="20"/>
        </w:rPr>
      </w:pPr>
      <w:r w:rsidRPr="009E12DD">
        <w:rPr>
          <w:rFonts w:ascii="Times New Roman" w:hAnsi="Times New Roman" w:cs="Times New Roman"/>
          <w:iCs/>
          <w:noProof/>
          <w:sz w:val="20"/>
          <w:szCs w:val="20"/>
        </w:rPr>
        <w:t>THE MUSLIM FAMILY LAWS ORDINANCE</w:t>
      </w:r>
      <w:r w:rsidRPr="009E12DD">
        <w:rPr>
          <w:rFonts w:ascii="Times New Roman" w:hAnsi="Times New Roman" w:cs="Times New Roman"/>
          <w:noProof/>
          <w:sz w:val="20"/>
          <w:szCs w:val="20"/>
        </w:rPr>
        <w:t>. , (1961).</w:t>
      </w:r>
    </w:p>
    <w:p w14:paraId="3CE756E0" w14:textId="77777777" w:rsidR="00BA3379" w:rsidRPr="009E12DD" w:rsidRDefault="00BA3379" w:rsidP="009E12DD">
      <w:pPr>
        <w:widowControl w:val="0"/>
        <w:autoSpaceDE w:val="0"/>
        <w:autoSpaceDN w:val="0"/>
        <w:adjustRightInd w:val="0"/>
        <w:spacing w:after="0" w:line="240" w:lineRule="auto"/>
        <w:ind w:left="480" w:hanging="480"/>
        <w:rPr>
          <w:rFonts w:ascii="Times New Roman" w:hAnsi="Times New Roman" w:cs="Times New Roman"/>
          <w:noProof/>
          <w:sz w:val="20"/>
          <w:szCs w:val="20"/>
        </w:rPr>
      </w:pPr>
      <w:r w:rsidRPr="009E12DD">
        <w:rPr>
          <w:rFonts w:ascii="Times New Roman" w:hAnsi="Times New Roman" w:cs="Times New Roman"/>
          <w:noProof/>
          <w:sz w:val="20"/>
          <w:szCs w:val="20"/>
        </w:rPr>
        <w:t xml:space="preserve">The </w:t>
      </w:r>
      <w:r w:rsidRPr="009E12DD">
        <w:rPr>
          <w:rFonts w:ascii="Times New Roman" w:hAnsi="Times New Roman" w:cs="Times New Roman"/>
          <w:i/>
          <w:iCs/>
          <w:noProof/>
          <w:sz w:val="20"/>
          <w:szCs w:val="20"/>
        </w:rPr>
        <w:t>Muslim Marriages and Divorces (Registration) Act</w:t>
      </w:r>
      <w:r w:rsidRPr="009E12DD">
        <w:rPr>
          <w:rFonts w:ascii="Times New Roman" w:hAnsi="Times New Roman" w:cs="Times New Roman"/>
          <w:noProof/>
          <w:sz w:val="20"/>
          <w:szCs w:val="20"/>
        </w:rPr>
        <w:t>. , (1974).</w:t>
      </w:r>
    </w:p>
    <w:p w14:paraId="11FCA459" w14:textId="77777777" w:rsidR="00BA3379" w:rsidRPr="009E12DD" w:rsidRDefault="00BA3379" w:rsidP="009E12DD">
      <w:pPr>
        <w:widowControl w:val="0"/>
        <w:autoSpaceDE w:val="0"/>
        <w:autoSpaceDN w:val="0"/>
        <w:adjustRightInd w:val="0"/>
        <w:spacing w:after="0" w:line="240" w:lineRule="auto"/>
        <w:ind w:left="480" w:hanging="480"/>
        <w:rPr>
          <w:rFonts w:ascii="Times New Roman" w:hAnsi="Times New Roman" w:cs="Times New Roman"/>
          <w:noProof/>
          <w:sz w:val="20"/>
          <w:szCs w:val="20"/>
        </w:rPr>
      </w:pPr>
      <w:r w:rsidRPr="009E12DD">
        <w:rPr>
          <w:rFonts w:ascii="Times New Roman" w:hAnsi="Times New Roman" w:cs="Times New Roman"/>
          <w:noProof/>
          <w:sz w:val="20"/>
          <w:szCs w:val="20"/>
        </w:rPr>
        <w:t xml:space="preserve">The </w:t>
      </w:r>
      <w:r w:rsidRPr="009E12DD">
        <w:rPr>
          <w:rFonts w:ascii="Times New Roman" w:hAnsi="Times New Roman" w:cs="Times New Roman"/>
          <w:iCs/>
          <w:noProof/>
          <w:sz w:val="20"/>
          <w:szCs w:val="20"/>
        </w:rPr>
        <w:t>Special Marriage Act</w:t>
      </w:r>
      <w:r w:rsidRPr="009E12DD">
        <w:rPr>
          <w:rFonts w:ascii="Times New Roman" w:hAnsi="Times New Roman" w:cs="Times New Roman"/>
          <w:noProof/>
          <w:sz w:val="20"/>
          <w:szCs w:val="20"/>
        </w:rPr>
        <w:t>. , (1872).</w:t>
      </w:r>
    </w:p>
    <w:p w14:paraId="0336224B" w14:textId="77777777" w:rsidR="00BA3379" w:rsidRPr="002D0300" w:rsidRDefault="00BA3379" w:rsidP="009E12DD">
      <w:pPr>
        <w:widowControl w:val="0"/>
        <w:autoSpaceDE w:val="0"/>
        <w:autoSpaceDN w:val="0"/>
        <w:adjustRightInd w:val="0"/>
        <w:spacing w:after="0" w:line="240" w:lineRule="auto"/>
        <w:ind w:left="480" w:hanging="480"/>
        <w:rPr>
          <w:rFonts w:ascii="Times New Roman" w:hAnsi="Times New Roman" w:cs="Times New Roman"/>
          <w:b/>
          <w:iCs/>
          <w:noProof/>
          <w:sz w:val="12"/>
          <w:szCs w:val="20"/>
        </w:rPr>
      </w:pPr>
    </w:p>
    <w:p w14:paraId="47DE3704" w14:textId="4ECE3631" w:rsidR="009E12DD" w:rsidRDefault="009E12DD" w:rsidP="009E12DD">
      <w:pPr>
        <w:widowControl w:val="0"/>
        <w:autoSpaceDE w:val="0"/>
        <w:autoSpaceDN w:val="0"/>
        <w:adjustRightInd w:val="0"/>
        <w:spacing w:after="0" w:line="240" w:lineRule="auto"/>
        <w:ind w:left="480" w:hanging="480"/>
        <w:rPr>
          <w:rFonts w:ascii="Times New Roman" w:hAnsi="Times New Roman" w:cs="Times New Roman"/>
          <w:b/>
          <w:iCs/>
          <w:noProof/>
          <w:sz w:val="20"/>
          <w:szCs w:val="20"/>
        </w:rPr>
      </w:pPr>
      <w:r w:rsidRPr="009E12DD">
        <w:rPr>
          <w:rFonts w:ascii="Times New Roman" w:hAnsi="Times New Roman" w:cs="Times New Roman"/>
          <w:b/>
          <w:iCs/>
          <w:noProof/>
          <w:sz w:val="20"/>
          <w:szCs w:val="20"/>
        </w:rPr>
        <w:t>Statutes of Maldives:</w:t>
      </w:r>
    </w:p>
    <w:p w14:paraId="5801D051" w14:textId="77777777" w:rsidR="00BA3379" w:rsidRPr="002D0300" w:rsidRDefault="00BA3379" w:rsidP="009E12DD">
      <w:pPr>
        <w:widowControl w:val="0"/>
        <w:autoSpaceDE w:val="0"/>
        <w:autoSpaceDN w:val="0"/>
        <w:adjustRightInd w:val="0"/>
        <w:spacing w:after="0" w:line="240" w:lineRule="auto"/>
        <w:ind w:left="480" w:hanging="480"/>
        <w:rPr>
          <w:rFonts w:ascii="Times New Roman" w:hAnsi="Times New Roman" w:cs="Times New Roman"/>
          <w:b/>
          <w:iCs/>
          <w:noProof/>
          <w:sz w:val="12"/>
          <w:szCs w:val="20"/>
        </w:rPr>
      </w:pPr>
    </w:p>
    <w:p w14:paraId="67824DFE" w14:textId="77777777" w:rsidR="00BA3379" w:rsidRPr="009E12DD" w:rsidRDefault="00BA3379" w:rsidP="009E12DD">
      <w:pPr>
        <w:widowControl w:val="0"/>
        <w:autoSpaceDE w:val="0"/>
        <w:autoSpaceDN w:val="0"/>
        <w:adjustRightInd w:val="0"/>
        <w:spacing w:after="0" w:line="240" w:lineRule="auto"/>
        <w:ind w:left="480" w:hanging="480"/>
        <w:rPr>
          <w:rFonts w:ascii="Times New Roman" w:hAnsi="Times New Roman" w:cs="Times New Roman"/>
          <w:noProof/>
          <w:sz w:val="20"/>
          <w:szCs w:val="20"/>
        </w:rPr>
      </w:pPr>
      <w:r w:rsidRPr="009E12DD">
        <w:rPr>
          <w:rFonts w:ascii="Times New Roman" w:hAnsi="Times New Roman" w:cs="Times New Roman"/>
          <w:iCs/>
          <w:noProof/>
          <w:sz w:val="20"/>
          <w:szCs w:val="20"/>
        </w:rPr>
        <w:t>The Constitution of the Republic of Maldives</w:t>
      </w:r>
      <w:r w:rsidRPr="009E12DD">
        <w:rPr>
          <w:rFonts w:ascii="Times New Roman" w:hAnsi="Times New Roman" w:cs="Times New Roman"/>
          <w:noProof/>
          <w:sz w:val="20"/>
          <w:szCs w:val="20"/>
        </w:rPr>
        <w:t>. , (2008).</w:t>
      </w:r>
    </w:p>
    <w:p w14:paraId="0CF707AE" w14:textId="77777777" w:rsidR="00BA3379" w:rsidRPr="009E12DD" w:rsidRDefault="00BA3379" w:rsidP="009E12DD">
      <w:pPr>
        <w:widowControl w:val="0"/>
        <w:autoSpaceDE w:val="0"/>
        <w:autoSpaceDN w:val="0"/>
        <w:adjustRightInd w:val="0"/>
        <w:spacing w:after="0" w:line="240" w:lineRule="auto"/>
        <w:ind w:left="480" w:hanging="480"/>
        <w:rPr>
          <w:rFonts w:ascii="Times New Roman" w:hAnsi="Times New Roman" w:cs="Times New Roman"/>
          <w:noProof/>
          <w:sz w:val="20"/>
          <w:szCs w:val="20"/>
        </w:rPr>
      </w:pPr>
      <w:r w:rsidRPr="009E12DD">
        <w:rPr>
          <w:rFonts w:ascii="Times New Roman" w:hAnsi="Times New Roman" w:cs="Times New Roman"/>
          <w:iCs/>
          <w:noProof/>
          <w:sz w:val="20"/>
          <w:szCs w:val="20"/>
        </w:rPr>
        <w:t>The Family Law Act</w:t>
      </w:r>
      <w:r w:rsidRPr="009E12DD">
        <w:rPr>
          <w:rFonts w:ascii="Times New Roman" w:hAnsi="Times New Roman" w:cs="Times New Roman"/>
          <w:noProof/>
          <w:sz w:val="20"/>
          <w:szCs w:val="20"/>
        </w:rPr>
        <w:t>. , (2000).</w:t>
      </w:r>
    </w:p>
    <w:p w14:paraId="27BC6193" w14:textId="77777777" w:rsidR="009E12DD" w:rsidRPr="002D0300" w:rsidRDefault="009E12DD" w:rsidP="009E12DD">
      <w:pPr>
        <w:widowControl w:val="0"/>
        <w:autoSpaceDE w:val="0"/>
        <w:autoSpaceDN w:val="0"/>
        <w:adjustRightInd w:val="0"/>
        <w:spacing w:after="0" w:line="240" w:lineRule="auto"/>
        <w:ind w:left="480" w:hanging="480"/>
        <w:rPr>
          <w:rFonts w:ascii="Times New Roman" w:hAnsi="Times New Roman" w:cs="Times New Roman"/>
          <w:iCs/>
          <w:noProof/>
          <w:sz w:val="12"/>
          <w:szCs w:val="20"/>
        </w:rPr>
      </w:pPr>
    </w:p>
    <w:p w14:paraId="5934F466" w14:textId="77777777" w:rsidR="009E12DD" w:rsidRPr="009E12DD" w:rsidRDefault="009E12DD" w:rsidP="009E12DD">
      <w:pPr>
        <w:widowControl w:val="0"/>
        <w:autoSpaceDE w:val="0"/>
        <w:autoSpaceDN w:val="0"/>
        <w:adjustRightInd w:val="0"/>
        <w:spacing w:after="0" w:line="240" w:lineRule="auto"/>
        <w:ind w:left="480" w:hanging="480"/>
        <w:rPr>
          <w:rFonts w:ascii="Times New Roman" w:hAnsi="Times New Roman" w:cs="Times New Roman"/>
          <w:b/>
          <w:iCs/>
          <w:noProof/>
          <w:sz w:val="20"/>
          <w:szCs w:val="20"/>
        </w:rPr>
      </w:pPr>
      <w:r w:rsidRPr="009E12DD">
        <w:rPr>
          <w:rFonts w:ascii="Times New Roman" w:hAnsi="Times New Roman" w:cs="Times New Roman"/>
          <w:b/>
          <w:iCs/>
          <w:noProof/>
          <w:sz w:val="20"/>
          <w:szCs w:val="20"/>
        </w:rPr>
        <w:t>Case Law:</w:t>
      </w:r>
    </w:p>
    <w:p w14:paraId="76C7D360" w14:textId="2B1B811D" w:rsidR="009E12DD" w:rsidRPr="002D0300" w:rsidRDefault="009E12DD" w:rsidP="002D0300">
      <w:pPr>
        <w:widowControl w:val="0"/>
        <w:autoSpaceDE w:val="0"/>
        <w:autoSpaceDN w:val="0"/>
        <w:adjustRightInd w:val="0"/>
        <w:spacing w:after="0" w:line="240" w:lineRule="auto"/>
        <w:ind w:left="284" w:hanging="284"/>
        <w:rPr>
          <w:rFonts w:ascii="Times New Roman" w:hAnsi="Times New Roman" w:cs="Times New Roman"/>
          <w:noProof/>
          <w:sz w:val="10"/>
          <w:szCs w:val="20"/>
        </w:rPr>
      </w:pPr>
      <w:r w:rsidRPr="009E12DD">
        <w:rPr>
          <w:rFonts w:ascii="Times New Roman" w:hAnsi="Times New Roman" w:cs="Times New Roman"/>
          <w:iCs/>
          <w:noProof/>
          <w:sz w:val="20"/>
          <w:szCs w:val="20"/>
        </w:rPr>
        <w:t xml:space="preserve"> </w:t>
      </w:r>
    </w:p>
    <w:p w14:paraId="32AA10E3" w14:textId="5E7C7543" w:rsidR="00BA3379" w:rsidRPr="009E12DD" w:rsidRDefault="00BA3379" w:rsidP="006D5BEE">
      <w:pPr>
        <w:tabs>
          <w:tab w:val="left" w:pos="910"/>
        </w:tabs>
        <w:spacing w:after="0" w:line="240" w:lineRule="auto"/>
        <w:jc w:val="both"/>
        <w:rPr>
          <w:rFonts w:ascii="Times New Roman" w:hAnsi="Times New Roman" w:cs="Times New Roman"/>
          <w:sz w:val="20"/>
          <w:szCs w:val="20"/>
        </w:rPr>
      </w:pPr>
      <w:r w:rsidRPr="009E12DD">
        <w:rPr>
          <w:rFonts w:ascii="Times New Roman" w:hAnsi="Times New Roman" w:cs="Times New Roman"/>
          <w:sz w:val="20"/>
          <w:szCs w:val="20"/>
        </w:rPr>
        <w:t xml:space="preserve">Abdul Aziz vs. </w:t>
      </w:r>
      <w:proofErr w:type="spellStart"/>
      <w:r w:rsidRPr="009E12DD">
        <w:rPr>
          <w:rFonts w:ascii="Times New Roman" w:hAnsi="Times New Roman" w:cs="Times New Roman"/>
          <w:sz w:val="20"/>
          <w:szCs w:val="20"/>
        </w:rPr>
        <w:t>Rezia</w:t>
      </w:r>
      <w:proofErr w:type="spellEnd"/>
      <w:r w:rsidRPr="009E12DD">
        <w:rPr>
          <w:rFonts w:ascii="Times New Roman" w:hAnsi="Times New Roman" w:cs="Times New Roman"/>
          <w:sz w:val="20"/>
          <w:szCs w:val="20"/>
        </w:rPr>
        <w:t xml:space="preserve"> Khatoon (1969)</w:t>
      </w:r>
      <w:r>
        <w:rPr>
          <w:rFonts w:ascii="Times New Roman" w:hAnsi="Times New Roman" w:cs="Times New Roman"/>
          <w:sz w:val="20"/>
          <w:szCs w:val="20"/>
        </w:rPr>
        <w:t xml:space="preserve"> 21 DLR</w:t>
      </w:r>
      <w:r w:rsidRPr="009E12DD">
        <w:rPr>
          <w:rFonts w:ascii="Times New Roman" w:hAnsi="Times New Roman" w:cs="Times New Roman"/>
          <w:sz w:val="20"/>
          <w:szCs w:val="20"/>
        </w:rPr>
        <w:t>.</w:t>
      </w:r>
    </w:p>
    <w:p w14:paraId="41569AAC" w14:textId="67AB86BF" w:rsidR="00BA3379" w:rsidRPr="009E12DD" w:rsidRDefault="00BA3379" w:rsidP="009E12DD">
      <w:pPr>
        <w:tabs>
          <w:tab w:val="left" w:pos="910"/>
        </w:tabs>
        <w:spacing w:after="0" w:line="240" w:lineRule="auto"/>
        <w:jc w:val="both"/>
        <w:rPr>
          <w:rFonts w:ascii="Times New Roman" w:hAnsi="Times New Roman" w:cs="Times New Roman"/>
          <w:sz w:val="20"/>
          <w:szCs w:val="20"/>
        </w:rPr>
      </w:pPr>
      <w:proofErr w:type="spellStart"/>
      <w:r w:rsidRPr="009E12DD">
        <w:rPr>
          <w:rFonts w:ascii="Times New Roman" w:hAnsi="Times New Roman" w:cs="Times New Roman"/>
          <w:sz w:val="20"/>
          <w:szCs w:val="20"/>
        </w:rPr>
        <w:t>M</w:t>
      </w:r>
      <w:r>
        <w:rPr>
          <w:rFonts w:ascii="Times New Roman" w:hAnsi="Times New Roman" w:cs="Times New Roman"/>
          <w:sz w:val="20"/>
          <w:szCs w:val="20"/>
        </w:rPr>
        <w:t>s</w:t>
      </w:r>
      <w:r w:rsidRPr="009E12DD">
        <w:rPr>
          <w:rFonts w:ascii="Times New Roman" w:hAnsi="Times New Roman" w:cs="Times New Roman"/>
          <w:sz w:val="20"/>
          <w:szCs w:val="20"/>
        </w:rPr>
        <w:t>t</w:t>
      </w:r>
      <w:proofErr w:type="spellEnd"/>
      <w:r w:rsidRPr="009E12DD">
        <w:rPr>
          <w:rFonts w:ascii="Times New Roman" w:hAnsi="Times New Roman" w:cs="Times New Roman"/>
          <w:sz w:val="20"/>
          <w:szCs w:val="20"/>
        </w:rPr>
        <w:t xml:space="preserve">. </w:t>
      </w:r>
      <w:proofErr w:type="spellStart"/>
      <w:r w:rsidRPr="009E12DD">
        <w:rPr>
          <w:rFonts w:ascii="Times New Roman" w:hAnsi="Times New Roman" w:cs="Times New Roman"/>
          <w:sz w:val="20"/>
          <w:szCs w:val="20"/>
        </w:rPr>
        <w:t>Mustaz</w:t>
      </w:r>
      <w:proofErr w:type="spellEnd"/>
      <w:r w:rsidRPr="009E12DD">
        <w:rPr>
          <w:rFonts w:ascii="Times New Roman" w:hAnsi="Times New Roman" w:cs="Times New Roman"/>
          <w:sz w:val="20"/>
          <w:szCs w:val="20"/>
        </w:rPr>
        <w:t xml:space="preserve"> Mai vs Ghulam Nabi (1969)</w:t>
      </w:r>
      <w:r>
        <w:rPr>
          <w:rFonts w:ascii="Times New Roman" w:hAnsi="Times New Roman" w:cs="Times New Roman"/>
          <w:sz w:val="20"/>
          <w:szCs w:val="20"/>
        </w:rPr>
        <w:t xml:space="preserve"> PLD (</w:t>
      </w:r>
      <w:proofErr w:type="spellStart"/>
      <w:r>
        <w:rPr>
          <w:rFonts w:ascii="Times New Roman" w:hAnsi="Times New Roman" w:cs="Times New Roman"/>
          <w:sz w:val="20"/>
          <w:szCs w:val="20"/>
        </w:rPr>
        <w:t>Lah</w:t>
      </w:r>
      <w:proofErr w:type="spellEnd"/>
      <w:r>
        <w:rPr>
          <w:rFonts w:ascii="Times New Roman" w:hAnsi="Times New Roman" w:cs="Times New Roman"/>
          <w:sz w:val="20"/>
          <w:szCs w:val="20"/>
        </w:rPr>
        <w:t>)</w:t>
      </w:r>
      <w:r w:rsidRPr="009E12DD">
        <w:rPr>
          <w:rFonts w:ascii="Times New Roman" w:hAnsi="Times New Roman" w:cs="Times New Roman"/>
          <w:sz w:val="20"/>
          <w:szCs w:val="20"/>
        </w:rPr>
        <w:t>.</w:t>
      </w:r>
    </w:p>
    <w:p w14:paraId="327899E4" w14:textId="3A5D4473" w:rsidR="00BA3379" w:rsidRDefault="00BA3379" w:rsidP="009E12DD">
      <w:pPr>
        <w:tabs>
          <w:tab w:val="left" w:pos="910"/>
        </w:tabs>
        <w:spacing w:after="0" w:line="240" w:lineRule="auto"/>
        <w:jc w:val="both"/>
        <w:rPr>
          <w:rFonts w:ascii="Times New Roman" w:hAnsi="Times New Roman" w:cs="Times New Roman"/>
          <w:sz w:val="20"/>
          <w:szCs w:val="20"/>
        </w:rPr>
      </w:pPr>
      <w:r w:rsidRPr="009E12DD">
        <w:rPr>
          <w:rFonts w:ascii="Times New Roman" w:hAnsi="Times New Roman" w:cs="Times New Roman"/>
          <w:sz w:val="20"/>
          <w:szCs w:val="20"/>
        </w:rPr>
        <w:t xml:space="preserve">Muhammad </w:t>
      </w:r>
      <w:proofErr w:type="spellStart"/>
      <w:r w:rsidRPr="009E12DD">
        <w:rPr>
          <w:rFonts w:ascii="Times New Roman" w:hAnsi="Times New Roman" w:cs="Times New Roman"/>
          <w:sz w:val="20"/>
          <w:szCs w:val="20"/>
        </w:rPr>
        <w:t>Ishaque</w:t>
      </w:r>
      <w:proofErr w:type="spellEnd"/>
      <w:r w:rsidRPr="009E12DD">
        <w:rPr>
          <w:rFonts w:ascii="Times New Roman" w:hAnsi="Times New Roman" w:cs="Times New Roman"/>
          <w:sz w:val="20"/>
          <w:szCs w:val="20"/>
        </w:rPr>
        <w:t xml:space="preserve"> vs Ahsan Ahmed (1975)</w:t>
      </w:r>
      <w:r w:rsidRPr="00BA3379">
        <w:t xml:space="preserve"> </w:t>
      </w:r>
      <w:r w:rsidRPr="00BA3379">
        <w:rPr>
          <w:rFonts w:ascii="Times New Roman" w:hAnsi="Times New Roman" w:cs="Times New Roman"/>
          <w:sz w:val="20"/>
          <w:szCs w:val="20"/>
        </w:rPr>
        <w:t>PLD (</w:t>
      </w:r>
      <w:proofErr w:type="spellStart"/>
      <w:r w:rsidRPr="00BA3379">
        <w:rPr>
          <w:rFonts w:ascii="Times New Roman" w:hAnsi="Times New Roman" w:cs="Times New Roman"/>
          <w:sz w:val="20"/>
          <w:szCs w:val="20"/>
        </w:rPr>
        <w:t>Lah</w:t>
      </w:r>
      <w:proofErr w:type="spellEnd"/>
      <w:r w:rsidRPr="00BA3379">
        <w:rPr>
          <w:rFonts w:ascii="Times New Roman" w:hAnsi="Times New Roman" w:cs="Times New Roman"/>
          <w:sz w:val="20"/>
          <w:szCs w:val="20"/>
        </w:rPr>
        <w:t>)</w:t>
      </w:r>
      <w:r w:rsidRPr="009E12DD">
        <w:rPr>
          <w:rFonts w:ascii="Times New Roman" w:hAnsi="Times New Roman" w:cs="Times New Roman"/>
          <w:sz w:val="20"/>
          <w:szCs w:val="20"/>
        </w:rPr>
        <w:t>.</w:t>
      </w:r>
    </w:p>
    <w:p w14:paraId="4D548FEC" w14:textId="2717BB4F" w:rsidR="0070770B" w:rsidRPr="009E12DD" w:rsidRDefault="0070770B" w:rsidP="009E12DD">
      <w:pPr>
        <w:tabs>
          <w:tab w:val="left" w:pos="910"/>
        </w:tabs>
        <w:spacing w:after="0" w:line="240" w:lineRule="auto"/>
        <w:jc w:val="both"/>
        <w:rPr>
          <w:rFonts w:ascii="Times New Roman" w:hAnsi="Times New Roman" w:cs="Times New Roman"/>
          <w:sz w:val="20"/>
          <w:szCs w:val="20"/>
        </w:rPr>
      </w:pPr>
      <w:r w:rsidRPr="0070770B">
        <w:rPr>
          <w:rFonts w:ascii="Times New Roman" w:hAnsi="Times New Roman" w:cs="Times New Roman"/>
          <w:sz w:val="20"/>
          <w:szCs w:val="20"/>
        </w:rPr>
        <w:t xml:space="preserve">Nirmal </w:t>
      </w:r>
      <w:proofErr w:type="spellStart"/>
      <w:r w:rsidRPr="0070770B">
        <w:rPr>
          <w:rFonts w:ascii="Times New Roman" w:hAnsi="Times New Roman" w:cs="Times New Roman"/>
          <w:sz w:val="20"/>
          <w:szCs w:val="20"/>
        </w:rPr>
        <w:t>Kanti</w:t>
      </w:r>
      <w:proofErr w:type="spellEnd"/>
      <w:r w:rsidRPr="0070770B">
        <w:rPr>
          <w:rFonts w:ascii="Times New Roman" w:hAnsi="Times New Roman" w:cs="Times New Roman"/>
          <w:sz w:val="20"/>
          <w:szCs w:val="20"/>
        </w:rPr>
        <w:t xml:space="preserve"> Das v </w:t>
      </w:r>
      <w:proofErr w:type="spellStart"/>
      <w:r w:rsidRPr="0070770B">
        <w:rPr>
          <w:rFonts w:ascii="Times New Roman" w:hAnsi="Times New Roman" w:cs="Times New Roman"/>
          <w:sz w:val="20"/>
          <w:szCs w:val="20"/>
        </w:rPr>
        <w:t>Sremoti</w:t>
      </w:r>
      <w:proofErr w:type="spellEnd"/>
      <w:r w:rsidRPr="0070770B">
        <w:rPr>
          <w:rFonts w:ascii="Times New Roman" w:hAnsi="Times New Roman" w:cs="Times New Roman"/>
          <w:sz w:val="20"/>
          <w:szCs w:val="20"/>
        </w:rPr>
        <w:t xml:space="preserve"> </w:t>
      </w:r>
      <w:proofErr w:type="spellStart"/>
      <w:r w:rsidRPr="0070770B">
        <w:rPr>
          <w:rFonts w:ascii="Times New Roman" w:hAnsi="Times New Roman" w:cs="Times New Roman"/>
          <w:sz w:val="20"/>
          <w:szCs w:val="20"/>
        </w:rPr>
        <w:t>Biva</w:t>
      </w:r>
      <w:proofErr w:type="spellEnd"/>
      <w:r w:rsidRPr="0070770B">
        <w:rPr>
          <w:rFonts w:ascii="Times New Roman" w:hAnsi="Times New Roman" w:cs="Times New Roman"/>
          <w:sz w:val="20"/>
          <w:szCs w:val="20"/>
        </w:rPr>
        <w:t xml:space="preserve"> Rani</w:t>
      </w:r>
      <w:r>
        <w:rPr>
          <w:rFonts w:ascii="Times New Roman" w:hAnsi="Times New Roman" w:cs="Times New Roman"/>
          <w:sz w:val="20"/>
          <w:szCs w:val="20"/>
        </w:rPr>
        <w:t xml:space="preserve"> (1994) BLD (HCD).</w:t>
      </w:r>
    </w:p>
    <w:p w14:paraId="57B49EC3" w14:textId="54797CC5" w:rsidR="00BA3379" w:rsidRPr="009E12DD" w:rsidRDefault="00BA3379" w:rsidP="009E12DD">
      <w:pPr>
        <w:widowControl w:val="0"/>
        <w:autoSpaceDE w:val="0"/>
        <w:autoSpaceDN w:val="0"/>
        <w:adjustRightInd w:val="0"/>
        <w:spacing w:after="0" w:line="240" w:lineRule="auto"/>
        <w:ind w:left="480" w:hanging="480"/>
        <w:rPr>
          <w:rFonts w:ascii="Times New Roman" w:hAnsi="Times New Roman" w:cs="Times New Roman"/>
          <w:noProof/>
          <w:sz w:val="20"/>
          <w:szCs w:val="20"/>
        </w:rPr>
      </w:pPr>
      <w:r w:rsidRPr="009E12DD">
        <w:rPr>
          <w:rFonts w:ascii="Times New Roman" w:hAnsi="Times New Roman" w:cs="Times New Roman"/>
          <w:iCs/>
          <w:noProof/>
          <w:sz w:val="20"/>
          <w:szCs w:val="20"/>
        </w:rPr>
        <w:t>Parveen Sultana (Mosammat) vs Md Enamul Haque</w:t>
      </w:r>
      <w:r w:rsidRPr="009E12DD">
        <w:rPr>
          <w:rFonts w:ascii="Times New Roman" w:hAnsi="Times New Roman" w:cs="Times New Roman"/>
          <w:noProof/>
          <w:sz w:val="20"/>
          <w:szCs w:val="20"/>
        </w:rPr>
        <w:t xml:space="preserve"> (2002)</w:t>
      </w:r>
      <w:r>
        <w:rPr>
          <w:rFonts w:ascii="Times New Roman" w:hAnsi="Times New Roman" w:cs="Times New Roman"/>
          <w:noProof/>
          <w:sz w:val="20"/>
          <w:szCs w:val="20"/>
        </w:rPr>
        <w:t xml:space="preserve"> 7 MLR (HC)</w:t>
      </w:r>
      <w:r w:rsidRPr="009E12DD">
        <w:rPr>
          <w:rFonts w:ascii="Times New Roman" w:hAnsi="Times New Roman" w:cs="Times New Roman"/>
          <w:noProof/>
          <w:sz w:val="20"/>
          <w:szCs w:val="20"/>
        </w:rPr>
        <w:t>.</w:t>
      </w:r>
    </w:p>
    <w:p w14:paraId="473B7E00" w14:textId="53B47ED0" w:rsidR="00BA3379" w:rsidRPr="009E12DD" w:rsidRDefault="00BA3379" w:rsidP="009E12DD">
      <w:pPr>
        <w:widowControl w:val="0"/>
        <w:autoSpaceDE w:val="0"/>
        <w:autoSpaceDN w:val="0"/>
        <w:adjustRightInd w:val="0"/>
        <w:spacing w:after="0" w:line="240" w:lineRule="auto"/>
        <w:ind w:left="480" w:hanging="480"/>
        <w:rPr>
          <w:rFonts w:ascii="Times New Roman" w:hAnsi="Times New Roman" w:cs="Times New Roman"/>
          <w:noProof/>
          <w:sz w:val="20"/>
          <w:szCs w:val="20"/>
        </w:rPr>
      </w:pPr>
      <w:r w:rsidRPr="009E12DD">
        <w:rPr>
          <w:rFonts w:ascii="Times New Roman" w:hAnsi="Times New Roman" w:cs="Times New Roman"/>
          <w:iCs/>
          <w:noProof/>
          <w:sz w:val="20"/>
          <w:szCs w:val="20"/>
        </w:rPr>
        <w:t>Seraiul Islam T Md vs Most Helana Bepum and others</w:t>
      </w:r>
      <w:r w:rsidRPr="009E12DD">
        <w:rPr>
          <w:rFonts w:ascii="Times New Roman" w:hAnsi="Times New Roman" w:cs="Times New Roman"/>
          <w:noProof/>
          <w:sz w:val="20"/>
          <w:szCs w:val="20"/>
        </w:rPr>
        <w:t xml:space="preserve"> (1999)</w:t>
      </w:r>
      <w:r>
        <w:rPr>
          <w:rFonts w:ascii="Times New Roman" w:hAnsi="Times New Roman" w:cs="Times New Roman"/>
          <w:noProof/>
          <w:sz w:val="20"/>
          <w:szCs w:val="20"/>
        </w:rPr>
        <w:t xml:space="preserve"> 4 MLR (AD)</w:t>
      </w:r>
      <w:r w:rsidRPr="009E12DD">
        <w:rPr>
          <w:rFonts w:ascii="Times New Roman" w:hAnsi="Times New Roman" w:cs="Times New Roman"/>
          <w:noProof/>
          <w:sz w:val="20"/>
          <w:szCs w:val="20"/>
        </w:rPr>
        <w:t>.</w:t>
      </w:r>
    </w:p>
    <w:sectPr w:rsidR="00BA3379" w:rsidRPr="009E12DD">
      <w:footerReference w:type="default" r:id="rId8"/>
      <w:footnotePr>
        <w:pos w:val="beneathText"/>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A9410" w14:textId="77777777" w:rsidR="00E80748" w:rsidRDefault="00E80748" w:rsidP="00E57725">
      <w:pPr>
        <w:spacing w:after="0" w:line="240" w:lineRule="auto"/>
      </w:pPr>
      <w:r>
        <w:separator/>
      </w:r>
    </w:p>
  </w:endnote>
  <w:endnote w:type="continuationSeparator" w:id="0">
    <w:p w14:paraId="141ABA85" w14:textId="77777777" w:rsidR="00E80748" w:rsidRDefault="00E80748" w:rsidP="00E5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764538"/>
      <w:docPartObj>
        <w:docPartGallery w:val="Page Numbers (Bottom of Page)"/>
        <w:docPartUnique/>
      </w:docPartObj>
    </w:sdtPr>
    <w:sdtEndPr>
      <w:rPr>
        <w:rFonts w:ascii="Times New Roman" w:hAnsi="Times New Roman" w:cs="Times New Roman"/>
        <w:noProof/>
        <w:sz w:val="16"/>
        <w:szCs w:val="16"/>
      </w:rPr>
    </w:sdtEndPr>
    <w:sdtContent>
      <w:p w14:paraId="76ED794A" w14:textId="7FE99AF9" w:rsidR="00351FAE" w:rsidRPr="00947258" w:rsidRDefault="00351FAE">
        <w:pPr>
          <w:pStyle w:val="Footer"/>
          <w:rPr>
            <w:rFonts w:ascii="Times New Roman" w:hAnsi="Times New Roman" w:cs="Times New Roman"/>
            <w:sz w:val="16"/>
            <w:szCs w:val="16"/>
          </w:rPr>
        </w:pPr>
        <w:r w:rsidRPr="00947258">
          <w:rPr>
            <w:rFonts w:ascii="Times New Roman" w:hAnsi="Times New Roman" w:cs="Times New Roman"/>
            <w:sz w:val="16"/>
            <w:szCs w:val="16"/>
          </w:rPr>
          <w:fldChar w:fldCharType="begin"/>
        </w:r>
        <w:r w:rsidRPr="00947258">
          <w:rPr>
            <w:rFonts w:ascii="Times New Roman" w:hAnsi="Times New Roman" w:cs="Times New Roman"/>
            <w:sz w:val="16"/>
            <w:szCs w:val="16"/>
          </w:rPr>
          <w:instrText xml:space="preserve"> PAGE   \* MERGEFORMAT </w:instrText>
        </w:r>
        <w:r w:rsidRPr="00947258">
          <w:rPr>
            <w:rFonts w:ascii="Times New Roman" w:hAnsi="Times New Roman" w:cs="Times New Roman"/>
            <w:sz w:val="16"/>
            <w:szCs w:val="16"/>
          </w:rPr>
          <w:fldChar w:fldCharType="separate"/>
        </w:r>
        <w:r w:rsidRPr="00947258">
          <w:rPr>
            <w:rFonts w:ascii="Times New Roman" w:hAnsi="Times New Roman" w:cs="Times New Roman"/>
            <w:noProof/>
            <w:sz w:val="16"/>
            <w:szCs w:val="16"/>
          </w:rPr>
          <w:t>2</w:t>
        </w:r>
        <w:r w:rsidRPr="00947258">
          <w:rPr>
            <w:rFonts w:ascii="Times New Roman" w:hAnsi="Times New Roman" w:cs="Times New Roman"/>
            <w:noProof/>
            <w:sz w:val="16"/>
            <w:szCs w:val="16"/>
          </w:rPr>
          <w:fldChar w:fldCharType="end"/>
        </w:r>
      </w:p>
    </w:sdtContent>
  </w:sdt>
  <w:p w14:paraId="7931692C" w14:textId="77777777" w:rsidR="00BF7C69" w:rsidRDefault="00BF7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BF1AA" w14:textId="77777777" w:rsidR="00E80748" w:rsidRDefault="00E80748" w:rsidP="00E57725">
      <w:pPr>
        <w:spacing w:after="0" w:line="240" w:lineRule="auto"/>
      </w:pPr>
      <w:r>
        <w:separator/>
      </w:r>
    </w:p>
  </w:footnote>
  <w:footnote w:type="continuationSeparator" w:id="0">
    <w:p w14:paraId="649C43A2" w14:textId="77777777" w:rsidR="00E80748" w:rsidRDefault="00E80748" w:rsidP="00E57725">
      <w:pPr>
        <w:spacing w:after="0" w:line="240" w:lineRule="auto"/>
      </w:pPr>
      <w:r>
        <w:continuationSeparator/>
      </w:r>
    </w:p>
  </w:footnote>
  <w:footnote w:id="1">
    <w:p w14:paraId="22E379EC" w14:textId="77029F5F" w:rsidR="00BF7C69" w:rsidRPr="00853404" w:rsidRDefault="00BF7C69" w:rsidP="00E57725">
      <w:pPr>
        <w:pStyle w:val="FootnoteText"/>
        <w:jc w:val="both"/>
        <w:rPr>
          <w:rFonts w:ascii="Times New Roman" w:hAnsi="Times New Roman" w:cs="Times New Roman"/>
          <w:szCs w:val="16"/>
        </w:rPr>
      </w:pPr>
      <w:r w:rsidRPr="00853404">
        <w:rPr>
          <w:rStyle w:val="FootnoteReference"/>
          <w:rFonts w:ascii="Times New Roman" w:hAnsi="Times New Roman" w:cs="Times New Roman"/>
          <w:szCs w:val="16"/>
        </w:rPr>
        <w:footnoteRef/>
      </w:r>
      <w:r w:rsidRPr="00853404">
        <w:rPr>
          <w:rFonts w:ascii="Times New Roman" w:hAnsi="Times New Roman" w:cs="Times New Roman"/>
          <w:szCs w:val="16"/>
        </w:rPr>
        <w:t xml:space="preserve"> a </w:t>
      </w:r>
      <w:proofErr w:type="spellStart"/>
      <w:r w:rsidRPr="00853404">
        <w:rPr>
          <w:rFonts w:ascii="Times New Roman" w:hAnsi="Times New Roman" w:cs="Times New Roman"/>
          <w:i/>
          <w:szCs w:val="16"/>
        </w:rPr>
        <w:t>Khula</w:t>
      </w:r>
      <w:proofErr w:type="spellEnd"/>
      <w:r w:rsidRPr="00853404">
        <w:rPr>
          <w:rFonts w:ascii="Times New Roman" w:hAnsi="Times New Roman" w:cs="Times New Roman"/>
          <w:szCs w:val="16"/>
        </w:rPr>
        <w:t xml:space="preserve"> is the wife’s right to separate or seek divorce from her husband. The right to </w:t>
      </w:r>
      <w:proofErr w:type="spellStart"/>
      <w:r w:rsidRPr="00853404">
        <w:rPr>
          <w:rFonts w:ascii="Times New Roman" w:hAnsi="Times New Roman" w:cs="Times New Roman"/>
          <w:i/>
          <w:szCs w:val="16"/>
        </w:rPr>
        <w:t>Khula</w:t>
      </w:r>
      <w:proofErr w:type="spellEnd"/>
      <w:r w:rsidRPr="00853404">
        <w:rPr>
          <w:rFonts w:ascii="Times New Roman" w:hAnsi="Times New Roman" w:cs="Times New Roman"/>
          <w:i/>
          <w:szCs w:val="16"/>
        </w:rPr>
        <w:t xml:space="preserve"> </w:t>
      </w:r>
      <w:r w:rsidRPr="00853404">
        <w:rPr>
          <w:rFonts w:ascii="Times New Roman" w:hAnsi="Times New Roman" w:cs="Times New Roman"/>
          <w:szCs w:val="16"/>
        </w:rPr>
        <w:t xml:space="preserve">is stipulated in the Holy Quran, surah al-Baqarah: 229.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F0F09"/>
    <w:multiLevelType w:val="hybridMultilevel"/>
    <w:tmpl w:val="5ACE13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AC2420"/>
    <w:multiLevelType w:val="hybridMultilevel"/>
    <w:tmpl w:val="929A9866"/>
    <w:lvl w:ilvl="0" w:tplc="0CFC9E74">
      <w:start w:val="1"/>
      <w:numFmt w:val="lowerRoman"/>
      <w:lvlText w:val="%1."/>
      <w:lvlJc w:val="right"/>
      <w:pPr>
        <w:ind w:left="117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F1F7B"/>
    <w:multiLevelType w:val="hybridMultilevel"/>
    <w:tmpl w:val="B2E0E7D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4C161D"/>
    <w:multiLevelType w:val="hybridMultilevel"/>
    <w:tmpl w:val="0C2AFD9E"/>
    <w:lvl w:ilvl="0" w:tplc="D570A06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777A9"/>
    <w:multiLevelType w:val="hybridMultilevel"/>
    <w:tmpl w:val="B7B4E9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4F12B6"/>
    <w:multiLevelType w:val="hybridMultilevel"/>
    <w:tmpl w:val="42483E6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0F4DFF"/>
    <w:multiLevelType w:val="hybridMultilevel"/>
    <w:tmpl w:val="1C44BC6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F2DC0"/>
    <w:multiLevelType w:val="hybridMultilevel"/>
    <w:tmpl w:val="A3C445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A5A586E"/>
    <w:multiLevelType w:val="hybridMultilevel"/>
    <w:tmpl w:val="6750EE1E"/>
    <w:lvl w:ilvl="0" w:tplc="144E79A2">
      <w:start w:val="1"/>
      <w:numFmt w:val="lowerRoman"/>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9" w15:restartNumberingAfterBreak="0">
    <w:nsid w:val="709023BF"/>
    <w:multiLevelType w:val="hybridMultilevel"/>
    <w:tmpl w:val="0928C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9"/>
  </w:num>
  <w:num w:numId="5">
    <w:abstractNumId w:val="0"/>
  </w:num>
  <w:num w:numId="6">
    <w:abstractNumId w:val="6"/>
  </w:num>
  <w:num w:numId="7">
    <w:abstractNumId w:val="2"/>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E1"/>
    <w:rsid w:val="000074DD"/>
    <w:rsid w:val="00015FBA"/>
    <w:rsid w:val="00044E9B"/>
    <w:rsid w:val="000659EB"/>
    <w:rsid w:val="00065F73"/>
    <w:rsid w:val="000712B4"/>
    <w:rsid w:val="00084096"/>
    <w:rsid w:val="000A6029"/>
    <w:rsid w:val="000E271D"/>
    <w:rsid w:val="000E3DE2"/>
    <w:rsid w:val="000E3EA1"/>
    <w:rsid w:val="000E6EB8"/>
    <w:rsid w:val="000F5924"/>
    <w:rsid w:val="00114B17"/>
    <w:rsid w:val="00117AE0"/>
    <w:rsid w:val="001210F6"/>
    <w:rsid w:val="0013393D"/>
    <w:rsid w:val="00137833"/>
    <w:rsid w:val="00137AE1"/>
    <w:rsid w:val="0014557A"/>
    <w:rsid w:val="001612AF"/>
    <w:rsid w:val="00172E51"/>
    <w:rsid w:val="00180BAF"/>
    <w:rsid w:val="001A0353"/>
    <w:rsid w:val="001B2094"/>
    <w:rsid w:val="001C1540"/>
    <w:rsid w:val="001D58E6"/>
    <w:rsid w:val="001F71DE"/>
    <w:rsid w:val="002144FF"/>
    <w:rsid w:val="0022171A"/>
    <w:rsid w:val="00262E70"/>
    <w:rsid w:val="002700D7"/>
    <w:rsid w:val="00284D61"/>
    <w:rsid w:val="002A24CB"/>
    <w:rsid w:val="002A5180"/>
    <w:rsid w:val="002A56BD"/>
    <w:rsid w:val="002B0C26"/>
    <w:rsid w:val="002B48EA"/>
    <w:rsid w:val="002C1948"/>
    <w:rsid w:val="002C3F59"/>
    <w:rsid w:val="002D0300"/>
    <w:rsid w:val="002D13CC"/>
    <w:rsid w:val="002E1675"/>
    <w:rsid w:val="002E31B1"/>
    <w:rsid w:val="002F3201"/>
    <w:rsid w:val="002F6B92"/>
    <w:rsid w:val="00303D54"/>
    <w:rsid w:val="00303F64"/>
    <w:rsid w:val="00307F7C"/>
    <w:rsid w:val="00311E85"/>
    <w:rsid w:val="003249E0"/>
    <w:rsid w:val="0032741D"/>
    <w:rsid w:val="00332DBA"/>
    <w:rsid w:val="00334649"/>
    <w:rsid w:val="00335720"/>
    <w:rsid w:val="0034042E"/>
    <w:rsid w:val="00342004"/>
    <w:rsid w:val="00342420"/>
    <w:rsid w:val="003518F0"/>
    <w:rsid w:val="00351B6E"/>
    <w:rsid w:val="00351FAE"/>
    <w:rsid w:val="003642F1"/>
    <w:rsid w:val="003723AB"/>
    <w:rsid w:val="00374DDC"/>
    <w:rsid w:val="00376063"/>
    <w:rsid w:val="00392D5F"/>
    <w:rsid w:val="003A07C1"/>
    <w:rsid w:val="003A7259"/>
    <w:rsid w:val="003D38F1"/>
    <w:rsid w:val="003E586B"/>
    <w:rsid w:val="003F04CA"/>
    <w:rsid w:val="00402ABE"/>
    <w:rsid w:val="0041204B"/>
    <w:rsid w:val="00415D3F"/>
    <w:rsid w:val="00436CFF"/>
    <w:rsid w:val="00457213"/>
    <w:rsid w:val="0047265D"/>
    <w:rsid w:val="00496F8F"/>
    <w:rsid w:val="004A1D9F"/>
    <w:rsid w:val="004A61B8"/>
    <w:rsid w:val="004B743A"/>
    <w:rsid w:val="004B76AF"/>
    <w:rsid w:val="004E3257"/>
    <w:rsid w:val="00500707"/>
    <w:rsid w:val="00501504"/>
    <w:rsid w:val="00502629"/>
    <w:rsid w:val="0050638A"/>
    <w:rsid w:val="00515112"/>
    <w:rsid w:val="00531937"/>
    <w:rsid w:val="0053207F"/>
    <w:rsid w:val="005379DE"/>
    <w:rsid w:val="00543887"/>
    <w:rsid w:val="00553F56"/>
    <w:rsid w:val="00563FE0"/>
    <w:rsid w:val="0056692B"/>
    <w:rsid w:val="005703D1"/>
    <w:rsid w:val="00582AFC"/>
    <w:rsid w:val="005853C0"/>
    <w:rsid w:val="005A1AB4"/>
    <w:rsid w:val="005A33E8"/>
    <w:rsid w:val="005B441A"/>
    <w:rsid w:val="005B7344"/>
    <w:rsid w:val="005E69CB"/>
    <w:rsid w:val="005F6EED"/>
    <w:rsid w:val="00603DAE"/>
    <w:rsid w:val="0060695F"/>
    <w:rsid w:val="006215B2"/>
    <w:rsid w:val="006274A7"/>
    <w:rsid w:val="00632689"/>
    <w:rsid w:val="006358FD"/>
    <w:rsid w:val="0065569A"/>
    <w:rsid w:val="006557D3"/>
    <w:rsid w:val="00661170"/>
    <w:rsid w:val="0066369D"/>
    <w:rsid w:val="00666FC3"/>
    <w:rsid w:val="006853CC"/>
    <w:rsid w:val="006867A5"/>
    <w:rsid w:val="00694813"/>
    <w:rsid w:val="006A7645"/>
    <w:rsid w:val="006A788B"/>
    <w:rsid w:val="006B5146"/>
    <w:rsid w:val="006C47BC"/>
    <w:rsid w:val="006D5BEE"/>
    <w:rsid w:val="006F0F48"/>
    <w:rsid w:val="006F6239"/>
    <w:rsid w:val="0070770B"/>
    <w:rsid w:val="0071485A"/>
    <w:rsid w:val="00717E65"/>
    <w:rsid w:val="00721648"/>
    <w:rsid w:val="0072280C"/>
    <w:rsid w:val="00732666"/>
    <w:rsid w:val="0074547F"/>
    <w:rsid w:val="00751E3F"/>
    <w:rsid w:val="007650D1"/>
    <w:rsid w:val="00765348"/>
    <w:rsid w:val="00783D66"/>
    <w:rsid w:val="00790269"/>
    <w:rsid w:val="007973A6"/>
    <w:rsid w:val="007B1372"/>
    <w:rsid w:val="007B3FDA"/>
    <w:rsid w:val="007B489B"/>
    <w:rsid w:val="007B6292"/>
    <w:rsid w:val="007B7D0A"/>
    <w:rsid w:val="007D6027"/>
    <w:rsid w:val="007E1CD0"/>
    <w:rsid w:val="007E3C37"/>
    <w:rsid w:val="00817D47"/>
    <w:rsid w:val="00823669"/>
    <w:rsid w:val="00824EF5"/>
    <w:rsid w:val="00825E9C"/>
    <w:rsid w:val="00837A64"/>
    <w:rsid w:val="008407A8"/>
    <w:rsid w:val="0084569A"/>
    <w:rsid w:val="00846A01"/>
    <w:rsid w:val="00853404"/>
    <w:rsid w:val="00871C79"/>
    <w:rsid w:val="008751F4"/>
    <w:rsid w:val="00882C0E"/>
    <w:rsid w:val="00883B8E"/>
    <w:rsid w:val="00886630"/>
    <w:rsid w:val="00886FCD"/>
    <w:rsid w:val="00895A17"/>
    <w:rsid w:val="008B172D"/>
    <w:rsid w:val="008C386C"/>
    <w:rsid w:val="008C7D25"/>
    <w:rsid w:val="008D4E5A"/>
    <w:rsid w:val="00904691"/>
    <w:rsid w:val="00907F2B"/>
    <w:rsid w:val="00915574"/>
    <w:rsid w:val="00916321"/>
    <w:rsid w:val="00916FA7"/>
    <w:rsid w:val="00922D56"/>
    <w:rsid w:val="0093531A"/>
    <w:rsid w:val="009375EA"/>
    <w:rsid w:val="00947258"/>
    <w:rsid w:val="00950156"/>
    <w:rsid w:val="00981BE1"/>
    <w:rsid w:val="00983311"/>
    <w:rsid w:val="0099032B"/>
    <w:rsid w:val="009B3431"/>
    <w:rsid w:val="009B4514"/>
    <w:rsid w:val="009B5F1A"/>
    <w:rsid w:val="009C11D0"/>
    <w:rsid w:val="009C278C"/>
    <w:rsid w:val="009D7227"/>
    <w:rsid w:val="009E12DD"/>
    <w:rsid w:val="009E200A"/>
    <w:rsid w:val="009E49D2"/>
    <w:rsid w:val="009F22A3"/>
    <w:rsid w:val="009F3276"/>
    <w:rsid w:val="00A02B25"/>
    <w:rsid w:val="00A10354"/>
    <w:rsid w:val="00A35A17"/>
    <w:rsid w:val="00A41390"/>
    <w:rsid w:val="00A61633"/>
    <w:rsid w:val="00A62D20"/>
    <w:rsid w:val="00A7210E"/>
    <w:rsid w:val="00A8177C"/>
    <w:rsid w:val="00AA5A18"/>
    <w:rsid w:val="00AA5D1A"/>
    <w:rsid w:val="00AB54D3"/>
    <w:rsid w:val="00AE0123"/>
    <w:rsid w:val="00AE392F"/>
    <w:rsid w:val="00AF068B"/>
    <w:rsid w:val="00AF1352"/>
    <w:rsid w:val="00AF509E"/>
    <w:rsid w:val="00B00220"/>
    <w:rsid w:val="00B02885"/>
    <w:rsid w:val="00B10995"/>
    <w:rsid w:val="00B15101"/>
    <w:rsid w:val="00B21774"/>
    <w:rsid w:val="00B569DD"/>
    <w:rsid w:val="00B56B92"/>
    <w:rsid w:val="00B57B0A"/>
    <w:rsid w:val="00B6291E"/>
    <w:rsid w:val="00B63AED"/>
    <w:rsid w:val="00B6764E"/>
    <w:rsid w:val="00B71B83"/>
    <w:rsid w:val="00B75E44"/>
    <w:rsid w:val="00B808B2"/>
    <w:rsid w:val="00B809CD"/>
    <w:rsid w:val="00B81EA6"/>
    <w:rsid w:val="00B84074"/>
    <w:rsid w:val="00BA3379"/>
    <w:rsid w:val="00BA417D"/>
    <w:rsid w:val="00BB0E4E"/>
    <w:rsid w:val="00BB273E"/>
    <w:rsid w:val="00BB4FDE"/>
    <w:rsid w:val="00BC026A"/>
    <w:rsid w:val="00BC6881"/>
    <w:rsid w:val="00BD29A6"/>
    <w:rsid w:val="00BE2B0A"/>
    <w:rsid w:val="00BE4830"/>
    <w:rsid w:val="00BE4B3B"/>
    <w:rsid w:val="00BF3391"/>
    <w:rsid w:val="00BF7C69"/>
    <w:rsid w:val="00C00715"/>
    <w:rsid w:val="00C02E62"/>
    <w:rsid w:val="00C11808"/>
    <w:rsid w:val="00C12B81"/>
    <w:rsid w:val="00C20896"/>
    <w:rsid w:val="00C33250"/>
    <w:rsid w:val="00C4652B"/>
    <w:rsid w:val="00C66851"/>
    <w:rsid w:val="00C7578A"/>
    <w:rsid w:val="00C8733E"/>
    <w:rsid w:val="00C87F8C"/>
    <w:rsid w:val="00C90EE7"/>
    <w:rsid w:val="00CC1189"/>
    <w:rsid w:val="00CC7E4B"/>
    <w:rsid w:val="00CD220E"/>
    <w:rsid w:val="00CE3E85"/>
    <w:rsid w:val="00CF5725"/>
    <w:rsid w:val="00D22184"/>
    <w:rsid w:val="00D27421"/>
    <w:rsid w:val="00D55A33"/>
    <w:rsid w:val="00D7208D"/>
    <w:rsid w:val="00D8491D"/>
    <w:rsid w:val="00D8645D"/>
    <w:rsid w:val="00D906A7"/>
    <w:rsid w:val="00D93EC6"/>
    <w:rsid w:val="00D94501"/>
    <w:rsid w:val="00D959BD"/>
    <w:rsid w:val="00DB2088"/>
    <w:rsid w:val="00DC0902"/>
    <w:rsid w:val="00DD1269"/>
    <w:rsid w:val="00DD54D1"/>
    <w:rsid w:val="00DD59D0"/>
    <w:rsid w:val="00DF0941"/>
    <w:rsid w:val="00E05B89"/>
    <w:rsid w:val="00E25F63"/>
    <w:rsid w:val="00E26103"/>
    <w:rsid w:val="00E342C1"/>
    <w:rsid w:val="00E343E2"/>
    <w:rsid w:val="00E36089"/>
    <w:rsid w:val="00E42C12"/>
    <w:rsid w:val="00E437C6"/>
    <w:rsid w:val="00E509E5"/>
    <w:rsid w:val="00E54AAF"/>
    <w:rsid w:val="00E57725"/>
    <w:rsid w:val="00E66E92"/>
    <w:rsid w:val="00E72181"/>
    <w:rsid w:val="00E75559"/>
    <w:rsid w:val="00E80748"/>
    <w:rsid w:val="00E86793"/>
    <w:rsid w:val="00E86BF1"/>
    <w:rsid w:val="00E86E30"/>
    <w:rsid w:val="00E9648E"/>
    <w:rsid w:val="00EB3937"/>
    <w:rsid w:val="00EC6BAB"/>
    <w:rsid w:val="00EC72DD"/>
    <w:rsid w:val="00F066BB"/>
    <w:rsid w:val="00F1440B"/>
    <w:rsid w:val="00F16CDE"/>
    <w:rsid w:val="00F32571"/>
    <w:rsid w:val="00F34662"/>
    <w:rsid w:val="00F3503A"/>
    <w:rsid w:val="00F4271C"/>
    <w:rsid w:val="00F72F25"/>
    <w:rsid w:val="00F90D61"/>
    <w:rsid w:val="00F91AE7"/>
    <w:rsid w:val="00FA18FF"/>
    <w:rsid w:val="00FB6DFA"/>
    <w:rsid w:val="00FC1CB2"/>
    <w:rsid w:val="00FE4ACB"/>
    <w:rsid w:val="00FE71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C6C9B"/>
  <w15:docId w15:val="{F150862F-9432-4EAD-BDA3-2CA0421A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7725"/>
    <w:pPr>
      <w:spacing w:after="0" w:line="240" w:lineRule="auto"/>
    </w:pPr>
  </w:style>
  <w:style w:type="paragraph" w:styleId="Footer">
    <w:name w:val="footer"/>
    <w:basedOn w:val="Normal"/>
    <w:link w:val="FooterChar"/>
    <w:uiPriority w:val="99"/>
    <w:unhideWhenUsed/>
    <w:rsid w:val="00E57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25"/>
  </w:style>
  <w:style w:type="paragraph" w:styleId="EndnoteText">
    <w:name w:val="endnote text"/>
    <w:basedOn w:val="Normal"/>
    <w:link w:val="EndnoteTextChar"/>
    <w:uiPriority w:val="99"/>
    <w:semiHidden/>
    <w:unhideWhenUsed/>
    <w:rsid w:val="00E577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7725"/>
    <w:rPr>
      <w:sz w:val="20"/>
      <w:szCs w:val="20"/>
    </w:rPr>
  </w:style>
  <w:style w:type="character" w:styleId="EndnoteReference">
    <w:name w:val="endnote reference"/>
    <w:basedOn w:val="DefaultParagraphFont"/>
    <w:uiPriority w:val="99"/>
    <w:semiHidden/>
    <w:unhideWhenUsed/>
    <w:rsid w:val="00E57725"/>
    <w:rPr>
      <w:vertAlign w:val="superscript"/>
    </w:rPr>
  </w:style>
  <w:style w:type="paragraph" w:styleId="Quote">
    <w:name w:val="Quote"/>
    <w:basedOn w:val="Normal"/>
    <w:next w:val="Normal"/>
    <w:link w:val="QuoteChar"/>
    <w:uiPriority w:val="29"/>
    <w:qFormat/>
    <w:rsid w:val="0013783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37833"/>
    <w:rPr>
      <w:i/>
      <w:iCs/>
      <w:color w:val="404040" w:themeColor="text1" w:themeTint="BF"/>
    </w:rPr>
  </w:style>
  <w:style w:type="paragraph" w:styleId="FootnoteText">
    <w:name w:val="footnote text"/>
    <w:basedOn w:val="Normal"/>
    <w:link w:val="FootnoteTextChar"/>
    <w:uiPriority w:val="99"/>
    <w:semiHidden/>
    <w:unhideWhenUsed/>
    <w:rsid w:val="001378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7833"/>
    <w:rPr>
      <w:sz w:val="20"/>
      <w:szCs w:val="20"/>
    </w:rPr>
  </w:style>
  <w:style w:type="character" w:styleId="FootnoteReference">
    <w:name w:val="footnote reference"/>
    <w:basedOn w:val="DefaultParagraphFont"/>
    <w:uiPriority w:val="99"/>
    <w:semiHidden/>
    <w:unhideWhenUsed/>
    <w:rsid w:val="00137833"/>
    <w:rPr>
      <w:vertAlign w:val="superscript"/>
    </w:rPr>
  </w:style>
  <w:style w:type="paragraph" w:styleId="ListParagraph">
    <w:name w:val="List Paragraph"/>
    <w:basedOn w:val="Normal"/>
    <w:uiPriority w:val="34"/>
    <w:qFormat/>
    <w:rsid w:val="00721648"/>
    <w:pPr>
      <w:ind w:left="720"/>
      <w:contextualSpacing/>
    </w:pPr>
  </w:style>
  <w:style w:type="paragraph" w:styleId="Header">
    <w:name w:val="header"/>
    <w:basedOn w:val="Normal"/>
    <w:link w:val="HeaderChar"/>
    <w:uiPriority w:val="99"/>
    <w:unhideWhenUsed/>
    <w:rsid w:val="000E3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DE2"/>
  </w:style>
  <w:style w:type="paragraph" w:styleId="BalloonText">
    <w:name w:val="Balloon Text"/>
    <w:basedOn w:val="Normal"/>
    <w:link w:val="BalloonTextChar"/>
    <w:uiPriority w:val="99"/>
    <w:semiHidden/>
    <w:unhideWhenUsed/>
    <w:rsid w:val="000E2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7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B9C63-0726-4215-BBFA-04BC80CDC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15</Pages>
  <Words>19941</Words>
  <Characters>113666</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Kamrul Hassan</dc:creator>
  <cp:lastModifiedBy>KAMRUL HASSAN</cp:lastModifiedBy>
  <cp:revision>26</cp:revision>
  <dcterms:created xsi:type="dcterms:W3CDTF">2019-12-28T11:09:00Z</dcterms:created>
  <dcterms:modified xsi:type="dcterms:W3CDTF">2020-01-11T22:18:00Z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e89a0a15-98f5-3b4f-b4f8-9d8e56ec75e4</vt:lpwstr>
  </property>
  <property fmtid="{D5CDD505-2E9C-101B-9397-08002B2CF9AE}" pid="4" name="Mendeley Citation Style_1">
    <vt:lpwstr>http://www.zotero.org/styles/apa</vt:lpwstr>
  </property>
  <property fmtid="{D5CDD505-2E9C-101B-9397-08002B2CF9AE}" pid="5" name="Mendeley Recent Style Id 0_1">
    <vt:lpwstr>http://www.zotero.org/styles/al-jamiah-journal-of-islamic-studies</vt:lpwstr>
  </property>
  <property fmtid="{D5CDD505-2E9C-101B-9397-08002B2CF9AE}" pid="6" name="Mendeley Recent Style Name 0_1">
    <vt:lpwstr>Al-Jami'ah - Journal of Islamic Studies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http://www.zotero.org/styles/chicago-fullnote-bibliography-16th-edition</vt:lpwstr>
  </property>
  <property fmtid="{D5CDD505-2E9C-101B-9397-08002B2CF9AE}" pid="12" name="Mendeley Recent Style Name 3_1">
    <vt:lpwstr>Chicago Manual of Style 16th edition (full note)</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